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AB44C" w14:textId="6953D250" w:rsidR="00F94230" w:rsidRPr="000066B1" w:rsidRDefault="000079B0" w:rsidP="00F94230">
      <w:pPr>
        <w:rPr>
          <w:rFonts w:ascii="Ubuntu" w:hAnsi="Ubuntu"/>
          <w:sz w:val="2"/>
          <w:szCs w:val="2"/>
        </w:rPr>
      </w:pPr>
      <w:r w:rsidRPr="000066B1">
        <w:rPr>
          <w:rFonts w:ascii="Ubuntu" w:hAnsi="Ubuntu"/>
          <w:noProof/>
          <w:sz w:val="2"/>
          <w:szCs w:val="2"/>
          <w:lang w:val="en-GB" w:eastAsia="en-GB"/>
        </w:rPr>
        <w:drawing>
          <wp:anchor distT="0" distB="0" distL="114300" distR="114300" simplePos="0" relativeHeight="251701760" behindDoc="1" locked="0" layoutInCell="1" allowOverlap="1" wp14:anchorId="702686CC" wp14:editId="69B9029B">
            <wp:simplePos x="0" y="0"/>
            <wp:positionH relativeFrom="column">
              <wp:posOffset>314960</wp:posOffset>
            </wp:positionH>
            <wp:positionV relativeFrom="paragraph">
              <wp:posOffset>0</wp:posOffset>
            </wp:positionV>
            <wp:extent cx="2604135" cy="749935"/>
            <wp:effectExtent l="0" t="0" r="5715" b="0"/>
            <wp:wrapTight wrapText="bothSides">
              <wp:wrapPolygon edited="0">
                <wp:start x="2528" y="0"/>
                <wp:lineTo x="1738" y="2195"/>
                <wp:lineTo x="0" y="8230"/>
                <wp:lineTo x="0" y="12071"/>
                <wp:lineTo x="1422" y="17558"/>
                <wp:lineTo x="2528" y="20850"/>
                <wp:lineTo x="3476" y="20850"/>
                <wp:lineTo x="15801" y="19753"/>
                <wp:lineTo x="15643" y="17558"/>
                <wp:lineTo x="19119" y="15363"/>
                <wp:lineTo x="19119" y="12071"/>
                <wp:lineTo x="15801" y="8779"/>
                <wp:lineTo x="21489" y="5487"/>
                <wp:lineTo x="21489" y="1646"/>
                <wp:lineTo x="3476" y="0"/>
                <wp:lineTo x="2528"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8">
                      <a:extLst>
                        <a:ext uri="{28A0092B-C50C-407E-A947-70E740481C1C}">
                          <a14:useLocalDpi xmlns:a14="http://schemas.microsoft.com/office/drawing/2010/main" val="0"/>
                        </a:ext>
                      </a:extLst>
                    </a:blip>
                    <a:stretch>
                      <a:fillRect/>
                    </a:stretch>
                  </pic:blipFill>
                  <pic:spPr>
                    <a:xfrm>
                      <a:off x="0" y="0"/>
                      <a:ext cx="2604135" cy="749935"/>
                    </a:xfrm>
                    <a:prstGeom prst="rect">
                      <a:avLst/>
                    </a:prstGeom>
                  </pic:spPr>
                </pic:pic>
              </a:graphicData>
            </a:graphic>
            <wp14:sizeRelH relativeFrom="page">
              <wp14:pctWidth>0</wp14:pctWidth>
            </wp14:sizeRelH>
            <wp14:sizeRelV relativeFrom="page">
              <wp14:pctHeight>0</wp14:pctHeight>
            </wp14:sizeRelV>
          </wp:anchor>
        </w:drawing>
      </w:r>
      <w:r w:rsidR="0064557F" w:rsidRPr="000066B1">
        <w:rPr>
          <w:rFonts w:ascii="Ubuntu" w:hAnsi="Ubuntu"/>
          <w:noProof/>
          <w:lang w:val="en-GB" w:eastAsia="en-GB"/>
        </w:rPr>
        <mc:AlternateContent>
          <mc:Choice Requires="wpg">
            <w:drawing>
              <wp:anchor distT="0" distB="0" distL="114300" distR="114300" simplePos="0" relativeHeight="251686400" behindDoc="1" locked="0" layoutInCell="1" allowOverlap="1" wp14:anchorId="07697E61" wp14:editId="2F3BA499">
                <wp:simplePos x="0" y="0"/>
                <wp:positionH relativeFrom="page">
                  <wp:posOffset>4445</wp:posOffset>
                </wp:positionH>
                <wp:positionV relativeFrom="page">
                  <wp:align>top</wp:align>
                </wp:positionV>
                <wp:extent cx="7555865" cy="10692130"/>
                <wp:effectExtent l="0" t="0" r="6985" b="0"/>
                <wp:wrapNone/>
                <wp:docPr id="59"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10692130"/>
                          <a:chOff x="7" y="0"/>
                          <a:chExt cx="11899" cy="16838"/>
                        </a:xfrm>
                      </wpg:grpSpPr>
                      <pic:pic xmlns:pic="http://schemas.openxmlformats.org/drawingml/2006/picture">
                        <pic:nvPicPr>
                          <pic:cNvPr id="65" name="docshape2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7" y="0"/>
                            <a:ext cx="11899" cy="16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Line 23"/>
                        <wps:cNvCnPr>
                          <a:cxnSpLocks/>
                        </wps:cNvCnPr>
                        <wps:spPr bwMode="auto">
                          <a:xfrm>
                            <a:off x="909" y="14370"/>
                            <a:ext cx="0" cy="0"/>
                          </a:xfrm>
                          <a:prstGeom prst="line">
                            <a:avLst/>
                          </a:prstGeom>
                          <a:noFill/>
                          <a:ln w="127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703470" id="docshapegroup23" o:spid="_x0000_s1026" style="position:absolute;margin-left:.35pt;margin-top:0;width:594.95pt;height:841.9pt;z-index:-251630080;mso-position-horizontal-relative:page;mso-position-vertical:top;mso-position-vertical-relative:page" coordorigin="7" coordsize="11899,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4" o:spid="_x0000_s1027" type="#_x0000_t75" style="position:absolute;left:7;width:11899;height:1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">
                  <v:imagedata r:id="rId10" o:title=""/>
                  <v:path arrowok="t"/>
                  <o:lock v:ext="edit" aspectratio="f"/>
                </v:shape>
                <v:line id="Line 23" o:spid="_x0000_s1028" style="position:absolute;visibility:visible;mso-wrap-style:square" from="909,14370" to="909,14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" strokecolor="white" strokeweight="1pt">
                  <o:lock v:ext="edit" shapetype="f"/>
                </v:line>
                <w10:wrap anchorx="page" anchory="page"/>
              </v:group>
            </w:pict>
          </mc:Fallback>
        </mc:AlternateContent>
      </w:r>
      <w:r w:rsidR="00F94230" w:rsidRPr="000066B1">
        <w:rPr>
          <w:rFonts w:ascii="Ubuntu" w:hAnsi="Ubuntu"/>
          <w:noProof/>
          <w:lang w:val="en-GB" w:eastAsia="en-GB"/>
        </w:rPr>
        <mc:AlternateContent>
          <mc:Choice Requires="wps">
            <w:drawing>
              <wp:anchor distT="0" distB="0" distL="114300" distR="114300" simplePos="0" relativeHeight="251623936" behindDoc="1" locked="0" layoutInCell="1" allowOverlap="1" wp14:anchorId="2E1C45AD" wp14:editId="7DDECB81">
                <wp:simplePos x="0" y="0"/>
                <wp:positionH relativeFrom="column">
                  <wp:posOffset>-95885</wp:posOffset>
                </wp:positionH>
                <wp:positionV relativeFrom="paragraph">
                  <wp:posOffset>7905750</wp:posOffset>
                </wp:positionV>
                <wp:extent cx="0" cy="0"/>
                <wp:effectExtent l="0" t="0" r="0" b="0"/>
                <wp:wrapNone/>
                <wp:docPr id="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12700">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1A4B0AF" id="Line 23" o:spid="_x0000_s1026" style="position:absolute;z-index:-251692544;visibility:visible;mso-wrap-style:square;mso-wrap-distance-left:9pt;mso-wrap-distance-top:0;mso-wrap-distance-right:9pt;mso-wrap-distance-bottom:0;mso-position-horizontal:absolute;mso-position-horizontal-relative:text;mso-position-vertical:absolute;mso-position-vertical-relative:text" from="-7.55pt,622.5pt" to="-7.55pt,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" strokecolor="white" strokeweight="1pt">
                <o:lock v:ext="edit" shapetype="f"/>
              </v:line>
            </w:pict>
          </mc:Fallback>
        </mc:AlternateContent>
      </w:r>
      <w:r w:rsidR="00F94230" w:rsidRPr="000066B1">
        <w:rPr>
          <w:rFonts w:ascii="Ubuntu" w:hAnsi="Ubuntu"/>
          <w:noProof/>
          <w:lang w:val="en-GB" w:eastAsia="en-GB"/>
        </w:rPr>
        <w:drawing>
          <wp:anchor distT="0" distB="0" distL="114300" distR="114300" simplePos="0" relativeHeight="251627008" behindDoc="1" locked="0" layoutInCell="1" allowOverlap="1" wp14:anchorId="4534EA18" wp14:editId="1A0586FE">
            <wp:simplePos x="0" y="0"/>
            <wp:positionH relativeFrom="column">
              <wp:posOffset>-19050</wp:posOffset>
            </wp:positionH>
            <wp:positionV relativeFrom="paragraph">
              <wp:posOffset>-504825</wp:posOffset>
            </wp:positionV>
            <wp:extent cx="199390" cy="198755"/>
            <wp:effectExtent l="0" t="0" r="3810" b="4445"/>
            <wp:wrapNone/>
            <wp:docPr id="33" name="docshape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docshape2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39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0066B1">
        <w:rPr>
          <w:rFonts w:ascii="Ubuntu" w:hAnsi="Ubuntu"/>
          <w:noProof/>
          <w:lang w:val="en-GB" w:eastAsia="en-GB"/>
        </w:rPr>
        <w:drawing>
          <wp:anchor distT="0" distB="0" distL="114300" distR="114300" simplePos="0" relativeHeight="251630080" behindDoc="1" locked="0" layoutInCell="1" allowOverlap="1" wp14:anchorId="611883CE" wp14:editId="04856542">
            <wp:simplePos x="0" y="0"/>
            <wp:positionH relativeFrom="column">
              <wp:posOffset>-19050</wp:posOffset>
            </wp:positionH>
            <wp:positionV relativeFrom="paragraph">
              <wp:posOffset>-157480</wp:posOffset>
            </wp:positionV>
            <wp:extent cx="198755" cy="199390"/>
            <wp:effectExtent l="0" t="0" r="4445" b="3810"/>
            <wp:wrapNone/>
            <wp:docPr id="6" name="docshape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docshape26"/>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75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0066B1">
        <w:rPr>
          <w:rFonts w:ascii="Ubuntu" w:hAnsi="Ubuntu"/>
          <w:noProof/>
          <w:lang w:val="en-GB" w:eastAsia="en-GB"/>
        </w:rPr>
        <w:drawing>
          <wp:anchor distT="0" distB="0" distL="114300" distR="114300" simplePos="0" relativeHeight="251633152" behindDoc="1" locked="0" layoutInCell="1" allowOverlap="1" wp14:anchorId="0C8A4C47" wp14:editId="309CF538">
            <wp:simplePos x="0" y="0"/>
            <wp:positionH relativeFrom="column">
              <wp:posOffset>328930</wp:posOffset>
            </wp:positionH>
            <wp:positionV relativeFrom="paragraph">
              <wp:posOffset>-156845</wp:posOffset>
            </wp:positionV>
            <wp:extent cx="199390" cy="198755"/>
            <wp:effectExtent l="0" t="0" r="3810" b="4445"/>
            <wp:wrapNone/>
            <wp:docPr id="7" name="docshape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docshape27"/>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39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0066B1">
        <w:rPr>
          <w:rFonts w:ascii="Ubuntu" w:hAnsi="Ubuntu"/>
          <w:noProof/>
          <w:lang w:val="en-GB" w:eastAsia="en-GB"/>
        </w:rPr>
        <w:drawing>
          <wp:anchor distT="0" distB="0" distL="114300" distR="114300" simplePos="0" relativeHeight="251636224" behindDoc="1" locked="0" layoutInCell="1" allowOverlap="1" wp14:anchorId="10782C61" wp14:editId="6D4B4034">
            <wp:simplePos x="0" y="0"/>
            <wp:positionH relativeFrom="column">
              <wp:posOffset>329565</wp:posOffset>
            </wp:positionH>
            <wp:positionV relativeFrom="paragraph">
              <wp:posOffset>-504825</wp:posOffset>
            </wp:positionV>
            <wp:extent cx="198755" cy="199390"/>
            <wp:effectExtent l="0" t="0" r="4445" b="3810"/>
            <wp:wrapNone/>
            <wp:docPr id="8" name="docshape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docshape28"/>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75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0066B1">
        <w:rPr>
          <w:rFonts w:ascii="Ubuntu" w:hAnsi="Ubuntu"/>
          <w:noProof/>
          <w:lang w:val="en-GB" w:eastAsia="en-GB"/>
        </w:rPr>
        <w:drawing>
          <wp:anchor distT="0" distB="0" distL="114300" distR="114300" simplePos="0" relativeHeight="251639296" behindDoc="1" locked="0" layoutInCell="1" allowOverlap="1" wp14:anchorId="7AEB0937" wp14:editId="25CD8CC7">
            <wp:simplePos x="0" y="0"/>
            <wp:positionH relativeFrom="column">
              <wp:posOffset>676910</wp:posOffset>
            </wp:positionH>
            <wp:positionV relativeFrom="paragraph">
              <wp:posOffset>-505460</wp:posOffset>
            </wp:positionV>
            <wp:extent cx="469900" cy="581660"/>
            <wp:effectExtent l="0" t="0" r="0" b="2540"/>
            <wp:wrapNone/>
            <wp:docPr id="9" name="docshape29" descr="A black and white logo&#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docshape29" descr="A black and white logo&#10;&#10;Description automatically generated with low confidence"/>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990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0066B1">
        <w:rPr>
          <w:rFonts w:ascii="Ubuntu" w:hAnsi="Ubuntu"/>
          <w:noProof/>
          <w:lang w:val="en-GB" w:eastAsia="en-GB"/>
        </w:rPr>
        <w:drawing>
          <wp:anchor distT="0" distB="0" distL="114300" distR="114300" simplePos="0" relativeHeight="251643392" behindDoc="1" locked="0" layoutInCell="1" allowOverlap="1" wp14:anchorId="09D9075E" wp14:editId="24FC4005">
            <wp:simplePos x="0" y="0"/>
            <wp:positionH relativeFrom="column">
              <wp:posOffset>151765</wp:posOffset>
            </wp:positionH>
            <wp:positionV relativeFrom="paragraph">
              <wp:posOffset>-373380</wp:posOffset>
            </wp:positionV>
            <wp:extent cx="245110" cy="169545"/>
            <wp:effectExtent l="0" t="0" r="0" b="0"/>
            <wp:wrapNone/>
            <wp:docPr id="11" name="docshape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docshape31"/>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511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0066B1">
        <w:rPr>
          <w:rFonts w:ascii="Ubuntu" w:hAnsi="Ubuntu"/>
          <w:noProof/>
          <w:lang w:val="en-GB" w:eastAsia="en-GB"/>
        </w:rPr>
        <mc:AlternateContent>
          <mc:Choice Requires="wps">
            <w:drawing>
              <wp:anchor distT="0" distB="0" distL="114300" distR="114300" simplePos="0" relativeHeight="251646464" behindDoc="1" locked="0" layoutInCell="1" allowOverlap="1" wp14:anchorId="1BA936EA" wp14:editId="45AC5E83">
                <wp:simplePos x="0" y="0"/>
                <wp:positionH relativeFrom="column">
                  <wp:posOffset>183515</wp:posOffset>
                </wp:positionH>
                <wp:positionV relativeFrom="paragraph">
                  <wp:posOffset>-582295</wp:posOffset>
                </wp:positionV>
                <wp:extent cx="421640" cy="426085"/>
                <wp:effectExtent l="0" t="0" r="0" b="5715"/>
                <wp:wrapNone/>
                <wp:docPr id="13"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640" cy="426085"/>
                        </a:xfrm>
                        <a:custGeom>
                          <a:avLst/>
                          <a:gdLst>
                            <a:gd name="T0" fmla="+- 0 1560 1350"/>
                            <a:gd name="T1" fmla="*/ T0 w 664"/>
                            <a:gd name="T2" fmla="+- 0 1371 1004"/>
                            <a:gd name="T3" fmla="*/ 1371 h 671"/>
                            <a:gd name="T4" fmla="+- 0 1528 1350"/>
                            <a:gd name="T5" fmla="*/ T4 w 664"/>
                            <a:gd name="T6" fmla="+- 0 1332 1004"/>
                            <a:gd name="T7" fmla="*/ 1332 h 671"/>
                            <a:gd name="T8" fmla="+- 0 1461 1350"/>
                            <a:gd name="T9" fmla="*/ T8 w 664"/>
                            <a:gd name="T10" fmla="+- 0 1267 1004"/>
                            <a:gd name="T11" fmla="*/ 1267 h 671"/>
                            <a:gd name="T12" fmla="+- 0 1428 1350"/>
                            <a:gd name="T13" fmla="*/ T12 w 664"/>
                            <a:gd name="T14" fmla="+- 0 1163 1004"/>
                            <a:gd name="T15" fmla="*/ 1163 h 671"/>
                            <a:gd name="T16" fmla="+- 0 1488 1350"/>
                            <a:gd name="T17" fmla="*/ T16 w 664"/>
                            <a:gd name="T18" fmla="+- 0 1145 1004"/>
                            <a:gd name="T19" fmla="*/ 1145 h 671"/>
                            <a:gd name="T20" fmla="+- 0 1489 1350"/>
                            <a:gd name="T21" fmla="*/ T20 w 664"/>
                            <a:gd name="T22" fmla="+- 0 1218 1004"/>
                            <a:gd name="T23" fmla="*/ 1218 h 671"/>
                            <a:gd name="T24" fmla="+- 0 1474 1350"/>
                            <a:gd name="T25" fmla="*/ T24 w 664"/>
                            <a:gd name="T26" fmla="+- 0 1259 1004"/>
                            <a:gd name="T27" fmla="*/ 1259 h 671"/>
                            <a:gd name="T28" fmla="+- 0 1490 1350"/>
                            <a:gd name="T29" fmla="*/ T28 w 664"/>
                            <a:gd name="T30" fmla="+- 0 1277 1004"/>
                            <a:gd name="T31" fmla="*/ 1277 h 671"/>
                            <a:gd name="T32" fmla="+- 0 1520 1350"/>
                            <a:gd name="T33" fmla="*/ T32 w 664"/>
                            <a:gd name="T34" fmla="+- 0 1306 1004"/>
                            <a:gd name="T35" fmla="*/ 1306 h 671"/>
                            <a:gd name="T36" fmla="+- 0 1560 1350"/>
                            <a:gd name="T37" fmla="*/ T36 w 664"/>
                            <a:gd name="T38" fmla="+- 0 1247 1004"/>
                            <a:gd name="T39" fmla="*/ 1247 h 671"/>
                            <a:gd name="T40" fmla="+- 0 1560 1350"/>
                            <a:gd name="T41" fmla="*/ T40 w 664"/>
                            <a:gd name="T42" fmla="+- 0 1123 1004"/>
                            <a:gd name="T43" fmla="*/ 1123 h 671"/>
                            <a:gd name="T44" fmla="+- 0 1461 1350"/>
                            <a:gd name="T45" fmla="*/ T44 w 664"/>
                            <a:gd name="T46" fmla="+- 0 1004 1004"/>
                            <a:gd name="T47" fmla="*/ 1004 h 671"/>
                            <a:gd name="T48" fmla="+- 0 1359 1350"/>
                            <a:gd name="T49" fmla="*/ T48 w 664"/>
                            <a:gd name="T50" fmla="+- 0 1131 1004"/>
                            <a:gd name="T51" fmla="*/ 1131 h 671"/>
                            <a:gd name="T52" fmla="+- 0 1366 1350"/>
                            <a:gd name="T53" fmla="*/ T52 w 664"/>
                            <a:gd name="T54" fmla="+- 0 1259 1004"/>
                            <a:gd name="T55" fmla="*/ 1259 h 671"/>
                            <a:gd name="T56" fmla="+- 0 1420 1350"/>
                            <a:gd name="T57" fmla="*/ T56 w 664"/>
                            <a:gd name="T58" fmla="+- 0 1337 1004"/>
                            <a:gd name="T59" fmla="*/ 1337 h 671"/>
                            <a:gd name="T60" fmla="+- 0 1489 1350"/>
                            <a:gd name="T61" fmla="*/ T60 w 664"/>
                            <a:gd name="T62" fmla="+- 0 1377 1004"/>
                            <a:gd name="T63" fmla="*/ 1377 h 671"/>
                            <a:gd name="T64" fmla="+- 0 1538 1350"/>
                            <a:gd name="T65" fmla="*/ T64 w 664"/>
                            <a:gd name="T66" fmla="+- 0 1389 1004"/>
                            <a:gd name="T67" fmla="*/ 1389 h 671"/>
                            <a:gd name="T68" fmla="+- 0 2013 1350"/>
                            <a:gd name="T69" fmla="*/ T68 w 664"/>
                            <a:gd name="T70" fmla="+- 0 1556 1004"/>
                            <a:gd name="T71" fmla="*/ 1556 h 671"/>
                            <a:gd name="T72" fmla="+- 0 1885 1350"/>
                            <a:gd name="T73" fmla="*/ T72 w 664"/>
                            <a:gd name="T74" fmla="+- 0 1453 1004"/>
                            <a:gd name="T75" fmla="*/ 1453 h 671"/>
                            <a:gd name="T76" fmla="+- 0 1758 1350"/>
                            <a:gd name="T77" fmla="*/ T76 w 664"/>
                            <a:gd name="T78" fmla="+- 0 1460 1004"/>
                            <a:gd name="T79" fmla="*/ 1460 h 671"/>
                            <a:gd name="T80" fmla="+- 0 1680 1350"/>
                            <a:gd name="T81" fmla="*/ T80 w 664"/>
                            <a:gd name="T82" fmla="+- 0 1515 1004"/>
                            <a:gd name="T83" fmla="*/ 1515 h 671"/>
                            <a:gd name="T84" fmla="+- 0 1640 1350"/>
                            <a:gd name="T85" fmla="*/ T84 w 664"/>
                            <a:gd name="T86" fmla="+- 0 1584 1004"/>
                            <a:gd name="T87" fmla="*/ 1584 h 671"/>
                            <a:gd name="T88" fmla="+- 0 1628 1350"/>
                            <a:gd name="T89" fmla="*/ T88 w 664"/>
                            <a:gd name="T90" fmla="+- 0 1632 1004"/>
                            <a:gd name="T91" fmla="*/ 1632 h 671"/>
                            <a:gd name="T92" fmla="+- 0 1646 1350"/>
                            <a:gd name="T93" fmla="*/ T92 w 664"/>
                            <a:gd name="T94" fmla="+- 0 1655 1004"/>
                            <a:gd name="T95" fmla="*/ 1655 h 671"/>
                            <a:gd name="T96" fmla="+- 0 1685 1350"/>
                            <a:gd name="T97" fmla="*/ T96 w 664"/>
                            <a:gd name="T98" fmla="+- 0 1623 1004"/>
                            <a:gd name="T99" fmla="*/ 1623 h 671"/>
                            <a:gd name="T100" fmla="+- 0 1750 1350"/>
                            <a:gd name="T101" fmla="*/ T100 w 664"/>
                            <a:gd name="T102" fmla="+- 0 1556 1004"/>
                            <a:gd name="T103" fmla="*/ 1556 h 671"/>
                            <a:gd name="T104" fmla="+- 0 1854 1350"/>
                            <a:gd name="T105" fmla="*/ T104 w 664"/>
                            <a:gd name="T106" fmla="+- 0 1523 1004"/>
                            <a:gd name="T107" fmla="*/ 1523 h 671"/>
                            <a:gd name="T108" fmla="+- 0 1872 1350"/>
                            <a:gd name="T109" fmla="*/ T108 w 664"/>
                            <a:gd name="T110" fmla="+- 0 1582 1004"/>
                            <a:gd name="T111" fmla="*/ 1582 h 671"/>
                            <a:gd name="T112" fmla="+- 0 1799 1350"/>
                            <a:gd name="T113" fmla="*/ T112 w 664"/>
                            <a:gd name="T114" fmla="+- 0 1583 1004"/>
                            <a:gd name="T115" fmla="*/ 1583 h 671"/>
                            <a:gd name="T116" fmla="+- 0 1758 1350"/>
                            <a:gd name="T117" fmla="*/ T116 w 664"/>
                            <a:gd name="T118" fmla="+- 0 1568 1004"/>
                            <a:gd name="T119" fmla="*/ 1568 h 671"/>
                            <a:gd name="T120" fmla="+- 0 1740 1350"/>
                            <a:gd name="T121" fmla="*/ T120 w 664"/>
                            <a:gd name="T122" fmla="+- 0 1584 1004"/>
                            <a:gd name="T123" fmla="*/ 1584 h 671"/>
                            <a:gd name="T124" fmla="+- 0 1711 1350"/>
                            <a:gd name="T125" fmla="*/ T124 w 664"/>
                            <a:gd name="T126" fmla="+- 0 1614 1004"/>
                            <a:gd name="T127" fmla="*/ 1614 h 671"/>
                            <a:gd name="T128" fmla="+- 0 1770 1350"/>
                            <a:gd name="T129" fmla="*/ T128 w 664"/>
                            <a:gd name="T130" fmla="+- 0 1655 1004"/>
                            <a:gd name="T131" fmla="*/ 1655 h 671"/>
                            <a:gd name="T132" fmla="+- 0 1893 1350"/>
                            <a:gd name="T133" fmla="*/ T132 w 664"/>
                            <a:gd name="T134" fmla="+- 0 1655 1004"/>
                            <a:gd name="T135" fmla="*/ 1655 h 671"/>
                            <a:gd name="T136" fmla="+- 0 2013 1350"/>
                            <a:gd name="T137" fmla="*/ T136 w 664"/>
                            <a:gd name="T138" fmla="+- 0 1556 1004"/>
                            <a:gd name="T139" fmla="*/ 1556 h 6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664" h="671">
                              <a:moveTo>
                                <a:pt x="230" y="401"/>
                              </a:moveTo>
                              <a:lnTo>
                                <a:pt x="210" y="367"/>
                              </a:lnTo>
                              <a:lnTo>
                                <a:pt x="196" y="346"/>
                              </a:lnTo>
                              <a:lnTo>
                                <a:pt x="178" y="328"/>
                              </a:lnTo>
                              <a:lnTo>
                                <a:pt x="151" y="304"/>
                              </a:lnTo>
                              <a:lnTo>
                                <a:pt x="111" y="263"/>
                              </a:lnTo>
                              <a:lnTo>
                                <a:pt x="83" y="213"/>
                              </a:lnTo>
                              <a:lnTo>
                                <a:pt x="78" y="159"/>
                              </a:lnTo>
                              <a:lnTo>
                                <a:pt x="111" y="105"/>
                              </a:lnTo>
                              <a:lnTo>
                                <a:pt x="138" y="141"/>
                              </a:lnTo>
                              <a:lnTo>
                                <a:pt x="146" y="178"/>
                              </a:lnTo>
                              <a:lnTo>
                                <a:pt x="139" y="214"/>
                              </a:lnTo>
                              <a:lnTo>
                                <a:pt x="121" y="249"/>
                              </a:lnTo>
                              <a:lnTo>
                                <a:pt x="124" y="255"/>
                              </a:lnTo>
                              <a:lnTo>
                                <a:pt x="129" y="262"/>
                              </a:lnTo>
                              <a:lnTo>
                                <a:pt x="140" y="273"/>
                              </a:lnTo>
                              <a:lnTo>
                                <a:pt x="166" y="297"/>
                              </a:lnTo>
                              <a:lnTo>
                                <a:pt x="170" y="302"/>
                              </a:lnTo>
                              <a:lnTo>
                                <a:pt x="174" y="305"/>
                              </a:lnTo>
                              <a:lnTo>
                                <a:pt x="210" y="243"/>
                              </a:lnTo>
                              <a:lnTo>
                                <a:pt x="222" y="181"/>
                              </a:lnTo>
                              <a:lnTo>
                                <a:pt x="210" y="119"/>
                              </a:lnTo>
                              <a:lnTo>
                                <a:pt x="174" y="59"/>
                              </a:lnTo>
                              <a:lnTo>
                                <a:pt x="111" y="0"/>
                              </a:lnTo>
                              <a:lnTo>
                                <a:pt x="45" y="63"/>
                              </a:lnTo>
                              <a:lnTo>
                                <a:pt x="9" y="127"/>
                              </a:lnTo>
                              <a:lnTo>
                                <a:pt x="0" y="192"/>
                              </a:lnTo>
                              <a:lnTo>
                                <a:pt x="16" y="255"/>
                              </a:lnTo>
                              <a:lnTo>
                                <a:pt x="56" y="318"/>
                              </a:lnTo>
                              <a:lnTo>
                                <a:pt x="70" y="333"/>
                              </a:lnTo>
                              <a:lnTo>
                                <a:pt x="111" y="373"/>
                              </a:lnTo>
                              <a:lnTo>
                                <a:pt x="139" y="373"/>
                              </a:lnTo>
                              <a:lnTo>
                                <a:pt x="161" y="376"/>
                              </a:lnTo>
                              <a:lnTo>
                                <a:pt x="188" y="385"/>
                              </a:lnTo>
                              <a:lnTo>
                                <a:pt x="230" y="401"/>
                              </a:lnTo>
                              <a:close/>
                              <a:moveTo>
                                <a:pt x="663" y="552"/>
                              </a:moveTo>
                              <a:lnTo>
                                <a:pt x="600" y="486"/>
                              </a:lnTo>
                              <a:lnTo>
                                <a:pt x="535" y="449"/>
                              </a:lnTo>
                              <a:lnTo>
                                <a:pt x="471" y="440"/>
                              </a:lnTo>
                              <a:lnTo>
                                <a:pt x="408" y="456"/>
                              </a:lnTo>
                              <a:lnTo>
                                <a:pt x="345" y="497"/>
                              </a:lnTo>
                              <a:lnTo>
                                <a:pt x="330" y="511"/>
                              </a:lnTo>
                              <a:lnTo>
                                <a:pt x="290" y="552"/>
                              </a:lnTo>
                              <a:lnTo>
                                <a:pt x="290" y="580"/>
                              </a:lnTo>
                              <a:lnTo>
                                <a:pt x="287" y="602"/>
                              </a:lnTo>
                              <a:lnTo>
                                <a:pt x="278" y="628"/>
                              </a:lnTo>
                              <a:lnTo>
                                <a:pt x="262" y="670"/>
                              </a:lnTo>
                              <a:lnTo>
                                <a:pt x="296" y="651"/>
                              </a:lnTo>
                              <a:lnTo>
                                <a:pt x="317" y="636"/>
                              </a:lnTo>
                              <a:lnTo>
                                <a:pt x="335" y="619"/>
                              </a:lnTo>
                              <a:lnTo>
                                <a:pt x="359" y="591"/>
                              </a:lnTo>
                              <a:lnTo>
                                <a:pt x="400" y="552"/>
                              </a:lnTo>
                              <a:lnTo>
                                <a:pt x="450" y="523"/>
                              </a:lnTo>
                              <a:lnTo>
                                <a:pt x="504" y="519"/>
                              </a:lnTo>
                              <a:lnTo>
                                <a:pt x="558" y="552"/>
                              </a:lnTo>
                              <a:lnTo>
                                <a:pt x="522" y="578"/>
                              </a:lnTo>
                              <a:lnTo>
                                <a:pt x="485" y="586"/>
                              </a:lnTo>
                              <a:lnTo>
                                <a:pt x="449" y="579"/>
                              </a:lnTo>
                              <a:lnTo>
                                <a:pt x="414" y="562"/>
                              </a:lnTo>
                              <a:lnTo>
                                <a:pt x="408" y="564"/>
                              </a:lnTo>
                              <a:lnTo>
                                <a:pt x="401" y="569"/>
                              </a:lnTo>
                              <a:lnTo>
                                <a:pt x="390" y="580"/>
                              </a:lnTo>
                              <a:lnTo>
                                <a:pt x="366" y="606"/>
                              </a:lnTo>
                              <a:lnTo>
                                <a:pt x="361" y="610"/>
                              </a:lnTo>
                              <a:lnTo>
                                <a:pt x="358" y="615"/>
                              </a:lnTo>
                              <a:lnTo>
                                <a:pt x="420" y="651"/>
                              </a:lnTo>
                              <a:lnTo>
                                <a:pt x="482" y="663"/>
                              </a:lnTo>
                              <a:lnTo>
                                <a:pt x="543" y="651"/>
                              </a:lnTo>
                              <a:lnTo>
                                <a:pt x="604" y="614"/>
                              </a:lnTo>
                              <a:lnTo>
                                <a:pt x="663" y="55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1680BB1" id="docshape32" o:spid="_x0000_s1026" style="position:absolute;margin-left:14.45pt;margin-top:-45.85pt;width:33.2pt;height:33.55pt;z-index:-251670016;visibility:visible;mso-wrap-style:square;mso-wrap-distance-left:9pt;mso-wrap-distance-top:0;mso-wrap-distance-right:9pt;mso-wrap-distance-bottom:0;mso-position-horizontal:absolute;mso-position-horizontal-relative:text;mso-position-vertical:absolute;mso-position-vertical-relative:text;v-text-anchor:top" coordsize="664,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" path="m230,401l210,367,196,346,178,328,151,304,111,263,83,213,78,159r33,-54l138,141r8,37l139,214r-18,35l124,255r5,7l140,273r26,24l170,302r4,3l210,243r12,-62l210,119,174,59,111,,45,63,9,127,,192r16,63l56,318r14,15l111,373r28,l161,376r27,9l230,401xm663,552l600,486,535,449r-64,-9l408,456r-63,41l330,511r-40,41l290,580r-3,22l278,628r-16,42l296,651r21,-15l335,619r24,-28l400,552r50,-29l504,519r54,33l522,578r-37,8l449,579,414,562r-6,2l401,569r-11,11l366,606r-5,4l358,615r62,36l482,663r61,-12l604,614r59,-62xe" stroked="f">
                <v:path arrowok="t" o:connecttype="custom" o:connectlocs="133350,870585;113030,845820;70485,804545;49530,738505;87630,727075;88265,773430;78740,799465;88900,810895;107950,829310;133350,791845;133350,713105;70485,637540;5715,718185;10160,799465;44450,848995;88265,874395;119380,882015;421005,988060;339725,922655;259080,927100;209550,962025;184150,1005840;176530,1036320;187960,1050925;212725,1030605;254000,988060;320040,967105;331470,1004570;285115,1005205;259080,995680;247650,1005840;229235,1024890;266700,1050925;344805,1050925;421005,988060" o:connectangles="0,0,0,0,0,0,0,0,0,0,0,0,0,0,0,0,0,0,0,0,0,0,0,0,0,0,0,0,0,0,0,0,0,0,0"/>
              </v:shape>
            </w:pict>
          </mc:Fallback>
        </mc:AlternateContent>
      </w:r>
      <w:r w:rsidR="00F94230" w:rsidRPr="000066B1">
        <w:rPr>
          <w:rFonts w:ascii="Ubuntu" w:hAnsi="Ubuntu"/>
          <w:noProof/>
          <w:lang w:val="en-GB" w:eastAsia="en-GB"/>
        </w:rPr>
        <w:drawing>
          <wp:anchor distT="0" distB="0" distL="114300" distR="114300" simplePos="0" relativeHeight="251649536" behindDoc="1" locked="0" layoutInCell="1" allowOverlap="1" wp14:anchorId="00B2A794" wp14:editId="60D38007">
            <wp:simplePos x="0" y="0"/>
            <wp:positionH relativeFrom="column">
              <wp:posOffset>113030</wp:posOffset>
            </wp:positionH>
            <wp:positionV relativeFrom="paragraph">
              <wp:posOffset>-259080</wp:posOffset>
            </wp:positionV>
            <wp:extent cx="245110" cy="169545"/>
            <wp:effectExtent l="0" t="0" r="0" b="0"/>
            <wp:wrapNone/>
            <wp:docPr id="34" name="docshape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docshape33"/>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511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0066B1">
        <w:rPr>
          <w:rFonts w:ascii="Ubuntu" w:hAnsi="Ubuntu"/>
          <w:noProof/>
          <w:lang w:val="en-GB" w:eastAsia="en-GB"/>
        </w:rPr>
        <w:drawing>
          <wp:anchor distT="0" distB="0" distL="114300" distR="114300" simplePos="0" relativeHeight="251653632" behindDoc="1" locked="0" layoutInCell="1" allowOverlap="1" wp14:anchorId="671A23F9" wp14:editId="0801D8E0">
            <wp:simplePos x="0" y="0"/>
            <wp:positionH relativeFrom="column">
              <wp:posOffset>1329690</wp:posOffset>
            </wp:positionH>
            <wp:positionV relativeFrom="paragraph">
              <wp:posOffset>-502920</wp:posOffset>
            </wp:positionV>
            <wp:extent cx="1020445" cy="267335"/>
            <wp:effectExtent l="0" t="0" r="0" b="0"/>
            <wp:wrapNone/>
            <wp:docPr id="15" name="docshape35" descr="A white text on a black background&#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docshape35" descr="A white text on a black background&#10;&#10;Description automatically generated with medium confidence"/>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044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0066B1">
        <w:rPr>
          <w:rFonts w:ascii="Ubuntu" w:hAnsi="Ubuntu"/>
          <w:noProof/>
          <w:lang w:val="en-GB" w:eastAsia="en-GB"/>
        </w:rPr>
        <w:drawing>
          <wp:anchor distT="0" distB="0" distL="114300" distR="114300" simplePos="0" relativeHeight="251656704" behindDoc="1" locked="0" layoutInCell="1" allowOverlap="1" wp14:anchorId="4BD5A7AD" wp14:editId="5E8E7894">
            <wp:simplePos x="0" y="0"/>
            <wp:positionH relativeFrom="column">
              <wp:posOffset>1332865</wp:posOffset>
            </wp:positionH>
            <wp:positionV relativeFrom="paragraph">
              <wp:posOffset>-160020</wp:posOffset>
            </wp:positionV>
            <wp:extent cx="123825" cy="87630"/>
            <wp:effectExtent l="0" t="0" r="3175" b="1270"/>
            <wp:wrapNone/>
            <wp:docPr id="16" name="docshape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docshape36"/>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0066B1">
        <w:rPr>
          <w:rFonts w:ascii="Ubuntu" w:hAnsi="Ubuntu"/>
          <w:noProof/>
          <w:lang w:val="en-GB" w:eastAsia="en-GB"/>
        </w:rPr>
        <mc:AlternateContent>
          <mc:Choice Requires="wps">
            <w:drawing>
              <wp:anchor distT="0" distB="0" distL="114300" distR="114300" simplePos="0" relativeHeight="251659776" behindDoc="1" locked="0" layoutInCell="1" allowOverlap="1" wp14:anchorId="1AB4B2B7" wp14:editId="2138CE01">
                <wp:simplePos x="0" y="0"/>
                <wp:positionH relativeFrom="column">
                  <wp:posOffset>1476375</wp:posOffset>
                </wp:positionH>
                <wp:positionV relativeFrom="paragraph">
                  <wp:posOffset>-166370</wp:posOffset>
                </wp:positionV>
                <wp:extent cx="88265" cy="93980"/>
                <wp:effectExtent l="0" t="0" r="635" b="0"/>
                <wp:wrapNone/>
                <wp:docPr id="32"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265" cy="93980"/>
                        </a:xfrm>
                        <a:custGeom>
                          <a:avLst/>
                          <a:gdLst>
                            <a:gd name="T0" fmla="+- 0 3479 3385"/>
                            <a:gd name="T1" fmla="*/ T0 w 139"/>
                            <a:gd name="T2" fmla="+- 0 1752 1658"/>
                            <a:gd name="T3" fmla="*/ 1752 h 148"/>
                            <a:gd name="T4" fmla="+- 0 3476 3385"/>
                            <a:gd name="T5" fmla="*/ T4 w 139"/>
                            <a:gd name="T6" fmla="+- 0 1733 1658"/>
                            <a:gd name="T7" fmla="*/ 1733 h 148"/>
                            <a:gd name="T8" fmla="+- 0 3469 3385"/>
                            <a:gd name="T9" fmla="*/ T8 w 139"/>
                            <a:gd name="T10" fmla="+- 0 1717 1658"/>
                            <a:gd name="T11" fmla="*/ 1717 h 148"/>
                            <a:gd name="T12" fmla="+- 0 3468 3385"/>
                            <a:gd name="T13" fmla="*/ T12 w 139"/>
                            <a:gd name="T14" fmla="+- 0 1717 1658"/>
                            <a:gd name="T15" fmla="*/ 1717 h 148"/>
                            <a:gd name="T16" fmla="+- 0 3460 3385"/>
                            <a:gd name="T17" fmla="*/ T16 w 139"/>
                            <a:gd name="T18" fmla="+- 0 1710 1658"/>
                            <a:gd name="T19" fmla="*/ 1710 h 148"/>
                            <a:gd name="T20" fmla="+- 0 3460 3385"/>
                            <a:gd name="T21" fmla="*/ T20 w 139"/>
                            <a:gd name="T22" fmla="+- 0 1754 1658"/>
                            <a:gd name="T23" fmla="*/ 1754 h 148"/>
                            <a:gd name="T24" fmla="+- 0 3458 3385"/>
                            <a:gd name="T25" fmla="*/ T24 w 139"/>
                            <a:gd name="T26" fmla="+- 0 1766 1658"/>
                            <a:gd name="T27" fmla="*/ 1766 h 148"/>
                            <a:gd name="T28" fmla="+- 0 3454 3385"/>
                            <a:gd name="T29" fmla="*/ T28 w 139"/>
                            <a:gd name="T30" fmla="+- 0 1778 1658"/>
                            <a:gd name="T31" fmla="*/ 1778 h 148"/>
                            <a:gd name="T32" fmla="+- 0 3445 3385"/>
                            <a:gd name="T33" fmla="*/ T32 w 139"/>
                            <a:gd name="T34" fmla="+- 0 1787 1658"/>
                            <a:gd name="T35" fmla="*/ 1787 h 148"/>
                            <a:gd name="T36" fmla="+- 0 3432 3385"/>
                            <a:gd name="T37" fmla="*/ T36 w 139"/>
                            <a:gd name="T38" fmla="+- 0 1791 1658"/>
                            <a:gd name="T39" fmla="*/ 1791 h 148"/>
                            <a:gd name="T40" fmla="+- 0 3426 3385"/>
                            <a:gd name="T41" fmla="*/ T40 w 139"/>
                            <a:gd name="T42" fmla="+- 0 1789 1658"/>
                            <a:gd name="T43" fmla="*/ 1789 h 148"/>
                            <a:gd name="T44" fmla="+- 0 3419 3385"/>
                            <a:gd name="T45" fmla="*/ T44 w 139"/>
                            <a:gd name="T46" fmla="+- 0 1787 1658"/>
                            <a:gd name="T47" fmla="*/ 1787 h 148"/>
                            <a:gd name="T48" fmla="+- 0 3410 3385"/>
                            <a:gd name="T49" fmla="*/ T48 w 139"/>
                            <a:gd name="T50" fmla="+- 0 1779 1658"/>
                            <a:gd name="T51" fmla="*/ 1779 h 148"/>
                            <a:gd name="T52" fmla="+- 0 3405 3385"/>
                            <a:gd name="T53" fmla="*/ T52 w 139"/>
                            <a:gd name="T54" fmla="+- 0 1767 1658"/>
                            <a:gd name="T55" fmla="*/ 1767 h 148"/>
                            <a:gd name="T56" fmla="+- 0 3403 3385"/>
                            <a:gd name="T57" fmla="*/ T56 w 139"/>
                            <a:gd name="T58" fmla="+- 0 1754 1658"/>
                            <a:gd name="T59" fmla="*/ 1754 h 148"/>
                            <a:gd name="T60" fmla="+- 0 3405 3385"/>
                            <a:gd name="T61" fmla="*/ T60 w 139"/>
                            <a:gd name="T62" fmla="+- 0 1740 1658"/>
                            <a:gd name="T63" fmla="*/ 1740 h 148"/>
                            <a:gd name="T64" fmla="+- 0 3411 3385"/>
                            <a:gd name="T65" fmla="*/ T64 w 139"/>
                            <a:gd name="T66" fmla="+- 0 1729 1658"/>
                            <a:gd name="T67" fmla="*/ 1729 h 148"/>
                            <a:gd name="T68" fmla="+- 0 3420 3385"/>
                            <a:gd name="T69" fmla="*/ T68 w 139"/>
                            <a:gd name="T70" fmla="+- 0 1720 1658"/>
                            <a:gd name="T71" fmla="*/ 1720 h 148"/>
                            <a:gd name="T72" fmla="+- 0 3428 3385"/>
                            <a:gd name="T73" fmla="*/ T72 w 139"/>
                            <a:gd name="T74" fmla="+- 0 1718 1658"/>
                            <a:gd name="T75" fmla="*/ 1718 h 148"/>
                            <a:gd name="T76" fmla="+- 0 3433 3385"/>
                            <a:gd name="T77" fmla="*/ T76 w 139"/>
                            <a:gd name="T78" fmla="+- 0 1717 1658"/>
                            <a:gd name="T79" fmla="*/ 1717 h 148"/>
                            <a:gd name="T80" fmla="+- 0 3445 3385"/>
                            <a:gd name="T81" fmla="*/ T80 w 139"/>
                            <a:gd name="T82" fmla="+- 0 1720 1658"/>
                            <a:gd name="T83" fmla="*/ 1720 h 148"/>
                            <a:gd name="T84" fmla="+- 0 3454 3385"/>
                            <a:gd name="T85" fmla="*/ T84 w 139"/>
                            <a:gd name="T86" fmla="+- 0 1729 1658"/>
                            <a:gd name="T87" fmla="*/ 1729 h 148"/>
                            <a:gd name="T88" fmla="+- 0 3458 3385"/>
                            <a:gd name="T89" fmla="*/ T88 w 139"/>
                            <a:gd name="T90" fmla="+- 0 1740 1658"/>
                            <a:gd name="T91" fmla="*/ 1740 h 148"/>
                            <a:gd name="T92" fmla="+- 0 3460 3385"/>
                            <a:gd name="T93" fmla="*/ T92 w 139"/>
                            <a:gd name="T94" fmla="+- 0 1752 1658"/>
                            <a:gd name="T95" fmla="*/ 1752 h 148"/>
                            <a:gd name="T96" fmla="+- 0 3460 3385"/>
                            <a:gd name="T97" fmla="*/ T96 w 139"/>
                            <a:gd name="T98" fmla="+- 0 1754 1658"/>
                            <a:gd name="T99" fmla="*/ 1754 h 148"/>
                            <a:gd name="T100" fmla="+- 0 3460 3385"/>
                            <a:gd name="T101" fmla="*/ T100 w 139"/>
                            <a:gd name="T102" fmla="+- 0 1710 1658"/>
                            <a:gd name="T103" fmla="*/ 1710 h 148"/>
                            <a:gd name="T104" fmla="+- 0 3455 3385"/>
                            <a:gd name="T105" fmla="*/ T104 w 139"/>
                            <a:gd name="T106" fmla="+- 0 1706 1658"/>
                            <a:gd name="T107" fmla="*/ 1706 h 148"/>
                            <a:gd name="T108" fmla="+- 0 3436 3385"/>
                            <a:gd name="T109" fmla="*/ T108 w 139"/>
                            <a:gd name="T110" fmla="+- 0 1702 1658"/>
                            <a:gd name="T111" fmla="*/ 1702 h 148"/>
                            <a:gd name="T112" fmla="+- 0 3419 3385"/>
                            <a:gd name="T113" fmla="*/ T112 w 139"/>
                            <a:gd name="T114" fmla="+- 0 1702 1658"/>
                            <a:gd name="T115" fmla="*/ 1702 h 148"/>
                            <a:gd name="T116" fmla="+- 0 3409 3385"/>
                            <a:gd name="T117" fmla="*/ T116 w 139"/>
                            <a:gd name="T118" fmla="+- 0 1709 1658"/>
                            <a:gd name="T119" fmla="*/ 1709 h 148"/>
                            <a:gd name="T120" fmla="+- 0 3404 3385"/>
                            <a:gd name="T121" fmla="*/ T120 w 139"/>
                            <a:gd name="T122" fmla="+- 0 1718 1658"/>
                            <a:gd name="T123" fmla="*/ 1718 h 148"/>
                            <a:gd name="T124" fmla="+- 0 3403 3385"/>
                            <a:gd name="T125" fmla="*/ T124 w 139"/>
                            <a:gd name="T126" fmla="+- 0 1718 1658"/>
                            <a:gd name="T127" fmla="*/ 1718 h 148"/>
                            <a:gd name="T128" fmla="+- 0 3403 3385"/>
                            <a:gd name="T129" fmla="*/ T128 w 139"/>
                            <a:gd name="T130" fmla="+- 0 1658 1658"/>
                            <a:gd name="T131" fmla="*/ 1658 h 148"/>
                            <a:gd name="T132" fmla="+- 0 3385 3385"/>
                            <a:gd name="T133" fmla="*/ T132 w 139"/>
                            <a:gd name="T134" fmla="+- 0 1658 1658"/>
                            <a:gd name="T135" fmla="*/ 1658 h 148"/>
                            <a:gd name="T136" fmla="+- 0 3385 3385"/>
                            <a:gd name="T137" fmla="*/ T136 w 139"/>
                            <a:gd name="T138" fmla="+- 0 1803 1658"/>
                            <a:gd name="T139" fmla="*/ 1803 h 148"/>
                            <a:gd name="T140" fmla="+- 0 3403 3385"/>
                            <a:gd name="T141" fmla="*/ T140 w 139"/>
                            <a:gd name="T142" fmla="+- 0 1803 1658"/>
                            <a:gd name="T143" fmla="*/ 1803 h 148"/>
                            <a:gd name="T144" fmla="+- 0 3403 3385"/>
                            <a:gd name="T145" fmla="*/ T144 w 139"/>
                            <a:gd name="T146" fmla="+- 0 1789 1658"/>
                            <a:gd name="T147" fmla="*/ 1789 h 148"/>
                            <a:gd name="T148" fmla="+- 0 3403 3385"/>
                            <a:gd name="T149" fmla="*/ T148 w 139"/>
                            <a:gd name="T150" fmla="+- 0 1789 1658"/>
                            <a:gd name="T151" fmla="*/ 1789 h 148"/>
                            <a:gd name="T152" fmla="+- 0 3408 3385"/>
                            <a:gd name="T153" fmla="*/ T152 w 139"/>
                            <a:gd name="T154" fmla="+- 0 1797 1658"/>
                            <a:gd name="T155" fmla="*/ 1797 h 148"/>
                            <a:gd name="T156" fmla="+- 0 3419 3385"/>
                            <a:gd name="T157" fmla="*/ T156 w 139"/>
                            <a:gd name="T158" fmla="+- 0 1806 1658"/>
                            <a:gd name="T159" fmla="*/ 1806 h 148"/>
                            <a:gd name="T160" fmla="+- 0 3437 3385"/>
                            <a:gd name="T161" fmla="*/ T160 w 139"/>
                            <a:gd name="T162" fmla="+- 0 1806 1658"/>
                            <a:gd name="T163" fmla="*/ 1806 h 148"/>
                            <a:gd name="T164" fmla="+- 0 3456 3385"/>
                            <a:gd name="T165" fmla="*/ T164 w 139"/>
                            <a:gd name="T166" fmla="+- 0 1801 1658"/>
                            <a:gd name="T167" fmla="*/ 1801 h 148"/>
                            <a:gd name="T168" fmla="+- 0 3467 3385"/>
                            <a:gd name="T169" fmla="*/ T168 w 139"/>
                            <a:gd name="T170" fmla="+- 0 1791 1658"/>
                            <a:gd name="T171" fmla="*/ 1791 h 148"/>
                            <a:gd name="T172" fmla="+- 0 3469 3385"/>
                            <a:gd name="T173" fmla="*/ T172 w 139"/>
                            <a:gd name="T174" fmla="+- 0 1789 1658"/>
                            <a:gd name="T175" fmla="*/ 1789 h 148"/>
                            <a:gd name="T176" fmla="+- 0 3477 3385"/>
                            <a:gd name="T177" fmla="*/ T176 w 139"/>
                            <a:gd name="T178" fmla="+- 0 1772 1658"/>
                            <a:gd name="T179" fmla="*/ 1772 h 148"/>
                            <a:gd name="T180" fmla="+- 0 3479 3385"/>
                            <a:gd name="T181" fmla="*/ T180 w 139"/>
                            <a:gd name="T182" fmla="+- 0 1752 1658"/>
                            <a:gd name="T183" fmla="*/ 1752 h 148"/>
                            <a:gd name="T184" fmla="+- 0 3524 3385"/>
                            <a:gd name="T185" fmla="*/ T184 w 139"/>
                            <a:gd name="T186" fmla="+- 0 1658 1658"/>
                            <a:gd name="T187" fmla="*/ 1658 h 148"/>
                            <a:gd name="T188" fmla="+- 0 3506 3385"/>
                            <a:gd name="T189" fmla="*/ T188 w 139"/>
                            <a:gd name="T190" fmla="+- 0 1658 1658"/>
                            <a:gd name="T191" fmla="*/ 1658 h 148"/>
                            <a:gd name="T192" fmla="+- 0 3506 3385"/>
                            <a:gd name="T193" fmla="*/ T192 w 139"/>
                            <a:gd name="T194" fmla="+- 0 1803 1658"/>
                            <a:gd name="T195" fmla="*/ 1803 h 148"/>
                            <a:gd name="T196" fmla="+- 0 3524 3385"/>
                            <a:gd name="T197" fmla="*/ T196 w 139"/>
                            <a:gd name="T198" fmla="+- 0 1803 1658"/>
                            <a:gd name="T199" fmla="*/ 1803 h 148"/>
                            <a:gd name="T200" fmla="+- 0 3524 3385"/>
                            <a:gd name="T201" fmla="*/ T200 w 139"/>
                            <a:gd name="T202" fmla="+- 0 1658 1658"/>
                            <a:gd name="T203" fmla="*/ 1658 h 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39" h="148">
                              <a:moveTo>
                                <a:pt x="94" y="94"/>
                              </a:moveTo>
                              <a:lnTo>
                                <a:pt x="91" y="75"/>
                              </a:lnTo>
                              <a:lnTo>
                                <a:pt x="84" y="59"/>
                              </a:lnTo>
                              <a:lnTo>
                                <a:pt x="83" y="59"/>
                              </a:lnTo>
                              <a:lnTo>
                                <a:pt x="75" y="52"/>
                              </a:lnTo>
                              <a:lnTo>
                                <a:pt x="75" y="96"/>
                              </a:lnTo>
                              <a:lnTo>
                                <a:pt x="73" y="108"/>
                              </a:lnTo>
                              <a:lnTo>
                                <a:pt x="69" y="120"/>
                              </a:lnTo>
                              <a:lnTo>
                                <a:pt x="60" y="129"/>
                              </a:lnTo>
                              <a:lnTo>
                                <a:pt x="47" y="133"/>
                              </a:lnTo>
                              <a:lnTo>
                                <a:pt x="41" y="131"/>
                              </a:lnTo>
                              <a:lnTo>
                                <a:pt x="34" y="129"/>
                              </a:lnTo>
                              <a:lnTo>
                                <a:pt x="25" y="121"/>
                              </a:lnTo>
                              <a:lnTo>
                                <a:pt x="20" y="109"/>
                              </a:lnTo>
                              <a:lnTo>
                                <a:pt x="18" y="96"/>
                              </a:lnTo>
                              <a:lnTo>
                                <a:pt x="20" y="82"/>
                              </a:lnTo>
                              <a:lnTo>
                                <a:pt x="26" y="71"/>
                              </a:lnTo>
                              <a:lnTo>
                                <a:pt x="35" y="62"/>
                              </a:lnTo>
                              <a:lnTo>
                                <a:pt x="43" y="60"/>
                              </a:lnTo>
                              <a:lnTo>
                                <a:pt x="48" y="59"/>
                              </a:lnTo>
                              <a:lnTo>
                                <a:pt x="60" y="62"/>
                              </a:lnTo>
                              <a:lnTo>
                                <a:pt x="69" y="71"/>
                              </a:lnTo>
                              <a:lnTo>
                                <a:pt x="73" y="82"/>
                              </a:lnTo>
                              <a:lnTo>
                                <a:pt x="75" y="94"/>
                              </a:lnTo>
                              <a:lnTo>
                                <a:pt x="75" y="96"/>
                              </a:lnTo>
                              <a:lnTo>
                                <a:pt x="75" y="52"/>
                              </a:lnTo>
                              <a:lnTo>
                                <a:pt x="70" y="48"/>
                              </a:lnTo>
                              <a:lnTo>
                                <a:pt x="51" y="44"/>
                              </a:lnTo>
                              <a:lnTo>
                                <a:pt x="34" y="44"/>
                              </a:lnTo>
                              <a:lnTo>
                                <a:pt x="24" y="51"/>
                              </a:lnTo>
                              <a:lnTo>
                                <a:pt x="19" y="60"/>
                              </a:lnTo>
                              <a:lnTo>
                                <a:pt x="18" y="60"/>
                              </a:lnTo>
                              <a:lnTo>
                                <a:pt x="18" y="0"/>
                              </a:lnTo>
                              <a:lnTo>
                                <a:pt x="0" y="0"/>
                              </a:lnTo>
                              <a:lnTo>
                                <a:pt x="0" y="145"/>
                              </a:lnTo>
                              <a:lnTo>
                                <a:pt x="18" y="145"/>
                              </a:lnTo>
                              <a:lnTo>
                                <a:pt x="18" y="131"/>
                              </a:lnTo>
                              <a:lnTo>
                                <a:pt x="23" y="139"/>
                              </a:lnTo>
                              <a:lnTo>
                                <a:pt x="34" y="148"/>
                              </a:lnTo>
                              <a:lnTo>
                                <a:pt x="52" y="148"/>
                              </a:lnTo>
                              <a:lnTo>
                                <a:pt x="71" y="143"/>
                              </a:lnTo>
                              <a:lnTo>
                                <a:pt x="82" y="133"/>
                              </a:lnTo>
                              <a:lnTo>
                                <a:pt x="84" y="131"/>
                              </a:lnTo>
                              <a:lnTo>
                                <a:pt x="92" y="114"/>
                              </a:lnTo>
                              <a:lnTo>
                                <a:pt x="94" y="94"/>
                              </a:lnTo>
                              <a:close/>
                              <a:moveTo>
                                <a:pt x="139" y="0"/>
                              </a:moveTo>
                              <a:lnTo>
                                <a:pt x="121" y="0"/>
                              </a:lnTo>
                              <a:lnTo>
                                <a:pt x="121" y="145"/>
                              </a:lnTo>
                              <a:lnTo>
                                <a:pt x="139" y="145"/>
                              </a:lnTo>
                              <a:lnTo>
                                <a:pt x="13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30497CC" id="docshape37" o:spid="_x0000_s1026" style="position:absolute;margin-left:116.25pt;margin-top:-13.1pt;width:6.95pt;height:7.4pt;z-index:-251656704;visibility:visible;mso-wrap-style:square;mso-wrap-distance-left:9pt;mso-wrap-distance-top:0;mso-wrap-distance-right:9pt;mso-wrap-distance-bottom:0;mso-position-horizontal:absolute;mso-position-horizontal-relative:text;mso-position-vertical:absolute;mso-position-vertical-relative:text;v-text-anchor:top" coordsize="139,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" path="m94,94l91,75,84,59r-1,l75,52r,44l73,108r-4,12l60,129r-13,4l41,131r-7,-2l25,121,20,109,18,96,20,82,26,71r9,-9l43,60r5,-1l60,62r9,9l73,82r2,12l75,96r,-44l70,48,51,44r-17,l24,51r-5,9l18,60,18,,,,,145r18,l18,131r5,8l34,148r18,l71,143,82,133r2,-2l92,114,94,94xm139,l121,r,145l139,145,139,xe" stroked="f">
                <v:path arrowok="t" o:connecttype="custom" o:connectlocs="59690,1112520;57785,1100455;53340,1090295;52705,1090295;47625,1085850;47625,1113790;46355,1121410;43815,1129030;38100,1134745;29845,1137285;26035,1136015;21590,1134745;15875,1129665;12700,1122045;11430,1113790;12700,1104900;16510,1097915;22225,1092200;27305,1090930;30480,1090295;38100,1092200;43815,1097915;46355,1104900;47625,1112520;47625,1113790;47625,1085850;44450,1083310;32385,1080770;21590,1080770;15240,1085215;12065,1090930;11430,1090930;11430,1052830;0,1052830;0,1144905;11430,1144905;11430,1136015;11430,1136015;14605,1141095;21590,1146810;33020,1146810;45085,1143635;52070,1137285;53340,1136015;58420,1125220;59690,1112520;88265,1052830;76835,1052830;76835,1144905;88265,1144905;88265,1052830" o:connectangles="0,0,0,0,0,0,0,0,0,0,0,0,0,0,0,0,0,0,0,0,0,0,0,0,0,0,0,0,0,0,0,0,0,0,0,0,0,0,0,0,0,0,0,0,0,0,0,0,0,0,0"/>
              </v:shape>
            </w:pict>
          </mc:Fallback>
        </mc:AlternateContent>
      </w:r>
      <w:r w:rsidR="00F94230" w:rsidRPr="000066B1">
        <w:rPr>
          <w:rFonts w:ascii="Ubuntu" w:hAnsi="Ubuntu"/>
          <w:noProof/>
          <w:lang w:val="en-GB" w:eastAsia="en-GB"/>
        </w:rPr>
        <w:drawing>
          <wp:anchor distT="0" distB="0" distL="114300" distR="114300" simplePos="0" relativeHeight="251662848" behindDoc="1" locked="0" layoutInCell="1" allowOverlap="1" wp14:anchorId="1B43C6B2" wp14:editId="122A5556">
            <wp:simplePos x="0" y="0"/>
            <wp:positionH relativeFrom="column">
              <wp:posOffset>1586230</wp:posOffset>
            </wp:positionH>
            <wp:positionV relativeFrom="paragraph">
              <wp:posOffset>-164465</wp:posOffset>
            </wp:positionV>
            <wp:extent cx="74930" cy="91440"/>
            <wp:effectExtent l="0" t="0" r="1270" b="0"/>
            <wp:wrapNone/>
            <wp:docPr id="35" name="docshape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docshape38"/>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9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0066B1">
        <w:rPr>
          <w:rFonts w:ascii="Ubuntu" w:hAnsi="Ubuntu"/>
          <w:noProof/>
          <w:lang w:val="en-GB" w:eastAsia="en-GB"/>
        </w:rPr>
        <w:drawing>
          <wp:anchor distT="0" distB="0" distL="114300" distR="114300" simplePos="0" relativeHeight="251665920" behindDoc="1" locked="0" layoutInCell="1" allowOverlap="1" wp14:anchorId="7D188055" wp14:editId="300030A5">
            <wp:simplePos x="0" y="0"/>
            <wp:positionH relativeFrom="column">
              <wp:posOffset>1710055</wp:posOffset>
            </wp:positionH>
            <wp:positionV relativeFrom="paragraph">
              <wp:posOffset>-160020</wp:posOffset>
            </wp:positionV>
            <wp:extent cx="205105" cy="87630"/>
            <wp:effectExtent l="0" t="0" r="0" b="1270"/>
            <wp:wrapNone/>
            <wp:docPr id="36" name="docshape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docshape39"/>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51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0066B1">
        <w:rPr>
          <w:rFonts w:ascii="Ubuntu" w:hAnsi="Ubuntu"/>
          <w:noProof/>
          <w:lang w:val="en-GB" w:eastAsia="en-GB"/>
        </w:rPr>
        <w:drawing>
          <wp:anchor distT="0" distB="0" distL="114300" distR="114300" simplePos="0" relativeHeight="251668992" behindDoc="1" locked="0" layoutInCell="1" allowOverlap="1" wp14:anchorId="1256F5D9" wp14:editId="2D223962">
            <wp:simplePos x="0" y="0"/>
            <wp:positionH relativeFrom="column">
              <wp:posOffset>1935480</wp:posOffset>
            </wp:positionH>
            <wp:positionV relativeFrom="paragraph">
              <wp:posOffset>-166370</wp:posOffset>
            </wp:positionV>
            <wp:extent cx="136525" cy="93980"/>
            <wp:effectExtent l="0" t="0" r="3175" b="0"/>
            <wp:wrapNone/>
            <wp:docPr id="40" name="docshape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docshape40"/>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6525" cy="93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0066B1">
        <w:rPr>
          <w:rFonts w:ascii="Ubuntu" w:hAnsi="Ubuntu"/>
          <w:noProof/>
          <w:lang w:val="en-GB" w:eastAsia="en-GB"/>
        </w:rPr>
        <w:drawing>
          <wp:anchor distT="0" distB="0" distL="114300" distR="114300" simplePos="0" relativeHeight="251672064" behindDoc="1" locked="0" layoutInCell="1" allowOverlap="1" wp14:anchorId="15003D3F" wp14:editId="453A48CB">
            <wp:simplePos x="0" y="0"/>
            <wp:positionH relativeFrom="column">
              <wp:posOffset>1323340</wp:posOffset>
            </wp:positionH>
            <wp:positionV relativeFrom="paragraph">
              <wp:posOffset>-12700</wp:posOffset>
            </wp:positionV>
            <wp:extent cx="182245" cy="87630"/>
            <wp:effectExtent l="0" t="0" r="0" b="1270"/>
            <wp:wrapNone/>
            <wp:docPr id="41" name="docshape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docshape41"/>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22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0066B1">
        <w:rPr>
          <w:rFonts w:ascii="Ubuntu" w:hAnsi="Ubuntu"/>
          <w:noProof/>
          <w:lang w:val="en-GB" w:eastAsia="en-GB"/>
        </w:rPr>
        <w:drawing>
          <wp:anchor distT="0" distB="0" distL="114300" distR="114300" simplePos="0" relativeHeight="251675136" behindDoc="1" locked="0" layoutInCell="1" allowOverlap="1" wp14:anchorId="68076258" wp14:editId="7E54B88F">
            <wp:simplePos x="0" y="0"/>
            <wp:positionH relativeFrom="column">
              <wp:posOffset>1525270</wp:posOffset>
            </wp:positionH>
            <wp:positionV relativeFrom="paragraph">
              <wp:posOffset>-19050</wp:posOffset>
            </wp:positionV>
            <wp:extent cx="135255" cy="93980"/>
            <wp:effectExtent l="0" t="0" r="4445" b="0"/>
            <wp:wrapNone/>
            <wp:docPr id="42" name="docshape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docshape42"/>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5255" cy="93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46824BEB" w14:textId="0E783D5A" w:rsidR="008D3DCD" w:rsidRPr="000066B1" w:rsidRDefault="00F94230">
      <w:pPr>
        <w:rPr>
          <w:rFonts w:ascii="Ubuntu" w:hAnsi="Ubuntu"/>
          <w:sz w:val="2"/>
          <w:szCs w:val="2"/>
        </w:rPr>
      </w:pPr>
      <w:r w:rsidRPr="000066B1">
        <w:rPr>
          <w:rFonts w:ascii="Ubuntu" w:hAnsi="Ubuntu"/>
          <w:noProof/>
          <w:lang w:val="en-GB" w:eastAsia="en-GB"/>
        </w:rPr>
        <mc:AlternateContent>
          <mc:Choice Requires="wps">
            <w:drawing>
              <wp:anchor distT="0" distB="0" distL="114300" distR="114300" simplePos="0" relativeHeight="251679232" behindDoc="1" locked="0" layoutInCell="1" allowOverlap="1" wp14:anchorId="4DBD6BA8" wp14:editId="42BC46E1">
                <wp:simplePos x="0" y="0"/>
                <wp:positionH relativeFrom="page">
                  <wp:posOffset>882353</wp:posOffset>
                </wp:positionH>
                <wp:positionV relativeFrom="page">
                  <wp:posOffset>7982625</wp:posOffset>
                </wp:positionV>
                <wp:extent cx="3771265" cy="518160"/>
                <wp:effectExtent l="0" t="0" r="635" b="2540"/>
                <wp:wrapNone/>
                <wp:docPr id="3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1265"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A19D1" w14:textId="2E22BF0F" w:rsidR="00B05F28" w:rsidRPr="00B05F28" w:rsidRDefault="00B05F28" w:rsidP="00B05F28">
                            <w:pPr>
                              <w:spacing w:line="427" w:lineRule="exact"/>
                              <w:ind w:left="20"/>
                              <w:rPr>
                                <w:sz w:val="38"/>
                              </w:rPr>
                            </w:pPr>
                            <w:r>
                              <w:rPr>
                                <w:color w:val="FFFFFF"/>
                                <w:sz w:val="38"/>
                              </w:rPr>
                              <w:t>Add Partner Logos</w:t>
                            </w:r>
                            <w:r>
                              <w:rPr>
                                <w:color w:val="FFFFFF"/>
                                <w:sz w:val="38"/>
                              </w:rPr>
                              <w:br/>
                            </w:r>
                            <w:r w:rsidRPr="00B05F28">
                              <w:rPr>
                                <w:color w:val="FFFFFF"/>
                                <w:sz w:val="20"/>
                                <w:szCs w:val="20"/>
                              </w:rPr>
                              <w:t>(White versions preferred)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D6BA8" id="_x0000_t202" coordsize="21600,21600" o:spt="202" path="m,l,21600r21600,l21600,xe">
                <v:stroke joinstyle="miter"/>
                <v:path gradientshapeok="t" o:connecttype="rect"/>
              </v:shapetype>
              <v:shape id="Text Box 32" o:spid="_x0000_s1026" type="#_x0000_t202" style="position:absolute;margin-left:69.5pt;margin-top:628.55pt;width:296.95pt;height:40.8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" filled="f" stroked="f">
                <v:path arrowok="t"/>
                <v:textbox inset="0,0,0,0">
                  <w:txbxContent>
                    <w:p w14:paraId="14EA19D1" w14:textId="2E22BF0F" w:rsidR="00B05F28" w:rsidRPr="00B05F28" w:rsidRDefault="00B05F28" w:rsidP="00B05F28">
                      <w:pPr>
                        <w:spacing w:line="427" w:lineRule="exact"/>
                        <w:ind w:left="20"/>
                        <w:rPr>
                          <w:sz w:val="38"/>
                        </w:rPr>
                      </w:pPr>
                      <w:r>
                        <w:rPr>
                          <w:color w:val="FFFFFF"/>
                          <w:sz w:val="38"/>
                        </w:rPr>
                        <w:t>Add Partner Logos</w:t>
                      </w:r>
                      <w:r>
                        <w:rPr>
                          <w:color w:val="FFFFFF"/>
                          <w:sz w:val="38"/>
                        </w:rPr>
                        <w:br/>
                      </w:r>
                      <w:r w:rsidRPr="00B05F28">
                        <w:rPr>
                          <w:color w:val="FFFFFF"/>
                          <w:sz w:val="20"/>
                          <w:szCs w:val="20"/>
                        </w:rPr>
                        <w:t>(White versions preferred)</w:t>
                      </w:r>
                    </w:p>
                  </w:txbxContent>
                </v:textbox>
                <w10:wrap anchorx="page" anchory="page"/>
              </v:shape>
            </w:pict>
          </mc:Fallback>
        </mc:AlternateContent>
      </w:r>
      <w:r w:rsidRPr="000066B1">
        <w:rPr>
          <w:rFonts w:ascii="Ubuntu" w:hAnsi="Ubuntu"/>
          <w:noProof/>
          <w:lang w:val="en-GB" w:eastAsia="en-GB"/>
        </w:rPr>
        <mc:AlternateContent>
          <mc:Choice Requires="wps">
            <w:drawing>
              <wp:anchor distT="0" distB="0" distL="114300" distR="114300" simplePos="0" relativeHeight="251682304" behindDoc="1" locked="0" layoutInCell="1" allowOverlap="1" wp14:anchorId="0DC39889" wp14:editId="4BF7ECD8">
                <wp:simplePos x="0" y="0"/>
                <wp:positionH relativeFrom="page">
                  <wp:posOffset>942766</wp:posOffset>
                </wp:positionH>
                <wp:positionV relativeFrom="page">
                  <wp:posOffset>3846830</wp:posOffset>
                </wp:positionV>
                <wp:extent cx="1929130" cy="952500"/>
                <wp:effectExtent l="0" t="0" r="1270" b="0"/>
                <wp:wrapNone/>
                <wp:docPr id="2"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2913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B48C1" w14:textId="77777777" w:rsidR="00F94230" w:rsidRDefault="00F94230" w:rsidP="00F94230">
                            <w:pPr>
                              <w:spacing w:before="5" w:line="702" w:lineRule="exact"/>
                              <w:ind w:left="20"/>
                              <w:rPr>
                                <w:rFonts w:ascii="Ubuntu"/>
                                <w:b/>
                                <w:sz w:val="62"/>
                              </w:rPr>
                            </w:pPr>
                            <w:r>
                              <w:rPr>
                                <w:rFonts w:ascii="Ubuntu"/>
                                <w:b/>
                                <w:color w:val="FFFFFF"/>
                                <w:sz w:val="62"/>
                              </w:rPr>
                              <w:t xml:space="preserve">Main </w:t>
                            </w:r>
                            <w:r>
                              <w:rPr>
                                <w:rFonts w:ascii="Ubuntu"/>
                                <w:b/>
                                <w:color w:val="FFFFFF"/>
                                <w:spacing w:val="-2"/>
                                <w:sz w:val="62"/>
                              </w:rPr>
                              <w:t>Title</w:t>
                            </w:r>
                          </w:p>
                          <w:p w14:paraId="1032CB90" w14:textId="77777777" w:rsidR="00F94230" w:rsidRDefault="00F94230" w:rsidP="00F94230">
                            <w:pPr>
                              <w:spacing w:line="427" w:lineRule="exact"/>
                              <w:ind w:left="20"/>
                              <w:rPr>
                                <w:sz w:val="38"/>
                              </w:rPr>
                            </w:pPr>
                            <w:r>
                              <w:rPr>
                                <w:color w:val="FFFFFF"/>
                                <w:spacing w:val="-2"/>
                                <w:sz w:val="38"/>
                              </w:rPr>
                              <w:t>Subtitle</w:t>
                            </w:r>
                          </w:p>
                          <w:p w14:paraId="07B816AD" w14:textId="77777777" w:rsidR="00F94230" w:rsidRDefault="00F94230" w:rsidP="00F94230">
                            <w:pPr>
                              <w:pStyle w:val="BodyText"/>
                            </w:pPr>
                            <w:r>
                              <w:rPr>
                                <w:color w:val="FFFFFF"/>
                              </w:rPr>
                              <w:t>Version</w:t>
                            </w:r>
                            <w:r>
                              <w:rPr>
                                <w:color w:val="FFFFFF"/>
                                <w:spacing w:val="-1"/>
                              </w:rPr>
                              <w:t xml:space="preserve"> </w:t>
                            </w:r>
                            <w:r>
                              <w:rPr>
                                <w:color w:val="FFFFFF"/>
                                <w:spacing w:val="-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39889" id="docshape44" o:spid="_x0000_s1027" type="#_x0000_t202" style="position:absolute;margin-left:74.25pt;margin-top:302.9pt;width:151.9pt;height:75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" filled="f" stroked="f">
                <v:path arrowok="t"/>
                <v:textbox inset="0,0,0,0">
                  <w:txbxContent>
                    <w:p w14:paraId="114B48C1" w14:textId="77777777" w:rsidR="00F94230" w:rsidRDefault="00F94230" w:rsidP="00F94230">
                      <w:pPr>
                        <w:spacing w:before="5" w:line="702" w:lineRule="exact"/>
                        <w:ind w:left="20"/>
                        <w:rPr>
                          <w:rFonts w:ascii="Ubuntu"/>
                          <w:b/>
                          <w:sz w:val="62"/>
                        </w:rPr>
                      </w:pPr>
                      <w:r>
                        <w:rPr>
                          <w:rFonts w:ascii="Ubuntu"/>
                          <w:b/>
                          <w:color w:val="FFFFFF"/>
                          <w:sz w:val="62"/>
                        </w:rPr>
                        <w:t xml:space="preserve">Main </w:t>
                      </w:r>
                      <w:r>
                        <w:rPr>
                          <w:rFonts w:ascii="Ubuntu"/>
                          <w:b/>
                          <w:color w:val="FFFFFF"/>
                          <w:spacing w:val="-2"/>
                          <w:sz w:val="62"/>
                        </w:rPr>
                        <w:t>Title</w:t>
                      </w:r>
                    </w:p>
                    <w:p w14:paraId="1032CB90" w14:textId="77777777" w:rsidR="00F94230" w:rsidRDefault="00F94230" w:rsidP="00F94230">
                      <w:pPr>
                        <w:spacing w:line="427" w:lineRule="exact"/>
                        <w:ind w:left="20"/>
                        <w:rPr>
                          <w:sz w:val="38"/>
                        </w:rPr>
                      </w:pPr>
                      <w:r>
                        <w:rPr>
                          <w:color w:val="FFFFFF"/>
                          <w:spacing w:val="-2"/>
                          <w:sz w:val="38"/>
                        </w:rPr>
                        <w:t>Subtitle</w:t>
                      </w:r>
                    </w:p>
                    <w:p w14:paraId="07B816AD" w14:textId="77777777" w:rsidR="00F94230" w:rsidRDefault="00F94230" w:rsidP="00F94230">
                      <w:pPr>
                        <w:pStyle w:val="BodyText"/>
                      </w:pPr>
                      <w:r>
                        <w:rPr>
                          <w:color w:val="FFFFFF"/>
                        </w:rPr>
                        <w:t>Version</w:t>
                      </w:r>
                      <w:r>
                        <w:rPr>
                          <w:color w:val="FFFFFF"/>
                          <w:spacing w:val="-1"/>
                        </w:rPr>
                        <w:t xml:space="preserve"> </w:t>
                      </w:r>
                      <w:r>
                        <w:rPr>
                          <w:color w:val="FFFFFF"/>
                          <w:spacing w:val="-5"/>
                        </w:rPr>
                        <w:t>1.0</w:t>
                      </w:r>
                    </w:p>
                  </w:txbxContent>
                </v:textbox>
                <w10:wrap anchorx="page" anchory="page"/>
              </v:shape>
            </w:pict>
          </mc:Fallback>
        </mc:AlternateContent>
      </w:r>
    </w:p>
    <w:p w14:paraId="0FA73E4E" w14:textId="1E93991A" w:rsidR="008D3DCD" w:rsidRPr="000066B1" w:rsidRDefault="000066B1" w:rsidP="00F94230">
      <w:pPr>
        <w:ind w:left="851" w:firstLine="142"/>
        <w:rPr>
          <w:rFonts w:ascii="Ubuntu" w:hAnsi="Ubuntu"/>
          <w:sz w:val="2"/>
          <w:szCs w:val="2"/>
        </w:rPr>
        <w:sectPr w:rsidR="008D3DCD" w:rsidRPr="000066B1">
          <w:headerReference w:type="even" r:id="rId25"/>
          <w:headerReference w:type="default" r:id="rId26"/>
          <w:footerReference w:type="even" r:id="rId27"/>
          <w:footerReference w:type="default" r:id="rId28"/>
          <w:headerReference w:type="first" r:id="rId29"/>
          <w:type w:val="continuous"/>
          <w:pgSz w:w="11910" w:h="16840"/>
          <w:pgMar w:top="1920" w:right="580" w:bottom="280" w:left="540" w:header="720" w:footer="720" w:gutter="0"/>
          <w:cols w:space="720"/>
        </w:sectPr>
      </w:pPr>
      <w:r w:rsidRPr="000066B1">
        <w:rPr>
          <w:rFonts w:ascii="Ubuntu" w:hAnsi="Ubuntu"/>
          <w:noProof/>
          <w:lang w:val="en-GB" w:eastAsia="en-GB"/>
        </w:rPr>
        <mc:AlternateContent>
          <mc:Choice Requires="wps">
            <w:drawing>
              <wp:anchor distT="0" distB="0" distL="114300" distR="114300" simplePos="0" relativeHeight="251695616" behindDoc="1" locked="0" layoutInCell="1" allowOverlap="1" wp14:anchorId="043076C4" wp14:editId="7A873188">
                <wp:simplePos x="0" y="0"/>
                <wp:positionH relativeFrom="page">
                  <wp:posOffset>544195</wp:posOffset>
                </wp:positionH>
                <wp:positionV relativeFrom="page">
                  <wp:posOffset>7531523</wp:posOffset>
                </wp:positionV>
                <wp:extent cx="6547062" cy="2072640"/>
                <wp:effectExtent l="0" t="0" r="6350" b="10160"/>
                <wp:wrapNone/>
                <wp:docPr id="88"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47062"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03CF0" w14:textId="2CBAE62D" w:rsidR="00415996" w:rsidRDefault="006F6ECF" w:rsidP="006F6ECF">
                            <w:pPr>
                              <w:spacing w:before="5" w:line="702" w:lineRule="exact"/>
                              <w:rPr>
                                <w:rFonts w:ascii="Ubuntu"/>
                                <w:b/>
                                <w:sz w:val="62"/>
                              </w:rPr>
                            </w:pPr>
                            <w:r w:rsidRPr="006F6ECF">
                              <w:rPr>
                                <w:rFonts w:ascii="Ubuntu"/>
                                <w:b/>
                                <w:color w:val="FFFFFF"/>
                                <w:sz w:val="62"/>
                              </w:rPr>
                              <w:t>Analysis of oral and pharyngeal cancer rates in Wales</w:t>
                            </w:r>
                          </w:p>
                          <w:p w14:paraId="6FEE91C9" w14:textId="4CAD4428" w:rsidR="00415996" w:rsidRDefault="0039625F" w:rsidP="00415996">
                            <w:pPr>
                              <w:spacing w:line="427" w:lineRule="exact"/>
                              <w:ind w:left="20"/>
                              <w:rPr>
                                <w:sz w:val="38"/>
                              </w:rPr>
                            </w:pPr>
                            <w:r w:rsidRPr="0039625F">
                              <w:rPr>
                                <w:color w:val="FFFFFF"/>
                                <w:spacing w:val="-2"/>
                                <w:sz w:val="38"/>
                              </w:rPr>
                              <w:t>Oral Health Intelligence function, Dental Public Health Team, Public Health Wales</w:t>
                            </w:r>
                          </w:p>
                          <w:p w14:paraId="3212BBD3" w14:textId="58F9540E" w:rsidR="008B2A5B" w:rsidRDefault="008B2A5B" w:rsidP="00415996">
                            <w:pPr>
                              <w:pStyle w:val="BodyText"/>
                              <w:rPr>
                                <w:color w:val="FFFFFF"/>
                              </w:rPr>
                            </w:pPr>
                            <w:r>
                              <w:rPr>
                                <w:color w:val="FFFFFF"/>
                              </w:rPr>
                              <w:t>August 2023</w:t>
                            </w:r>
                          </w:p>
                          <w:p w14:paraId="2E5BBA9D" w14:textId="4E1BDF1F" w:rsidR="00415996" w:rsidRDefault="00415996" w:rsidP="00415996">
                            <w:pPr>
                              <w:pStyle w:val="BodyText"/>
                            </w:pPr>
                            <w:r>
                              <w:rPr>
                                <w:color w:val="FFFFFF"/>
                              </w:rPr>
                              <w:t>Version</w:t>
                            </w:r>
                            <w:r>
                              <w:rPr>
                                <w:color w:val="FFFFFF"/>
                                <w:spacing w:val="-1"/>
                              </w:rPr>
                              <w:t xml:space="preserve"> </w:t>
                            </w:r>
                            <w:r w:rsidR="00EC3CF8">
                              <w:rPr>
                                <w:color w:val="FFFFFF"/>
                                <w:spacing w:val="-5"/>
                              </w:rPr>
                              <w:t>1</w:t>
                            </w:r>
                            <w:r w:rsidR="00620AA9">
                              <w:rPr>
                                <w:color w:val="FFFFFF"/>
                                <w:spacing w:val="-5"/>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076C4" id="_x0000_t202" coordsize="21600,21600" o:spt="202" path="m,l,21600r21600,l21600,xe">
                <v:stroke joinstyle="miter"/>
                <v:path gradientshapeok="t" o:connecttype="rect"/>
              </v:shapetype>
              <v:shape id="_x0000_s1028" type="#_x0000_t202" style="position:absolute;left:0;text-align:left;margin-left:42.85pt;margin-top:593.05pt;width:515.5pt;height:163.2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" filled="f" stroked="f">
                <v:path arrowok="t"/>
                <v:textbox inset="0,0,0,0">
                  <w:txbxContent>
                    <w:p w14:paraId="3EC03CF0" w14:textId="2CBAE62D" w:rsidR="00415996" w:rsidRDefault="006F6ECF" w:rsidP="006F6ECF">
                      <w:pPr>
                        <w:spacing w:before="5" w:line="702" w:lineRule="exact"/>
                        <w:rPr>
                          <w:rFonts w:ascii="Ubuntu"/>
                          <w:b/>
                          <w:sz w:val="62"/>
                        </w:rPr>
                      </w:pPr>
                      <w:r w:rsidRPr="006F6ECF">
                        <w:rPr>
                          <w:rFonts w:ascii="Ubuntu"/>
                          <w:b/>
                          <w:color w:val="FFFFFF"/>
                          <w:sz w:val="62"/>
                        </w:rPr>
                        <w:t>Analysis of oral and pharyngeal cancer rates in Wales</w:t>
                      </w:r>
                    </w:p>
                    <w:p w14:paraId="6FEE91C9" w14:textId="4CAD4428" w:rsidR="00415996" w:rsidRDefault="0039625F" w:rsidP="00415996">
                      <w:pPr>
                        <w:spacing w:line="427" w:lineRule="exact"/>
                        <w:ind w:left="20"/>
                        <w:rPr>
                          <w:sz w:val="38"/>
                        </w:rPr>
                      </w:pPr>
                      <w:r w:rsidRPr="0039625F">
                        <w:rPr>
                          <w:color w:val="FFFFFF"/>
                          <w:spacing w:val="-2"/>
                          <w:sz w:val="38"/>
                        </w:rPr>
                        <w:t>Oral Health Intelligence function, Dental Public Health Team, Public Health Wales</w:t>
                      </w:r>
                    </w:p>
                    <w:p w14:paraId="3212BBD3" w14:textId="58F9540E" w:rsidR="008B2A5B" w:rsidRDefault="008B2A5B" w:rsidP="00415996">
                      <w:pPr>
                        <w:pStyle w:val="BodyText"/>
                        <w:rPr>
                          <w:color w:val="FFFFFF"/>
                        </w:rPr>
                      </w:pPr>
                      <w:r>
                        <w:rPr>
                          <w:color w:val="FFFFFF"/>
                        </w:rPr>
                        <w:t>August 2023</w:t>
                      </w:r>
                    </w:p>
                    <w:p w14:paraId="2E5BBA9D" w14:textId="4E1BDF1F" w:rsidR="00415996" w:rsidRDefault="00415996" w:rsidP="00415996">
                      <w:pPr>
                        <w:pStyle w:val="BodyText"/>
                      </w:pPr>
                      <w:r>
                        <w:rPr>
                          <w:color w:val="FFFFFF"/>
                        </w:rPr>
                        <w:t>Version</w:t>
                      </w:r>
                      <w:r>
                        <w:rPr>
                          <w:color w:val="FFFFFF"/>
                          <w:spacing w:val="-1"/>
                        </w:rPr>
                        <w:t xml:space="preserve"> </w:t>
                      </w:r>
                      <w:r w:rsidR="00EC3CF8">
                        <w:rPr>
                          <w:color w:val="FFFFFF"/>
                          <w:spacing w:val="-5"/>
                        </w:rPr>
                        <w:t>1</w:t>
                      </w:r>
                      <w:r w:rsidR="00620AA9">
                        <w:rPr>
                          <w:color w:val="FFFFFF"/>
                          <w:spacing w:val="-5"/>
                        </w:rPr>
                        <w:t>.0</w:t>
                      </w:r>
                    </w:p>
                  </w:txbxContent>
                </v:textbox>
                <w10:wrap anchorx="page" anchory="page"/>
              </v:shape>
            </w:pict>
          </mc:Fallback>
        </mc:AlternateContent>
      </w:r>
      <w:r w:rsidR="005C6C56" w:rsidRPr="000066B1">
        <w:rPr>
          <w:rFonts w:ascii="Ubuntu" w:hAnsi="Ubuntu"/>
          <w:noProof/>
          <w:lang w:val="en-GB" w:eastAsia="en-GB"/>
        </w:rPr>
        <w:drawing>
          <wp:anchor distT="0" distB="0" distL="114300" distR="114300" simplePos="0" relativeHeight="487526912" behindDoc="1" locked="0" layoutInCell="1" allowOverlap="1" wp14:anchorId="542905BF" wp14:editId="37F39FDF">
            <wp:simplePos x="0" y="0"/>
            <wp:positionH relativeFrom="page">
              <wp:align>right</wp:align>
            </wp:positionH>
            <wp:positionV relativeFrom="paragraph">
              <wp:posOffset>1151890</wp:posOffset>
            </wp:positionV>
            <wp:extent cx="7555865" cy="5043170"/>
            <wp:effectExtent l="0" t="0" r="6985" b="5080"/>
            <wp:wrapTight wrapText="bothSides">
              <wp:wrapPolygon edited="0">
                <wp:start x="0" y="0"/>
                <wp:lineTo x="0" y="21540"/>
                <wp:lineTo x="21566" y="21540"/>
                <wp:lineTo x="2156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55865" cy="5043170"/>
                    </a:xfrm>
                    <a:prstGeom prst="rect">
                      <a:avLst/>
                    </a:prstGeom>
                    <a:noFill/>
                    <a:ln>
                      <a:noFill/>
                    </a:ln>
                  </pic:spPr>
                </pic:pic>
              </a:graphicData>
            </a:graphic>
            <wp14:sizeRelH relativeFrom="page">
              <wp14:pctWidth>0</wp14:pctWidth>
            </wp14:sizeRelH>
            <wp14:sizeRelV relativeFrom="page">
              <wp14:pctHeight>0</wp14:pctHeight>
            </wp14:sizeRelV>
          </wp:anchor>
        </w:drawing>
      </w:r>
      <w:r w:rsidR="006B09C6" w:rsidRPr="000066B1">
        <w:rPr>
          <w:rFonts w:ascii="Ubuntu" w:hAnsi="Ubuntu"/>
          <w:noProof/>
          <w:lang w:val="en-GB" w:eastAsia="en-GB"/>
        </w:rPr>
        <mc:AlternateContent>
          <mc:Choice Requires="wps">
            <w:drawing>
              <wp:anchor distT="0" distB="0" distL="114300" distR="114300" simplePos="0" relativeHeight="251690496" behindDoc="1" locked="0" layoutInCell="1" allowOverlap="1" wp14:anchorId="6D722110" wp14:editId="1396EAF6">
                <wp:simplePos x="0" y="0"/>
                <wp:positionH relativeFrom="page">
                  <wp:posOffset>637277</wp:posOffset>
                </wp:positionH>
                <wp:positionV relativeFrom="page">
                  <wp:posOffset>9306363</wp:posOffset>
                </wp:positionV>
                <wp:extent cx="3771265" cy="518160"/>
                <wp:effectExtent l="0" t="0" r="635" b="2540"/>
                <wp:wrapNone/>
                <wp:docPr id="8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1265"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32D6A" w14:textId="60C70C12" w:rsidR="00415996" w:rsidRPr="00B05F28" w:rsidRDefault="00415996" w:rsidP="00415996">
                            <w:pPr>
                              <w:spacing w:line="427" w:lineRule="exact"/>
                              <w:ind w:left="20"/>
                              <w:rPr>
                                <w:sz w:val="3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22110" id="_x0000_s1029" type="#_x0000_t202" style="position:absolute;left:0;text-align:left;margin-left:50.2pt;margin-top:732.8pt;width:296.95pt;height:40.8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" filled="f" stroked="f">
                <v:path arrowok="t"/>
                <v:textbox inset="0,0,0,0">
                  <w:txbxContent>
                    <w:p w14:paraId="10E32D6A" w14:textId="60C70C12" w:rsidR="00415996" w:rsidRPr="00B05F28" w:rsidRDefault="00415996" w:rsidP="00415996">
                      <w:pPr>
                        <w:spacing w:line="427" w:lineRule="exact"/>
                        <w:ind w:left="20"/>
                        <w:rPr>
                          <w:sz w:val="38"/>
                        </w:rPr>
                      </w:pPr>
                    </w:p>
                  </w:txbxContent>
                </v:textbox>
                <w10:wrap anchorx="page" anchory="page"/>
              </v:shape>
            </w:pict>
          </mc:Fallback>
        </mc:AlternateContent>
      </w:r>
    </w:p>
    <w:p w14:paraId="1E0DF833" w14:textId="77BA23A2" w:rsidR="008D3DCD" w:rsidRPr="000066B1" w:rsidRDefault="00F67E74" w:rsidP="00415996">
      <w:pPr>
        <w:ind w:left="993" w:hanging="142"/>
        <w:rPr>
          <w:rFonts w:ascii="Ubuntu" w:hAnsi="Ubuntu"/>
          <w:sz w:val="2"/>
          <w:szCs w:val="2"/>
        </w:rPr>
      </w:pPr>
      <w:r w:rsidRPr="000066B1">
        <w:rPr>
          <w:rFonts w:ascii="Ubuntu" w:hAnsi="Ubuntu"/>
          <w:noProof/>
          <w:lang w:val="en-GB" w:eastAsia="en-GB"/>
        </w:rPr>
        <w:lastRenderedPageBreak/>
        <mc:AlternateContent>
          <mc:Choice Requires="wps">
            <w:drawing>
              <wp:anchor distT="0" distB="0" distL="114300" distR="114300" simplePos="0" relativeHeight="251620864" behindDoc="1" locked="0" layoutInCell="1" allowOverlap="1" wp14:anchorId="23F532E7" wp14:editId="3AF5F045">
                <wp:simplePos x="0" y="0"/>
                <wp:positionH relativeFrom="page">
                  <wp:posOffset>1588770</wp:posOffset>
                </wp:positionH>
                <wp:positionV relativeFrom="page">
                  <wp:posOffset>10372090</wp:posOffset>
                </wp:positionV>
                <wp:extent cx="0" cy="0"/>
                <wp:effectExtent l="0" t="0" r="0" b="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16002">
                          <a:solidFill>
                            <a:srgbClr val="EE478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AC4ED" id="Line 13" o:spid="_x0000_s1026" style="position:absolute;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5.1pt,816.7pt" to="125.1pt,8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" strokecolor="#ee4789" strokeweight="1.26pt">
                <o:lock v:ext="edit" shapetype="f"/>
                <w10:wrap anchorx="page" anchory="page"/>
              </v:line>
            </w:pict>
          </mc:Fallback>
        </mc:AlternateContent>
      </w:r>
    </w:p>
    <w:p w14:paraId="0A35F835" w14:textId="77777777" w:rsidR="00236AE0" w:rsidRPr="000066B1" w:rsidRDefault="00236AE0" w:rsidP="00236AE0">
      <w:pPr>
        <w:rPr>
          <w:rFonts w:ascii="Ubuntu" w:hAnsi="Ubuntu"/>
          <w:sz w:val="2"/>
          <w:szCs w:val="2"/>
        </w:rPr>
      </w:pPr>
    </w:p>
    <w:p w14:paraId="684F8E65" w14:textId="77777777" w:rsidR="00236AE0" w:rsidRPr="000066B1" w:rsidRDefault="00236AE0" w:rsidP="00236AE0">
      <w:pPr>
        <w:rPr>
          <w:rFonts w:ascii="Ubuntu" w:hAnsi="Ubuntu"/>
          <w:sz w:val="2"/>
          <w:szCs w:val="2"/>
        </w:rPr>
      </w:pPr>
    </w:p>
    <w:p w14:paraId="32226482" w14:textId="77777777" w:rsidR="00236AE0" w:rsidRPr="000066B1" w:rsidRDefault="00236AE0" w:rsidP="00236AE0">
      <w:pPr>
        <w:rPr>
          <w:rFonts w:ascii="Ubuntu" w:hAnsi="Ubuntu"/>
          <w:sz w:val="2"/>
          <w:szCs w:val="2"/>
        </w:rPr>
      </w:pPr>
    </w:p>
    <w:p w14:paraId="1CD3DEC9" w14:textId="77777777" w:rsidR="00236AE0" w:rsidRPr="000066B1" w:rsidRDefault="00236AE0" w:rsidP="00236AE0">
      <w:pPr>
        <w:rPr>
          <w:rFonts w:ascii="Ubuntu" w:hAnsi="Ubuntu"/>
          <w:sz w:val="2"/>
          <w:szCs w:val="2"/>
        </w:rPr>
      </w:pPr>
    </w:p>
    <w:p w14:paraId="0538E4E1" w14:textId="77777777" w:rsidR="00236AE0" w:rsidRPr="000066B1" w:rsidRDefault="00236AE0" w:rsidP="00236AE0">
      <w:pPr>
        <w:rPr>
          <w:rFonts w:ascii="Ubuntu" w:hAnsi="Ubuntu"/>
          <w:sz w:val="2"/>
          <w:szCs w:val="2"/>
        </w:rPr>
      </w:pPr>
    </w:p>
    <w:p w14:paraId="163D225C" w14:textId="77777777" w:rsidR="00236AE0" w:rsidRPr="000066B1" w:rsidRDefault="00236AE0" w:rsidP="00236AE0">
      <w:pPr>
        <w:rPr>
          <w:rFonts w:ascii="Ubuntu" w:hAnsi="Ubuntu"/>
          <w:sz w:val="2"/>
          <w:szCs w:val="2"/>
        </w:rPr>
      </w:pPr>
    </w:p>
    <w:p w14:paraId="5AEAE939" w14:textId="77777777" w:rsidR="00236AE0" w:rsidRPr="000066B1" w:rsidRDefault="00236AE0" w:rsidP="00236AE0">
      <w:pPr>
        <w:rPr>
          <w:rFonts w:ascii="Ubuntu" w:hAnsi="Ubuntu"/>
          <w:sz w:val="2"/>
          <w:szCs w:val="2"/>
        </w:rPr>
      </w:pPr>
    </w:p>
    <w:p w14:paraId="4696CD22" w14:textId="77777777" w:rsidR="00236AE0" w:rsidRPr="000066B1" w:rsidRDefault="00236AE0" w:rsidP="00236AE0">
      <w:pPr>
        <w:rPr>
          <w:rFonts w:ascii="Ubuntu" w:hAnsi="Ubuntu"/>
          <w:sz w:val="2"/>
          <w:szCs w:val="2"/>
        </w:rPr>
      </w:pPr>
    </w:p>
    <w:p w14:paraId="51337DB1" w14:textId="77777777" w:rsidR="00236AE0" w:rsidRPr="000066B1" w:rsidRDefault="00236AE0" w:rsidP="00236AE0">
      <w:pPr>
        <w:rPr>
          <w:rFonts w:ascii="Ubuntu" w:hAnsi="Ubuntu"/>
          <w:sz w:val="2"/>
          <w:szCs w:val="2"/>
        </w:rPr>
      </w:pPr>
    </w:p>
    <w:p w14:paraId="5A13C7B4" w14:textId="77777777" w:rsidR="00236AE0" w:rsidRPr="000066B1" w:rsidRDefault="00236AE0" w:rsidP="00236AE0">
      <w:pPr>
        <w:rPr>
          <w:rFonts w:ascii="Ubuntu" w:hAnsi="Ubuntu"/>
          <w:sz w:val="2"/>
          <w:szCs w:val="2"/>
        </w:rPr>
      </w:pPr>
    </w:p>
    <w:p w14:paraId="3042D8BC" w14:textId="77777777" w:rsidR="00236AE0" w:rsidRPr="000066B1" w:rsidRDefault="00236AE0" w:rsidP="00236AE0">
      <w:pPr>
        <w:rPr>
          <w:rFonts w:ascii="Ubuntu" w:hAnsi="Ubuntu"/>
          <w:sz w:val="2"/>
          <w:szCs w:val="2"/>
        </w:rPr>
      </w:pPr>
    </w:p>
    <w:p w14:paraId="72641DD4" w14:textId="77777777" w:rsidR="00236AE0" w:rsidRPr="000066B1" w:rsidRDefault="00236AE0" w:rsidP="00236AE0">
      <w:pPr>
        <w:rPr>
          <w:rFonts w:ascii="Ubuntu" w:hAnsi="Ubuntu"/>
          <w:sz w:val="2"/>
          <w:szCs w:val="2"/>
        </w:rPr>
      </w:pPr>
    </w:p>
    <w:p w14:paraId="7B2D7C70" w14:textId="77777777" w:rsidR="00236AE0" w:rsidRPr="000066B1" w:rsidRDefault="00236AE0" w:rsidP="00236AE0">
      <w:pPr>
        <w:rPr>
          <w:rFonts w:ascii="Ubuntu" w:hAnsi="Ubuntu"/>
          <w:sz w:val="2"/>
          <w:szCs w:val="2"/>
        </w:rPr>
      </w:pPr>
    </w:p>
    <w:p w14:paraId="2DD3B918" w14:textId="77777777" w:rsidR="00236AE0" w:rsidRPr="000066B1" w:rsidRDefault="00236AE0" w:rsidP="00236AE0">
      <w:pPr>
        <w:rPr>
          <w:rFonts w:ascii="Ubuntu" w:hAnsi="Ubuntu"/>
          <w:sz w:val="2"/>
          <w:szCs w:val="2"/>
        </w:rPr>
      </w:pPr>
    </w:p>
    <w:p w14:paraId="30DC2183" w14:textId="77777777" w:rsidR="00236AE0" w:rsidRPr="000066B1" w:rsidRDefault="00236AE0" w:rsidP="00236AE0">
      <w:pPr>
        <w:rPr>
          <w:rFonts w:ascii="Ubuntu" w:hAnsi="Ubuntu"/>
          <w:sz w:val="2"/>
          <w:szCs w:val="2"/>
        </w:rPr>
      </w:pPr>
    </w:p>
    <w:p w14:paraId="4861C581" w14:textId="77777777" w:rsidR="00236AE0" w:rsidRPr="000066B1" w:rsidRDefault="00236AE0" w:rsidP="00236AE0">
      <w:pPr>
        <w:rPr>
          <w:rFonts w:ascii="Ubuntu" w:hAnsi="Ubuntu"/>
          <w:sz w:val="2"/>
          <w:szCs w:val="2"/>
        </w:rPr>
      </w:pPr>
    </w:p>
    <w:p w14:paraId="3A31D5F4" w14:textId="77777777" w:rsidR="00236AE0" w:rsidRPr="000066B1" w:rsidRDefault="00236AE0" w:rsidP="00236AE0">
      <w:pPr>
        <w:rPr>
          <w:rFonts w:ascii="Ubuntu" w:hAnsi="Ubuntu"/>
          <w:sz w:val="2"/>
          <w:szCs w:val="2"/>
        </w:rPr>
      </w:pPr>
    </w:p>
    <w:p w14:paraId="358C7DBF" w14:textId="77777777" w:rsidR="00236AE0" w:rsidRPr="000066B1" w:rsidRDefault="00236AE0" w:rsidP="00236AE0">
      <w:pPr>
        <w:rPr>
          <w:rFonts w:ascii="Ubuntu" w:hAnsi="Ubuntu"/>
          <w:sz w:val="2"/>
          <w:szCs w:val="2"/>
        </w:rPr>
      </w:pPr>
    </w:p>
    <w:p w14:paraId="2909AD5B" w14:textId="77777777" w:rsidR="00236AE0" w:rsidRPr="000066B1" w:rsidRDefault="00236AE0" w:rsidP="00236AE0">
      <w:pPr>
        <w:rPr>
          <w:rFonts w:ascii="Ubuntu" w:hAnsi="Ubuntu"/>
          <w:sz w:val="2"/>
          <w:szCs w:val="2"/>
        </w:rPr>
      </w:pPr>
    </w:p>
    <w:p w14:paraId="4DF63EDD" w14:textId="77777777" w:rsidR="00236AE0" w:rsidRPr="000066B1" w:rsidRDefault="00236AE0" w:rsidP="00236AE0">
      <w:pPr>
        <w:rPr>
          <w:rFonts w:ascii="Ubuntu" w:hAnsi="Ubuntu"/>
          <w:sz w:val="2"/>
          <w:szCs w:val="2"/>
        </w:rPr>
      </w:pPr>
    </w:p>
    <w:p w14:paraId="1007F671" w14:textId="77777777" w:rsidR="00236AE0" w:rsidRPr="000066B1" w:rsidRDefault="00236AE0" w:rsidP="00236AE0">
      <w:pPr>
        <w:rPr>
          <w:rFonts w:ascii="Ubuntu" w:hAnsi="Ubuntu"/>
          <w:sz w:val="2"/>
          <w:szCs w:val="2"/>
        </w:rPr>
      </w:pPr>
    </w:p>
    <w:p w14:paraId="5B2E13F5" w14:textId="77777777" w:rsidR="00236AE0" w:rsidRPr="000066B1" w:rsidRDefault="00236AE0" w:rsidP="00236AE0">
      <w:pPr>
        <w:rPr>
          <w:rFonts w:ascii="Ubuntu" w:hAnsi="Ubuntu"/>
          <w:sz w:val="2"/>
          <w:szCs w:val="2"/>
        </w:rPr>
      </w:pPr>
    </w:p>
    <w:p w14:paraId="1FC82AE2" w14:textId="77777777" w:rsidR="00236AE0" w:rsidRPr="000066B1" w:rsidRDefault="00236AE0" w:rsidP="00236AE0">
      <w:pPr>
        <w:rPr>
          <w:rFonts w:ascii="Ubuntu" w:hAnsi="Ubuntu"/>
          <w:sz w:val="2"/>
          <w:szCs w:val="2"/>
        </w:rPr>
      </w:pPr>
    </w:p>
    <w:p w14:paraId="7A30F339" w14:textId="77777777" w:rsidR="00236AE0" w:rsidRPr="000066B1" w:rsidRDefault="00236AE0" w:rsidP="00236AE0">
      <w:pPr>
        <w:rPr>
          <w:rFonts w:ascii="Ubuntu" w:hAnsi="Ubuntu"/>
          <w:sz w:val="2"/>
          <w:szCs w:val="2"/>
        </w:rPr>
      </w:pPr>
    </w:p>
    <w:p w14:paraId="022A0DDE" w14:textId="77777777" w:rsidR="00236AE0" w:rsidRPr="000066B1" w:rsidRDefault="00236AE0" w:rsidP="00236AE0">
      <w:pPr>
        <w:rPr>
          <w:rFonts w:ascii="Ubuntu" w:hAnsi="Ubuntu"/>
          <w:sz w:val="2"/>
          <w:szCs w:val="2"/>
        </w:rPr>
      </w:pPr>
    </w:p>
    <w:p w14:paraId="3C1B6DDD" w14:textId="77777777" w:rsidR="00236AE0" w:rsidRPr="000066B1" w:rsidRDefault="00236AE0" w:rsidP="00236AE0">
      <w:pPr>
        <w:rPr>
          <w:rFonts w:ascii="Ubuntu" w:hAnsi="Ubuntu"/>
          <w:sz w:val="2"/>
          <w:szCs w:val="2"/>
        </w:rPr>
      </w:pPr>
    </w:p>
    <w:p w14:paraId="125401C4" w14:textId="77777777" w:rsidR="00236AE0" w:rsidRPr="000066B1" w:rsidRDefault="00236AE0" w:rsidP="00236AE0">
      <w:pPr>
        <w:rPr>
          <w:rFonts w:ascii="Ubuntu" w:hAnsi="Ubuntu"/>
          <w:sz w:val="2"/>
          <w:szCs w:val="2"/>
        </w:rPr>
      </w:pPr>
    </w:p>
    <w:p w14:paraId="5F37D59C" w14:textId="77777777" w:rsidR="00236AE0" w:rsidRPr="000066B1" w:rsidRDefault="00236AE0" w:rsidP="00236AE0">
      <w:pPr>
        <w:rPr>
          <w:rFonts w:ascii="Ubuntu" w:hAnsi="Ubuntu"/>
          <w:sz w:val="2"/>
          <w:szCs w:val="2"/>
        </w:rPr>
      </w:pPr>
    </w:p>
    <w:p w14:paraId="3FEE0BE3" w14:textId="77777777" w:rsidR="00236AE0" w:rsidRPr="000066B1" w:rsidRDefault="00236AE0" w:rsidP="00236AE0">
      <w:pPr>
        <w:rPr>
          <w:rFonts w:ascii="Ubuntu" w:hAnsi="Ubuntu"/>
          <w:sz w:val="2"/>
          <w:szCs w:val="2"/>
        </w:rPr>
      </w:pPr>
    </w:p>
    <w:p w14:paraId="176EB01C" w14:textId="77777777" w:rsidR="00236AE0" w:rsidRPr="000066B1" w:rsidRDefault="00236AE0" w:rsidP="00236AE0">
      <w:pPr>
        <w:rPr>
          <w:rFonts w:ascii="Ubuntu" w:hAnsi="Ubuntu"/>
          <w:sz w:val="2"/>
          <w:szCs w:val="2"/>
        </w:rPr>
      </w:pPr>
    </w:p>
    <w:p w14:paraId="63D3A84C" w14:textId="77777777" w:rsidR="00236AE0" w:rsidRPr="000066B1" w:rsidRDefault="00236AE0" w:rsidP="00236AE0">
      <w:pPr>
        <w:rPr>
          <w:rFonts w:ascii="Ubuntu" w:hAnsi="Ubuntu"/>
          <w:sz w:val="2"/>
          <w:szCs w:val="2"/>
        </w:rPr>
      </w:pPr>
    </w:p>
    <w:p w14:paraId="0B4A7AC2" w14:textId="77777777" w:rsidR="00236AE0" w:rsidRPr="000066B1" w:rsidRDefault="00236AE0" w:rsidP="00236AE0">
      <w:pPr>
        <w:rPr>
          <w:rFonts w:ascii="Ubuntu" w:hAnsi="Ubuntu"/>
          <w:sz w:val="2"/>
          <w:szCs w:val="2"/>
        </w:rPr>
      </w:pPr>
    </w:p>
    <w:p w14:paraId="0E1BE6D0" w14:textId="77777777" w:rsidR="00236AE0" w:rsidRPr="000066B1" w:rsidRDefault="00236AE0" w:rsidP="00236AE0">
      <w:pPr>
        <w:rPr>
          <w:rFonts w:ascii="Ubuntu" w:hAnsi="Ubuntu"/>
          <w:sz w:val="2"/>
          <w:szCs w:val="2"/>
        </w:rPr>
      </w:pPr>
    </w:p>
    <w:p w14:paraId="4582D6A6" w14:textId="77777777" w:rsidR="00236AE0" w:rsidRPr="000066B1" w:rsidRDefault="00236AE0" w:rsidP="00236AE0">
      <w:pPr>
        <w:rPr>
          <w:rFonts w:ascii="Ubuntu" w:hAnsi="Ubuntu"/>
          <w:sz w:val="2"/>
          <w:szCs w:val="2"/>
        </w:rPr>
      </w:pPr>
    </w:p>
    <w:p w14:paraId="6526CB9D" w14:textId="77777777" w:rsidR="00236AE0" w:rsidRPr="000066B1" w:rsidRDefault="00236AE0" w:rsidP="00236AE0">
      <w:pPr>
        <w:rPr>
          <w:rFonts w:ascii="Ubuntu" w:hAnsi="Ubuntu"/>
          <w:sz w:val="2"/>
          <w:szCs w:val="2"/>
        </w:rPr>
      </w:pPr>
    </w:p>
    <w:p w14:paraId="65E1F90A" w14:textId="77777777" w:rsidR="00236AE0" w:rsidRPr="000066B1" w:rsidRDefault="00236AE0" w:rsidP="00236AE0">
      <w:pPr>
        <w:rPr>
          <w:rFonts w:ascii="Ubuntu" w:hAnsi="Ubuntu"/>
          <w:sz w:val="2"/>
          <w:szCs w:val="2"/>
        </w:rPr>
      </w:pPr>
    </w:p>
    <w:p w14:paraId="2E47E18A" w14:textId="77777777" w:rsidR="00236AE0" w:rsidRPr="000066B1" w:rsidRDefault="00236AE0" w:rsidP="00236AE0">
      <w:pPr>
        <w:rPr>
          <w:rFonts w:ascii="Ubuntu" w:hAnsi="Ubuntu"/>
          <w:sz w:val="2"/>
          <w:szCs w:val="2"/>
        </w:rPr>
      </w:pPr>
    </w:p>
    <w:p w14:paraId="352AEAD2" w14:textId="799E6811" w:rsidR="00236AE0" w:rsidRPr="000066B1" w:rsidRDefault="00236AE0" w:rsidP="00236AE0">
      <w:pPr>
        <w:rPr>
          <w:rFonts w:ascii="Ubuntu" w:hAnsi="Ubuntu"/>
          <w:sz w:val="2"/>
          <w:szCs w:val="2"/>
        </w:rPr>
      </w:pPr>
    </w:p>
    <w:p w14:paraId="4D0B4C10" w14:textId="3BEB5AAB" w:rsidR="00415996" w:rsidRPr="000066B1" w:rsidRDefault="00415996" w:rsidP="00236AE0">
      <w:pPr>
        <w:rPr>
          <w:rFonts w:ascii="Ubuntu" w:hAnsi="Ubuntu"/>
          <w:sz w:val="2"/>
          <w:szCs w:val="2"/>
        </w:rPr>
      </w:pPr>
    </w:p>
    <w:p w14:paraId="39DC802C" w14:textId="77777777" w:rsidR="00415996" w:rsidRPr="000066B1" w:rsidRDefault="00415996" w:rsidP="00236AE0">
      <w:pPr>
        <w:rPr>
          <w:rFonts w:ascii="Ubuntu" w:hAnsi="Ubuntu"/>
          <w:sz w:val="2"/>
          <w:szCs w:val="2"/>
        </w:rPr>
      </w:pPr>
    </w:p>
    <w:p w14:paraId="12CDFC06" w14:textId="77777777" w:rsidR="00236AE0" w:rsidRPr="000066B1" w:rsidRDefault="00236AE0" w:rsidP="00236AE0">
      <w:pPr>
        <w:rPr>
          <w:rFonts w:ascii="Ubuntu" w:hAnsi="Ubuntu"/>
          <w:sz w:val="2"/>
          <w:szCs w:val="2"/>
        </w:rPr>
      </w:pPr>
    </w:p>
    <w:p w14:paraId="506ADA7E" w14:textId="77777777" w:rsidR="00236AE0" w:rsidRPr="000066B1" w:rsidRDefault="00236AE0" w:rsidP="00236AE0">
      <w:pPr>
        <w:rPr>
          <w:rFonts w:ascii="Ubuntu" w:hAnsi="Ubuntu"/>
          <w:sz w:val="2"/>
          <w:szCs w:val="2"/>
        </w:rPr>
      </w:pPr>
    </w:p>
    <w:p w14:paraId="5A66B023" w14:textId="77777777" w:rsidR="00236AE0" w:rsidRPr="000066B1" w:rsidRDefault="00236AE0" w:rsidP="00236AE0">
      <w:pPr>
        <w:rPr>
          <w:rFonts w:ascii="Ubuntu" w:hAnsi="Ubuntu"/>
          <w:sz w:val="2"/>
          <w:szCs w:val="2"/>
        </w:rPr>
      </w:pPr>
    </w:p>
    <w:p w14:paraId="120C7639" w14:textId="77777777" w:rsidR="00F76F4A" w:rsidRPr="000066B1" w:rsidRDefault="00F76F4A" w:rsidP="00F76F4A">
      <w:pPr>
        <w:widowControl/>
        <w:spacing w:after="240"/>
        <w:rPr>
          <w:rFonts w:ascii="Ubuntu" w:hAnsi="Ubuntu"/>
          <w:sz w:val="2"/>
          <w:szCs w:val="2"/>
        </w:rPr>
      </w:pPr>
    </w:p>
    <w:p w14:paraId="0302B2F3" w14:textId="77777777" w:rsidR="00F76F4A" w:rsidRPr="000066B1" w:rsidRDefault="00F76F4A" w:rsidP="00F76F4A">
      <w:pPr>
        <w:widowControl/>
        <w:spacing w:after="240"/>
        <w:rPr>
          <w:rFonts w:ascii="Ubuntu" w:hAnsi="Ubuntu"/>
          <w:sz w:val="2"/>
          <w:szCs w:val="2"/>
        </w:rPr>
      </w:pPr>
    </w:p>
    <w:p w14:paraId="6F839805" w14:textId="52AB02F4" w:rsidR="00F76F4A" w:rsidRPr="000066B1" w:rsidRDefault="00F76F4A" w:rsidP="00F76F4A">
      <w:pPr>
        <w:widowControl/>
        <w:spacing w:after="240"/>
        <w:rPr>
          <w:rFonts w:ascii="Ubuntu" w:hAnsi="Ubuntu"/>
          <w:sz w:val="2"/>
          <w:szCs w:val="2"/>
        </w:rPr>
      </w:pPr>
    </w:p>
    <w:p w14:paraId="1C5E8073" w14:textId="3ED6177C" w:rsidR="00F76F4A" w:rsidRPr="000066B1" w:rsidRDefault="00F215D8" w:rsidP="006B09C6">
      <w:pPr>
        <w:rPr>
          <w:rFonts w:ascii="Ubuntu" w:hAnsi="Ubuntu"/>
          <w:b/>
          <w:bCs/>
          <w:sz w:val="28"/>
          <w:szCs w:val="28"/>
          <w:lang w:val="en-GB"/>
        </w:rPr>
      </w:pPr>
      <w:r>
        <w:rPr>
          <w:rFonts w:ascii="Ubuntu" w:hAnsi="Ubuntu"/>
          <w:b/>
          <w:bCs/>
          <w:sz w:val="28"/>
          <w:szCs w:val="28"/>
          <w:lang w:val="en-GB"/>
        </w:rPr>
        <w:t xml:space="preserve">The report presents </w:t>
      </w:r>
      <w:r w:rsidR="00EB4B9B">
        <w:rPr>
          <w:rFonts w:ascii="Ubuntu" w:hAnsi="Ubuntu"/>
          <w:b/>
          <w:bCs/>
          <w:sz w:val="28"/>
          <w:szCs w:val="28"/>
          <w:lang w:val="en-GB"/>
        </w:rPr>
        <w:t>t</w:t>
      </w:r>
      <w:r>
        <w:rPr>
          <w:rFonts w:ascii="Ubuntu" w:hAnsi="Ubuntu"/>
          <w:b/>
          <w:bCs/>
          <w:sz w:val="28"/>
          <w:szCs w:val="28"/>
          <w:lang w:val="en-GB"/>
        </w:rPr>
        <w:t>he analysis of da</w:t>
      </w:r>
      <w:r w:rsidR="0096566E">
        <w:rPr>
          <w:rFonts w:ascii="Ubuntu" w:hAnsi="Ubuntu"/>
          <w:b/>
          <w:bCs/>
          <w:sz w:val="28"/>
          <w:szCs w:val="28"/>
          <w:lang w:val="en-GB"/>
        </w:rPr>
        <w:t>t</w:t>
      </w:r>
      <w:r>
        <w:rPr>
          <w:rFonts w:ascii="Ubuntu" w:hAnsi="Ubuntu"/>
          <w:b/>
          <w:bCs/>
          <w:sz w:val="28"/>
          <w:szCs w:val="28"/>
          <w:lang w:val="en-GB"/>
        </w:rPr>
        <w:t xml:space="preserve">a </w:t>
      </w:r>
      <w:r w:rsidR="00162D58">
        <w:rPr>
          <w:rFonts w:ascii="Ubuntu" w:hAnsi="Ubuntu"/>
          <w:b/>
          <w:bCs/>
          <w:sz w:val="28"/>
          <w:szCs w:val="28"/>
          <w:lang w:val="en-GB"/>
        </w:rPr>
        <w:t>f</w:t>
      </w:r>
      <w:r>
        <w:rPr>
          <w:rFonts w:ascii="Ubuntu" w:hAnsi="Ubuntu"/>
          <w:b/>
          <w:bCs/>
          <w:sz w:val="28"/>
          <w:szCs w:val="28"/>
          <w:lang w:val="en-GB"/>
        </w:rPr>
        <w:t xml:space="preserve">rom the </w:t>
      </w:r>
      <w:bookmarkStart w:id="0" w:name="OLE_LINK2"/>
      <w:r w:rsidR="009B54BA" w:rsidRPr="009B54BA">
        <w:rPr>
          <w:rFonts w:ascii="Ubuntu" w:hAnsi="Ubuntu"/>
          <w:b/>
          <w:bCs/>
          <w:sz w:val="28"/>
          <w:szCs w:val="28"/>
          <w:lang w:val="en-GB"/>
        </w:rPr>
        <w:t>Welsh Cancer Intelligence and Surveillance Unit</w:t>
      </w:r>
      <w:bookmarkEnd w:id="0"/>
      <w:r w:rsidR="009B54BA">
        <w:rPr>
          <w:rFonts w:ascii="Ubuntu" w:hAnsi="Ubuntu"/>
          <w:b/>
          <w:bCs/>
          <w:sz w:val="28"/>
          <w:szCs w:val="28"/>
          <w:lang w:val="en-GB"/>
        </w:rPr>
        <w:t xml:space="preserve"> relating to cancer </w:t>
      </w:r>
      <w:r w:rsidR="00FE7865">
        <w:rPr>
          <w:rFonts w:ascii="Ubuntu" w:hAnsi="Ubuntu"/>
          <w:b/>
          <w:bCs/>
          <w:sz w:val="28"/>
          <w:szCs w:val="28"/>
          <w:lang w:val="en-GB"/>
        </w:rPr>
        <w:t xml:space="preserve">of </w:t>
      </w:r>
      <w:r w:rsidR="00DD117B">
        <w:rPr>
          <w:rFonts w:ascii="Ubuntu" w:hAnsi="Ubuntu"/>
          <w:b/>
          <w:bCs/>
          <w:sz w:val="28"/>
          <w:szCs w:val="28"/>
          <w:lang w:val="en-GB"/>
        </w:rPr>
        <w:t xml:space="preserve">the </w:t>
      </w:r>
      <w:r w:rsidR="009B54BA">
        <w:rPr>
          <w:rFonts w:ascii="Ubuntu" w:hAnsi="Ubuntu"/>
          <w:b/>
          <w:bCs/>
          <w:sz w:val="28"/>
          <w:szCs w:val="28"/>
          <w:lang w:val="en-GB"/>
        </w:rPr>
        <w:t>lip, oral cavity and pharynx</w:t>
      </w:r>
      <w:r w:rsidR="00A36292">
        <w:rPr>
          <w:rFonts w:ascii="Ubuntu" w:hAnsi="Ubuntu"/>
          <w:b/>
          <w:bCs/>
          <w:sz w:val="28"/>
          <w:szCs w:val="28"/>
          <w:lang w:val="en-GB"/>
        </w:rPr>
        <w:t>.</w:t>
      </w:r>
    </w:p>
    <w:p w14:paraId="071D32A1" w14:textId="77777777" w:rsidR="000F595F" w:rsidRPr="000066B1" w:rsidRDefault="000F595F" w:rsidP="006B09C6">
      <w:pPr>
        <w:rPr>
          <w:rFonts w:ascii="Ubuntu" w:hAnsi="Ubuntu"/>
          <w:b/>
          <w:bCs/>
          <w:sz w:val="28"/>
          <w:szCs w:val="28"/>
          <w:lang w:val="en-GB"/>
        </w:rPr>
      </w:pPr>
    </w:p>
    <w:p w14:paraId="42242856" w14:textId="77777777" w:rsidR="005F0B3D" w:rsidRDefault="005F0B3D">
      <w:pPr>
        <w:rPr>
          <w:rFonts w:ascii="Ubuntu" w:hAnsi="Ubuntu"/>
          <w:sz w:val="24"/>
          <w:szCs w:val="24"/>
          <w:lang w:val="en-GB"/>
        </w:rPr>
      </w:pPr>
      <w:r>
        <w:rPr>
          <w:rFonts w:ascii="Ubuntu" w:hAnsi="Ubuntu"/>
          <w:sz w:val="24"/>
          <w:szCs w:val="24"/>
          <w:lang w:val="en-GB"/>
        </w:rPr>
        <w:br w:type="page"/>
      </w:r>
    </w:p>
    <w:p w14:paraId="734BFA04" w14:textId="65D9D687" w:rsidR="00EF28AB" w:rsidRPr="00E572F0" w:rsidRDefault="00E572F0" w:rsidP="00EF28AB">
      <w:pPr>
        <w:rPr>
          <w:rFonts w:ascii="Ubuntu" w:hAnsi="Ubuntu"/>
          <w:sz w:val="24"/>
          <w:szCs w:val="24"/>
          <w:lang w:val="en-GB"/>
        </w:rPr>
      </w:pPr>
      <w:r w:rsidRPr="00E572F0">
        <w:rPr>
          <w:rFonts w:ascii="Ubuntu" w:hAnsi="Ubuntu"/>
          <w:sz w:val="24"/>
          <w:szCs w:val="24"/>
          <w:lang w:val="en-GB"/>
        </w:rPr>
        <w:lastRenderedPageBreak/>
        <w:t xml:space="preserve">Oral and oropharyngeal cancers are often referred to as mouth cancer, and include the ICD codes for </w:t>
      </w:r>
      <w:r w:rsidR="00883991">
        <w:rPr>
          <w:rFonts w:ascii="Ubuntu" w:hAnsi="Ubuntu"/>
          <w:sz w:val="24"/>
          <w:szCs w:val="24"/>
          <w:lang w:val="en-GB"/>
        </w:rPr>
        <w:t xml:space="preserve">the </w:t>
      </w:r>
      <w:r w:rsidRPr="00E572F0">
        <w:rPr>
          <w:rFonts w:ascii="Ubuntu" w:hAnsi="Ubuntu"/>
          <w:sz w:val="24"/>
          <w:szCs w:val="24"/>
          <w:lang w:val="en-GB"/>
        </w:rPr>
        <w:t xml:space="preserve">lip, </w:t>
      </w:r>
      <w:r w:rsidR="00883991">
        <w:rPr>
          <w:rFonts w:ascii="Ubuntu" w:hAnsi="Ubuntu"/>
          <w:sz w:val="24"/>
          <w:szCs w:val="24"/>
          <w:lang w:val="en-GB"/>
        </w:rPr>
        <w:t>oral cavity</w:t>
      </w:r>
      <w:r w:rsidRPr="00E572F0">
        <w:rPr>
          <w:rFonts w:ascii="Ubuntu" w:hAnsi="Ubuntu"/>
          <w:sz w:val="24"/>
          <w:szCs w:val="24"/>
          <w:lang w:val="en-GB"/>
        </w:rPr>
        <w:t xml:space="preserve"> and oropharyn</w:t>
      </w:r>
      <w:r w:rsidR="00EF28AB">
        <w:rPr>
          <w:rFonts w:ascii="Ubuntu" w:hAnsi="Ubuntu"/>
          <w:sz w:val="24"/>
          <w:szCs w:val="24"/>
          <w:lang w:val="en-GB"/>
        </w:rPr>
        <w:t>x (C000</w:t>
      </w:r>
      <w:r w:rsidR="00883991">
        <w:rPr>
          <w:rFonts w:ascii="Ubuntu" w:hAnsi="Ubuntu"/>
          <w:sz w:val="24"/>
          <w:szCs w:val="24"/>
          <w:lang w:val="en-GB"/>
        </w:rPr>
        <w:t>, C010</w:t>
      </w:r>
      <w:r w:rsidR="00EF28AB">
        <w:rPr>
          <w:rFonts w:ascii="Ubuntu" w:hAnsi="Ubuntu"/>
          <w:sz w:val="24"/>
          <w:szCs w:val="24"/>
          <w:lang w:val="en-GB"/>
        </w:rPr>
        <w:t>-C060 and C100)</w:t>
      </w:r>
      <w:r w:rsidRPr="00E572F0">
        <w:rPr>
          <w:rFonts w:ascii="Ubuntu" w:hAnsi="Ubuntu"/>
          <w:sz w:val="24"/>
          <w:szCs w:val="24"/>
          <w:lang w:val="en-GB"/>
        </w:rPr>
        <w:t>.</w:t>
      </w:r>
      <w:r w:rsidR="00EF28AB">
        <w:rPr>
          <w:rFonts w:ascii="Ubuntu" w:hAnsi="Ubuntu"/>
          <w:sz w:val="24"/>
          <w:szCs w:val="24"/>
          <w:lang w:val="en-GB"/>
        </w:rPr>
        <w:t xml:space="preserve"> </w:t>
      </w:r>
      <w:r w:rsidRPr="00E572F0">
        <w:rPr>
          <w:rFonts w:ascii="Ubuntu" w:hAnsi="Ubuntu"/>
          <w:sz w:val="24"/>
          <w:szCs w:val="24"/>
          <w:lang w:val="en-GB"/>
        </w:rPr>
        <w:t xml:space="preserve">This </w:t>
      </w:r>
      <w:r w:rsidR="00EF28AB">
        <w:rPr>
          <w:rFonts w:ascii="Ubuntu" w:hAnsi="Ubuntu"/>
          <w:sz w:val="24"/>
          <w:szCs w:val="24"/>
          <w:lang w:val="en-GB"/>
        </w:rPr>
        <w:t xml:space="preserve">report </w:t>
      </w:r>
      <w:r w:rsidRPr="00E572F0">
        <w:rPr>
          <w:rFonts w:ascii="Ubuntu" w:hAnsi="Ubuntu"/>
          <w:sz w:val="24"/>
          <w:szCs w:val="24"/>
          <w:lang w:val="en-GB"/>
        </w:rPr>
        <w:t>provides an update of the 201</w:t>
      </w:r>
      <w:r w:rsidR="00EF28AB">
        <w:rPr>
          <w:rFonts w:ascii="Ubuntu" w:hAnsi="Ubuntu"/>
          <w:sz w:val="24"/>
          <w:szCs w:val="24"/>
          <w:lang w:val="en-GB"/>
        </w:rPr>
        <w:t>5</w:t>
      </w:r>
      <w:r w:rsidRPr="00E572F0">
        <w:rPr>
          <w:rFonts w:ascii="Ubuntu" w:hAnsi="Ubuntu"/>
          <w:sz w:val="24"/>
          <w:szCs w:val="24"/>
          <w:lang w:val="en-GB"/>
        </w:rPr>
        <w:t xml:space="preserve"> document: </w:t>
      </w:r>
      <w:r w:rsidR="00EF28AB" w:rsidRPr="00EF28AB">
        <w:rPr>
          <w:rFonts w:ascii="Ubuntu" w:hAnsi="Ubuntu"/>
          <w:sz w:val="24"/>
          <w:szCs w:val="24"/>
          <w:lang w:val="en-GB"/>
        </w:rPr>
        <w:t>Trends in oral and oropharyngeal (mouth) cancer incidence in Wales, 2001-2013</w:t>
      </w:r>
      <w:r w:rsidR="00EF28AB">
        <w:rPr>
          <w:rFonts w:ascii="Ubuntu" w:hAnsi="Ubuntu"/>
          <w:sz w:val="24"/>
          <w:szCs w:val="24"/>
          <w:lang w:val="en-GB"/>
        </w:rPr>
        <w:t xml:space="preserve"> and is an analysis of data from the </w:t>
      </w:r>
      <w:r w:rsidR="00EF28AB" w:rsidRPr="00E572F0">
        <w:rPr>
          <w:rFonts w:ascii="Ubuntu" w:hAnsi="Ubuntu"/>
          <w:sz w:val="24"/>
          <w:szCs w:val="24"/>
          <w:lang w:val="en-GB"/>
        </w:rPr>
        <w:t>Welsh Cancer Intelligence and Surveillance Unit</w:t>
      </w:r>
      <w:r w:rsidR="00EF28AB">
        <w:rPr>
          <w:rFonts w:ascii="Ubuntu" w:hAnsi="Ubuntu"/>
          <w:sz w:val="24"/>
          <w:szCs w:val="24"/>
          <w:lang w:val="en-GB"/>
        </w:rPr>
        <w:t xml:space="preserve">. It presents </w:t>
      </w:r>
      <w:r w:rsidR="00883991">
        <w:rPr>
          <w:rFonts w:ascii="Ubuntu" w:hAnsi="Ubuntu"/>
          <w:sz w:val="24"/>
          <w:szCs w:val="24"/>
          <w:lang w:val="en-GB"/>
        </w:rPr>
        <w:t xml:space="preserve">incidence data between 2002 and 2019, </w:t>
      </w:r>
      <w:r w:rsidR="00EF28AB">
        <w:rPr>
          <w:rFonts w:ascii="Ubuntu" w:hAnsi="Ubuntu"/>
          <w:sz w:val="24"/>
          <w:szCs w:val="24"/>
          <w:lang w:val="en-GB"/>
        </w:rPr>
        <w:t>mortality data between 2002 and 2021, and survival data up to 2019.</w:t>
      </w:r>
    </w:p>
    <w:p w14:paraId="48637B0E" w14:textId="44C36716" w:rsidR="00E572F0" w:rsidRPr="00E572F0" w:rsidRDefault="00E572F0" w:rsidP="00E572F0">
      <w:pPr>
        <w:rPr>
          <w:rFonts w:ascii="Ubuntu" w:hAnsi="Ubuntu"/>
          <w:sz w:val="24"/>
          <w:szCs w:val="24"/>
          <w:lang w:val="en-GB"/>
        </w:rPr>
      </w:pPr>
    </w:p>
    <w:p w14:paraId="4C19B49E" w14:textId="77777777" w:rsidR="00EF28AB" w:rsidRDefault="00EF28AB" w:rsidP="00E572F0">
      <w:pPr>
        <w:rPr>
          <w:rFonts w:ascii="Ubuntu" w:hAnsi="Ubuntu"/>
          <w:sz w:val="24"/>
          <w:szCs w:val="24"/>
          <w:lang w:val="en-GB"/>
        </w:rPr>
      </w:pPr>
    </w:p>
    <w:p w14:paraId="2B74AA9E" w14:textId="09BDA96F" w:rsidR="00E572F0" w:rsidRPr="00E572F0" w:rsidRDefault="00E572F0" w:rsidP="00E572F0">
      <w:pPr>
        <w:rPr>
          <w:rFonts w:ascii="Ubuntu" w:hAnsi="Ubuntu"/>
          <w:sz w:val="24"/>
          <w:szCs w:val="24"/>
          <w:lang w:val="en-GB"/>
        </w:rPr>
      </w:pPr>
      <w:r w:rsidRPr="00E572F0">
        <w:rPr>
          <w:rFonts w:ascii="Ubuntu" w:hAnsi="Ubuntu"/>
          <w:sz w:val="24"/>
          <w:szCs w:val="24"/>
          <w:lang w:val="en-GB"/>
        </w:rPr>
        <w:t>Contents:</w:t>
      </w:r>
    </w:p>
    <w:p w14:paraId="09547FF6" w14:textId="77777777" w:rsidR="00EF28AB" w:rsidRDefault="00EF28AB" w:rsidP="00E572F0">
      <w:pPr>
        <w:rPr>
          <w:rFonts w:ascii="Ubuntu" w:hAnsi="Ubuntu"/>
          <w:sz w:val="24"/>
          <w:szCs w:val="24"/>
          <w:lang w:val="en-GB"/>
        </w:rPr>
      </w:pPr>
    </w:p>
    <w:p w14:paraId="76EE16CC" w14:textId="60E90DEE" w:rsidR="00883991" w:rsidRPr="00B36376" w:rsidRDefault="00E572F0" w:rsidP="00E572F0">
      <w:pPr>
        <w:rPr>
          <w:rFonts w:ascii="Ubuntu" w:hAnsi="Ubuntu"/>
          <w:sz w:val="24"/>
          <w:szCs w:val="24"/>
          <w:lang w:val="en-GB"/>
        </w:rPr>
      </w:pPr>
      <w:r w:rsidRPr="00B36376">
        <w:rPr>
          <w:rFonts w:ascii="Ubuntu" w:hAnsi="Ubuntu"/>
          <w:sz w:val="24"/>
          <w:szCs w:val="24"/>
          <w:lang w:val="en-GB"/>
        </w:rPr>
        <w:t>KEY MESSAGES</w:t>
      </w:r>
      <w:r w:rsidR="00883991" w:rsidRPr="00B36376">
        <w:rPr>
          <w:rFonts w:ascii="Ubuntu" w:hAnsi="Ubuntu"/>
          <w:sz w:val="24"/>
          <w:szCs w:val="24"/>
          <w:lang w:val="en-GB"/>
        </w:rPr>
        <w:tab/>
      </w:r>
      <w:r w:rsidR="00883991" w:rsidRPr="00B36376">
        <w:rPr>
          <w:rFonts w:ascii="Ubuntu" w:hAnsi="Ubuntu"/>
          <w:sz w:val="24"/>
          <w:szCs w:val="24"/>
          <w:lang w:val="en-GB"/>
        </w:rPr>
        <w:tab/>
      </w:r>
      <w:r w:rsidRPr="00B36376">
        <w:rPr>
          <w:rFonts w:ascii="Ubuntu" w:hAnsi="Ubuntu"/>
          <w:sz w:val="24"/>
          <w:szCs w:val="24"/>
          <w:lang w:val="en-GB"/>
        </w:rPr>
        <w:t xml:space="preserve"> </w:t>
      </w:r>
      <w:r w:rsidR="00883991" w:rsidRPr="00B36376">
        <w:rPr>
          <w:rFonts w:ascii="Ubuntu" w:hAnsi="Ubuntu"/>
          <w:sz w:val="24"/>
          <w:szCs w:val="24"/>
          <w:lang w:val="en-GB"/>
        </w:rPr>
        <w:tab/>
      </w:r>
      <w:r w:rsidR="00F74B24">
        <w:rPr>
          <w:rFonts w:ascii="Ubuntu" w:hAnsi="Ubuntu"/>
          <w:sz w:val="24"/>
          <w:szCs w:val="24"/>
          <w:lang w:val="en-GB"/>
        </w:rPr>
        <w:tab/>
      </w:r>
      <w:r w:rsidR="00426CBE">
        <w:rPr>
          <w:rFonts w:ascii="Ubuntu" w:hAnsi="Ubuntu"/>
          <w:sz w:val="24"/>
          <w:szCs w:val="24"/>
          <w:lang w:val="en-GB"/>
        </w:rPr>
        <w:t>4</w:t>
      </w:r>
      <w:r w:rsidRPr="00B36376">
        <w:rPr>
          <w:rFonts w:ascii="Ubuntu" w:hAnsi="Ubuntu"/>
          <w:sz w:val="24"/>
          <w:szCs w:val="24"/>
          <w:lang w:val="en-GB"/>
        </w:rPr>
        <w:t xml:space="preserve"> </w:t>
      </w:r>
    </w:p>
    <w:p w14:paraId="1941773B" w14:textId="77777777" w:rsidR="00883991" w:rsidRPr="00B36376" w:rsidRDefault="00883991" w:rsidP="00E572F0">
      <w:pPr>
        <w:rPr>
          <w:rFonts w:ascii="Ubuntu" w:hAnsi="Ubuntu"/>
          <w:sz w:val="24"/>
          <w:szCs w:val="24"/>
          <w:lang w:val="en-GB"/>
        </w:rPr>
      </w:pPr>
    </w:p>
    <w:p w14:paraId="35C243C5" w14:textId="09B90F91" w:rsidR="00E572F0" w:rsidRPr="00B36376" w:rsidRDefault="00E572F0" w:rsidP="00E572F0">
      <w:pPr>
        <w:rPr>
          <w:rFonts w:ascii="Ubuntu" w:hAnsi="Ubuntu"/>
          <w:sz w:val="24"/>
          <w:szCs w:val="24"/>
          <w:lang w:val="en-GB"/>
        </w:rPr>
      </w:pPr>
      <w:r w:rsidRPr="00B36376">
        <w:rPr>
          <w:rFonts w:ascii="Ubuntu" w:hAnsi="Ubuntu"/>
          <w:sz w:val="24"/>
          <w:szCs w:val="24"/>
          <w:lang w:val="en-GB"/>
        </w:rPr>
        <w:t>KEY RECOMMENDATION</w:t>
      </w:r>
      <w:r w:rsidR="008B2A5B" w:rsidRPr="00B36376">
        <w:rPr>
          <w:rFonts w:ascii="Ubuntu" w:hAnsi="Ubuntu"/>
          <w:sz w:val="24"/>
          <w:szCs w:val="24"/>
          <w:lang w:val="en-GB"/>
        </w:rPr>
        <w:t>S</w:t>
      </w:r>
      <w:r w:rsidRPr="00B36376">
        <w:rPr>
          <w:rFonts w:ascii="Ubuntu" w:hAnsi="Ubuntu"/>
          <w:sz w:val="24"/>
          <w:szCs w:val="24"/>
          <w:lang w:val="en-GB"/>
        </w:rPr>
        <w:t xml:space="preserve"> </w:t>
      </w:r>
      <w:r w:rsidR="00883991" w:rsidRPr="00B36376">
        <w:rPr>
          <w:rFonts w:ascii="Ubuntu" w:hAnsi="Ubuntu"/>
          <w:sz w:val="24"/>
          <w:szCs w:val="24"/>
          <w:lang w:val="en-GB"/>
        </w:rPr>
        <w:tab/>
      </w:r>
      <w:r w:rsidR="00F74B24">
        <w:rPr>
          <w:rFonts w:ascii="Ubuntu" w:hAnsi="Ubuntu"/>
          <w:sz w:val="24"/>
          <w:szCs w:val="24"/>
          <w:lang w:val="en-GB"/>
        </w:rPr>
        <w:tab/>
      </w:r>
      <w:r w:rsidR="00426CBE">
        <w:rPr>
          <w:rFonts w:ascii="Ubuntu" w:hAnsi="Ubuntu"/>
          <w:sz w:val="24"/>
          <w:szCs w:val="24"/>
          <w:lang w:val="en-GB"/>
        </w:rPr>
        <w:t>4</w:t>
      </w:r>
    </w:p>
    <w:p w14:paraId="18137E0F" w14:textId="77777777" w:rsidR="00883991" w:rsidRPr="00B36376" w:rsidRDefault="00883991" w:rsidP="00E572F0">
      <w:pPr>
        <w:rPr>
          <w:rFonts w:ascii="Ubuntu" w:hAnsi="Ubuntu"/>
          <w:sz w:val="24"/>
          <w:szCs w:val="24"/>
          <w:lang w:val="en-GB"/>
        </w:rPr>
      </w:pPr>
    </w:p>
    <w:p w14:paraId="0F58CD8D" w14:textId="0908A729" w:rsidR="00B36376" w:rsidRPr="00B36376" w:rsidRDefault="00B36376" w:rsidP="00B36376">
      <w:pPr>
        <w:rPr>
          <w:rFonts w:ascii="Ubuntu" w:hAnsi="Ubuntu"/>
          <w:sz w:val="24"/>
          <w:szCs w:val="24"/>
          <w:lang w:val="en-GB"/>
        </w:rPr>
      </w:pPr>
      <w:r w:rsidRPr="00B36376">
        <w:rPr>
          <w:rFonts w:ascii="Ubuntu" w:hAnsi="Ubuntu"/>
          <w:sz w:val="24"/>
          <w:szCs w:val="24"/>
          <w:lang w:val="en-GB"/>
        </w:rPr>
        <w:t>1-Introduction</w:t>
      </w:r>
      <w:r w:rsidRPr="00B36376">
        <w:rPr>
          <w:rFonts w:ascii="Ubuntu" w:hAnsi="Ubuntu"/>
          <w:sz w:val="24"/>
          <w:szCs w:val="24"/>
          <w:lang w:val="en-GB"/>
        </w:rPr>
        <w:tab/>
      </w:r>
      <w:r w:rsidRPr="00B36376">
        <w:rPr>
          <w:rFonts w:ascii="Ubuntu" w:hAnsi="Ubuntu"/>
          <w:sz w:val="24"/>
          <w:szCs w:val="24"/>
          <w:lang w:val="en-GB"/>
        </w:rPr>
        <w:tab/>
      </w:r>
      <w:r w:rsidRPr="00B36376">
        <w:rPr>
          <w:rFonts w:ascii="Ubuntu" w:hAnsi="Ubuntu"/>
          <w:sz w:val="24"/>
          <w:szCs w:val="24"/>
          <w:lang w:val="en-GB"/>
        </w:rPr>
        <w:tab/>
      </w:r>
      <w:r w:rsidR="00F74B24">
        <w:rPr>
          <w:rFonts w:ascii="Ubuntu" w:hAnsi="Ubuntu"/>
          <w:sz w:val="24"/>
          <w:szCs w:val="24"/>
          <w:lang w:val="en-GB"/>
        </w:rPr>
        <w:tab/>
      </w:r>
      <w:r w:rsidR="00426CBE">
        <w:rPr>
          <w:rFonts w:ascii="Ubuntu" w:hAnsi="Ubuntu"/>
          <w:sz w:val="24"/>
          <w:szCs w:val="24"/>
          <w:lang w:val="en-GB"/>
        </w:rPr>
        <w:t>5</w:t>
      </w:r>
    </w:p>
    <w:p w14:paraId="280C542C" w14:textId="77777777" w:rsidR="00B36376" w:rsidRPr="00B36376" w:rsidRDefault="00B36376" w:rsidP="00B36376">
      <w:pPr>
        <w:rPr>
          <w:rFonts w:ascii="Ubuntu" w:hAnsi="Ubuntu"/>
          <w:sz w:val="24"/>
          <w:szCs w:val="24"/>
          <w:lang w:val="en-GB"/>
        </w:rPr>
      </w:pPr>
    </w:p>
    <w:p w14:paraId="5CD25FC1" w14:textId="4F33DB0A" w:rsidR="00B36376" w:rsidRPr="00B36376" w:rsidRDefault="00B36376" w:rsidP="00B36376">
      <w:pPr>
        <w:rPr>
          <w:rFonts w:ascii="Ubuntu" w:hAnsi="Ubuntu"/>
          <w:sz w:val="24"/>
          <w:szCs w:val="24"/>
          <w:lang w:val="en-GB"/>
        </w:rPr>
      </w:pPr>
      <w:r w:rsidRPr="00B36376">
        <w:rPr>
          <w:rFonts w:ascii="Ubuntu" w:hAnsi="Ubuntu"/>
          <w:sz w:val="24"/>
          <w:szCs w:val="24"/>
          <w:lang w:val="en-GB"/>
        </w:rPr>
        <w:t>2-Epidemiology</w:t>
      </w:r>
      <w:r w:rsidRPr="00B36376">
        <w:rPr>
          <w:rFonts w:ascii="Ubuntu" w:hAnsi="Ubuntu"/>
          <w:sz w:val="24"/>
          <w:szCs w:val="24"/>
          <w:lang w:val="en-GB"/>
        </w:rPr>
        <w:tab/>
      </w:r>
      <w:r w:rsidRPr="00B36376">
        <w:rPr>
          <w:rFonts w:ascii="Ubuntu" w:hAnsi="Ubuntu"/>
          <w:sz w:val="24"/>
          <w:szCs w:val="24"/>
          <w:lang w:val="en-GB"/>
        </w:rPr>
        <w:tab/>
      </w:r>
      <w:r w:rsidRPr="00B36376">
        <w:rPr>
          <w:rFonts w:ascii="Ubuntu" w:hAnsi="Ubuntu"/>
          <w:sz w:val="24"/>
          <w:szCs w:val="24"/>
          <w:lang w:val="en-GB"/>
        </w:rPr>
        <w:tab/>
      </w:r>
      <w:r w:rsidR="00F74B24">
        <w:rPr>
          <w:rFonts w:ascii="Ubuntu" w:hAnsi="Ubuntu"/>
          <w:sz w:val="24"/>
          <w:szCs w:val="24"/>
          <w:lang w:val="en-GB"/>
        </w:rPr>
        <w:tab/>
      </w:r>
      <w:r w:rsidR="00426CBE">
        <w:rPr>
          <w:rFonts w:ascii="Ubuntu" w:hAnsi="Ubuntu"/>
          <w:sz w:val="24"/>
          <w:szCs w:val="24"/>
          <w:lang w:val="en-GB"/>
        </w:rPr>
        <w:t>5</w:t>
      </w:r>
    </w:p>
    <w:p w14:paraId="0B6C9490" w14:textId="77777777" w:rsidR="00B36376" w:rsidRPr="00B36376" w:rsidRDefault="00B36376" w:rsidP="00B36376">
      <w:pPr>
        <w:rPr>
          <w:rFonts w:ascii="Ubuntu" w:hAnsi="Ubuntu"/>
          <w:sz w:val="24"/>
          <w:szCs w:val="24"/>
          <w:lang w:val="en-GB"/>
        </w:rPr>
      </w:pPr>
    </w:p>
    <w:p w14:paraId="0DB05E89" w14:textId="6EC31230" w:rsidR="00B36376" w:rsidRPr="00B36376" w:rsidRDefault="00B36376" w:rsidP="00B36376">
      <w:pPr>
        <w:rPr>
          <w:rFonts w:ascii="Ubuntu" w:hAnsi="Ubuntu"/>
          <w:sz w:val="24"/>
          <w:szCs w:val="24"/>
          <w:lang w:val="en-GB"/>
        </w:rPr>
      </w:pPr>
      <w:r w:rsidRPr="00B36376">
        <w:rPr>
          <w:rFonts w:ascii="Ubuntu" w:hAnsi="Ubuntu"/>
          <w:sz w:val="24"/>
          <w:szCs w:val="24"/>
          <w:lang w:val="en-GB"/>
        </w:rPr>
        <w:t>3-Aetiology</w:t>
      </w:r>
      <w:r w:rsidRPr="00B36376">
        <w:rPr>
          <w:rFonts w:ascii="Ubuntu" w:hAnsi="Ubuntu"/>
          <w:sz w:val="24"/>
          <w:szCs w:val="24"/>
          <w:lang w:val="en-GB"/>
        </w:rPr>
        <w:tab/>
      </w:r>
      <w:r w:rsidRPr="00B36376">
        <w:rPr>
          <w:rFonts w:ascii="Ubuntu" w:hAnsi="Ubuntu"/>
          <w:sz w:val="24"/>
          <w:szCs w:val="24"/>
          <w:lang w:val="en-GB"/>
        </w:rPr>
        <w:tab/>
      </w:r>
      <w:r w:rsidRPr="00B36376">
        <w:rPr>
          <w:rFonts w:ascii="Ubuntu" w:hAnsi="Ubuntu"/>
          <w:sz w:val="24"/>
          <w:szCs w:val="24"/>
          <w:lang w:val="en-GB"/>
        </w:rPr>
        <w:tab/>
      </w:r>
      <w:r w:rsidRPr="00B36376">
        <w:rPr>
          <w:rFonts w:ascii="Ubuntu" w:hAnsi="Ubuntu"/>
          <w:sz w:val="24"/>
          <w:szCs w:val="24"/>
          <w:lang w:val="en-GB"/>
        </w:rPr>
        <w:tab/>
      </w:r>
      <w:r w:rsidR="00F74B24">
        <w:rPr>
          <w:rFonts w:ascii="Ubuntu" w:hAnsi="Ubuntu"/>
          <w:sz w:val="24"/>
          <w:szCs w:val="24"/>
          <w:lang w:val="en-GB"/>
        </w:rPr>
        <w:tab/>
      </w:r>
      <w:r w:rsidR="00426CBE">
        <w:rPr>
          <w:rFonts w:ascii="Ubuntu" w:hAnsi="Ubuntu"/>
          <w:sz w:val="24"/>
          <w:szCs w:val="24"/>
          <w:lang w:val="en-GB"/>
        </w:rPr>
        <w:t>5</w:t>
      </w:r>
    </w:p>
    <w:p w14:paraId="18CFEB87" w14:textId="77777777" w:rsidR="00B36376" w:rsidRPr="00B36376" w:rsidRDefault="00B36376" w:rsidP="00B36376">
      <w:pPr>
        <w:rPr>
          <w:rFonts w:ascii="Ubuntu" w:hAnsi="Ubuntu"/>
          <w:sz w:val="24"/>
          <w:szCs w:val="24"/>
          <w:lang w:val="en-GB"/>
        </w:rPr>
      </w:pPr>
    </w:p>
    <w:p w14:paraId="42276511" w14:textId="554C2CC4" w:rsidR="00B36376" w:rsidRPr="00B36376" w:rsidRDefault="00B36376" w:rsidP="00B36376">
      <w:pPr>
        <w:rPr>
          <w:rFonts w:ascii="Ubuntu" w:hAnsi="Ubuntu"/>
          <w:sz w:val="24"/>
          <w:szCs w:val="24"/>
          <w:lang w:val="en-GB"/>
        </w:rPr>
      </w:pPr>
      <w:r w:rsidRPr="00B36376">
        <w:rPr>
          <w:rFonts w:ascii="Ubuntu" w:hAnsi="Ubuntu"/>
          <w:sz w:val="24"/>
          <w:szCs w:val="24"/>
          <w:lang w:val="en-GB"/>
        </w:rPr>
        <w:t>4-Incidence</w:t>
      </w:r>
      <w:r w:rsidRPr="00B36376">
        <w:rPr>
          <w:rFonts w:ascii="Ubuntu" w:hAnsi="Ubuntu"/>
          <w:sz w:val="24"/>
          <w:szCs w:val="24"/>
          <w:lang w:val="en-GB"/>
        </w:rPr>
        <w:tab/>
      </w:r>
      <w:r w:rsidRPr="00B36376">
        <w:rPr>
          <w:rFonts w:ascii="Ubuntu" w:hAnsi="Ubuntu"/>
          <w:sz w:val="24"/>
          <w:szCs w:val="24"/>
          <w:lang w:val="en-GB"/>
        </w:rPr>
        <w:tab/>
      </w:r>
      <w:r w:rsidRPr="00B36376">
        <w:rPr>
          <w:rFonts w:ascii="Ubuntu" w:hAnsi="Ubuntu"/>
          <w:sz w:val="24"/>
          <w:szCs w:val="24"/>
          <w:lang w:val="en-GB"/>
        </w:rPr>
        <w:tab/>
      </w:r>
      <w:r w:rsidRPr="00B36376">
        <w:rPr>
          <w:rFonts w:ascii="Ubuntu" w:hAnsi="Ubuntu"/>
          <w:sz w:val="24"/>
          <w:szCs w:val="24"/>
          <w:lang w:val="en-GB"/>
        </w:rPr>
        <w:tab/>
      </w:r>
      <w:r w:rsidR="00F74B24">
        <w:rPr>
          <w:rFonts w:ascii="Ubuntu" w:hAnsi="Ubuntu"/>
          <w:sz w:val="24"/>
          <w:szCs w:val="24"/>
          <w:lang w:val="en-GB"/>
        </w:rPr>
        <w:tab/>
      </w:r>
      <w:r w:rsidR="00426CBE">
        <w:rPr>
          <w:rFonts w:ascii="Ubuntu" w:hAnsi="Ubuntu"/>
          <w:sz w:val="24"/>
          <w:szCs w:val="24"/>
          <w:lang w:val="en-GB"/>
        </w:rPr>
        <w:t>6</w:t>
      </w:r>
    </w:p>
    <w:p w14:paraId="292144E3" w14:textId="77777777" w:rsidR="00B36376" w:rsidRPr="00B36376" w:rsidRDefault="00B36376" w:rsidP="00B36376">
      <w:pPr>
        <w:rPr>
          <w:rFonts w:ascii="Ubuntu" w:hAnsi="Ubuntu"/>
          <w:sz w:val="24"/>
          <w:szCs w:val="24"/>
          <w:lang w:val="en-GB"/>
        </w:rPr>
      </w:pPr>
    </w:p>
    <w:p w14:paraId="7C5D18F6" w14:textId="46C11D32" w:rsidR="00B36376" w:rsidRDefault="00B36376" w:rsidP="00B36376">
      <w:pPr>
        <w:rPr>
          <w:rFonts w:ascii="Ubuntu" w:hAnsi="Ubuntu"/>
          <w:sz w:val="24"/>
          <w:szCs w:val="24"/>
          <w:lang w:val="en-GB"/>
        </w:rPr>
      </w:pPr>
      <w:r w:rsidRPr="00B36376">
        <w:rPr>
          <w:rFonts w:ascii="Ubuntu" w:hAnsi="Ubuntu"/>
          <w:sz w:val="24"/>
          <w:szCs w:val="24"/>
          <w:lang w:val="en-GB"/>
        </w:rPr>
        <w:t>5-Mortality and survival</w:t>
      </w:r>
      <w:r w:rsidRPr="00B36376">
        <w:rPr>
          <w:rFonts w:ascii="Ubuntu" w:hAnsi="Ubuntu"/>
          <w:sz w:val="24"/>
          <w:szCs w:val="24"/>
          <w:lang w:val="en-GB"/>
        </w:rPr>
        <w:tab/>
      </w:r>
      <w:r w:rsidRPr="00B36376">
        <w:rPr>
          <w:rFonts w:ascii="Ubuntu" w:hAnsi="Ubuntu"/>
          <w:sz w:val="24"/>
          <w:szCs w:val="24"/>
          <w:lang w:val="en-GB"/>
        </w:rPr>
        <w:tab/>
      </w:r>
      <w:r w:rsidR="00F74B24">
        <w:rPr>
          <w:rFonts w:ascii="Ubuntu" w:hAnsi="Ubuntu"/>
          <w:sz w:val="24"/>
          <w:szCs w:val="24"/>
          <w:lang w:val="en-GB"/>
        </w:rPr>
        <w:tab/>
      </w:r>
      <w:r w:rsidR="00426CBE">
        <w:rPr>
          <w:rFonts w:ascii="Ubuntu" w:hAnsi="Ubuntu"/>
          <w:sz w:val="24"/>
          <w:szCs w:val="24"/>
          <w:lang w:val="en-GB"/>
        </w:rPr>
        <w:t>8</w:t>
      </w:r>
    </w:p>
    <w:p w14:paraId="411531F8" w14:textId="77777777" w:rsidR="00C07295" w:rsidRDefault="00C07295" w:rsidP="00B36376">
      <w:pPr>
        <w:rPr>
          <w:rFonts w:ascii="Ubuntu" w:hAnsi="Ubuntu"/>
          <w:sz w:val="24"/>
          <w:szCs w:val="24"/>
          <w:lang w:val="en-GB"/>
        </w:rPr>
      </w:pPr>
    </w:p>
    <w:p w14:paraId="34EF05E5" w14:textId="617797D6" w:rsidR="00C07295" w:rsidRPr="00B36376" w:rsidRDefault="00C07295" w:rsidP="00B36376">
      <w:pPr>
        <w:rPr>
          <w:rFonts w:ascii="Ubuntu" w:hAnsi="Ubuntu"/>
          <w:sz w:val="24"/>
          <w:szCs w:val="24"/>
          <w:lang w:val="en-GB"/>
        </w:rPr>
      </w:pPr>
      <w:r>
        <w:rPr>
          <w:rFonts w:ascii="Ubuntu" w:hAnsi="Ubuntu"/>
          <w:sz w:val="24"/>
          <w:szCs w:val="24"/>
          <w:lang w:val="en-GB"/>
        </w:rPr>
        <w:t>6-Primary and secondary prevention</w:t>
      </w:r>
      <w:r w:rsidR="00F74B24">
        <w:rPr>
          <w:rFonts w:ascii="Ubuntu" w:hAnsi="Ubuntu"/>
          <w:sz w:val="24"/>
          <w:szCs w:val="24"/>
          <w:lang w:val="en-GB"/>
        </w:rPr>
        <w:tab/>
      </w:r>
      <w:r w:rsidR="00426CBE">
        <w:rPr>
          <w:rFonts w:ascii="Ubuntu" w:hAnsi="Ubuntu"/>
          <w:sz w:val="24"/>
          <w:szCs w:val="24"/>
          <w:lang w:val="en-GB"/>
        </w:rPr>
        <w:t>10</w:t>
      </w:r>
    </w:p>
    <w:p w14:paraId="0C7C9FD3" w14:textId="77777777" w:rsidR="00883991" w:rsidRPr="00B36376" w:rsidRDefault="00883991" w:rsidP="00E572F0">
      <w:pPr>
        <w:rPr>
          <w:rFonts w:ascii="Ubuntu" w:hAnsi="Ubuntu"/>
          <w:sz w:val="24"/>
          <w:szCs w:val="24"/>
          <w:lang w:val="en-GB"/>
        </w:rPr>
      </w:pPr>
    </w:p>
    <w:p w14:paraId="5713F3ED" w14:textId="5AB09833" w:rsidR="00E572F0" w:rsidRPr="00E572F0" w:rsidRDefault="00E572F0" w:rsidP="00E572F0">
      <w:pPr>
        <w:rPr>
          <w:rFonts w:ascii="Ubuntu" w:hAnsi="Ubuntu"/>
          <w:sz w:val="24"/>
          <w:szCs w:val="24"/>
          <w:lang w:val="en-GB"/>
        </w:rPr>
      </w:pPr>
      <w:r w:rsidRPr="00B36376">
        <w:rPr>
          <w:rFonts w:ascii="Ubuntu" w:hAnsi="Ubuntu"/>
          <w:sz w:val="24"/>
          <w:szCs w:val="24"/>
          <w:lang w:val="en-GB"/>
        </w:rPr>
        <w:t>REFERENCES</w:t>
      </w:r>
      <w:r w:rsidR="00883991" w:rsidRPr="00B36376">
        <w:rPr>
          <w:rFonts w:ascii="Ubuntu" w:hAnsi="Ubuntu"/>
          <w:sz w:val="24"/>
          <w:szCs w:val="24"/>
          <w:lang w:val="en-GB"/>
        </w:rPr>
        <w:tab/>
      </w:r>
      <w:r w:rsidR="00883991" w:rsidRPr="00B36376">
        <w:rPr>
          <w:rFonts w:ascii="Ubuntu" w:hAnsi="Ubuntu"/>
          <w:sz w:val="24"/>
          <w:szCs w:val="24"/>
          <w:lang w:val="en-GB"/>
        </w:rPr>
        <w:tab/>
      </w:r>
      <w:r w:rsidR="00883991" w:rsidRPr="00B36376">
        <w:rPr>
          <w:rFonts w:ascii="Ubuntu" w:hAnsi="Ubuntu"/>
          <w:sz w:val="24"/>
          <w:szCs w:val="24"/>
          <w:lang w:val="en-GB"/>
        </w:rPr>
        <w:tab/>
      </w:r>
      <w:r w:rsidR="00883991" w:rsidRPr="00B36376">
        <w:rPr>
          <w:rFonts w:ascii="Ubuntu" w:hAnsi="Ubuntu"/>
          <w:sz w:val="24"/>
          <w:szCs w:val="24"/>
          <w:lang w:val="en-GB"/>
        </w:rPr>
        <w:tab/>
      </w:r>
      <w:r w:rsidR="00F74B24">
        <w:rPr>
          <w:rFonts w:ascii="Ubuntu" w:hAnsi="Ubuntu"/>
          <w:sz w:val="24"/>
          <w:szCs w:val="24"/>
          <w:lang w:val="en-GB"/>
        </w:rPr>
        <w:tab/>
      </w:r>
      <w:r w:rsidR="00426CBE">
        <w:rPr>
          <w:rFonts w:ascii="Ubuntu" w:hAnsi="Ubuntu"/>
          <w:sz w:val="24"/>
          <w:szCs w:val="24"/>
          <w:lang w:val="en-GB"/>
        </w:rPr>
        <w:t>12</w:t>
      </w:r>
    </w:p>
    <w:p w14:paraId="7D7C9BEC" w14:textId="77777777" w:rsidR="00EF28AB" w:rsidRDefault="00EF28AB" w:rsidP="00E572F0">
      <w:pPr>
        <w:rPr>
          <w:rFonts w:ascii="Ubuntu" w:hAnsi="Ubuntu"/>
          <w:sz w:val="24"/>
          <w:szCs w:val="24"/>
          <w:lang w:val="en-GB"/>
        </w:rPr>
      </w:pPr>
    </w:p>
    <w:p w14:paraId="54EC1850" w14:textId="77777777" w:rsidR="00EF28AB" w:rsidRDefault="00EF28AB" w:rsidP="00E572F0">
      <w:pPr>
        <w:rPr>
          <w:rFonts w:ascii="Ubuntu" w:hAnsi="Ubuntu"/>
          <w:sz w:val="24"/>
          <w:szCs w:val="24"/>
          <w:lang w:val="en-GB"/>
        </w:rPr>
      </w:pPr>
    </w:p>
    <w:p w14:paraId="182D05A0" w14:textId="77777777" w:rsidR="008B2A5B" w:rsidRDefault="008B2A5B" w:rsidP="00E572F0">
      <w:pPr>
        <w:rPr>
          <w:rFonts w:ascii="Ubuntu" w:hAnsi="Ubuntu"/>
          <w:sz w:val="24"/>
          <w:szCs w:val="24"/>
          <w:lang w:val="en-GB"/>
        </w:rPr>
      </w:pPr>
    </w:p>
    <w:p w14:paraId="5E73517E" w14:textId="77777777" w:rsidR="008B2A5B" w:rsidRDefault="008B2A5B" w:rsidP="00E572F0">
      <w:pPr>
        <w:rPr>
          <w:rFonts w:ascii="Ubuntu" w:hAnsi="Ubuntu"/>
          <w:sz w:val="24"/>
          <w:szCs w:val="24"/>
          <w:lang w:val="en-GB"/>
        </w:rPr>
      </w:pPr>
    </w:p>
    <w:p w14:paraId="11BDC48D" w14:textId="171593D3" w:rsidR="00E572F0" w:rsidRPr="00E572F0" w:rsidRDefault="00E572F0" w:rsidP="00E572F0">
      <w:pPr>
        <w:rPr>
          <w:rFonts w:ascii="Ubuntu" w:hAnsi="Ubuntu"/>
          <w:sz w:val="24"/>
          <w:szCs w:val="24"/>
          <w:lang w:val="en-GB"/>
        </w:rPr>
      </w:pPr>
      <w:r w:rsidRPr="00E572F0">
        <w:rPr>
          <w:rFonts w:ascii="Ubuntu" w:hAnsi="Ubuntu"/>
          <w:sz w:val="24"/>
          <w:szCs w:val="24"/>
          <w:lang w:val="en-GB"/>
        </w:rPr>
        <w:t>Authors:</w:t>
      </w:r>
      <w:r w:rsidR="008B2A5B">
        <w:rPr>
          <w:rFonts w:ascii="Ubuntu" w:hAnsi="Ubuntu"/>
          <w:sz w:val="24"/>
          <w:szCs w:val="24"/>
          <w:lang w:val="en-GB"/>
        </w:rPr>
        <w:t xml:space="preserve"> Oral Health Intelligence function, </w:t>
      </w:r>
      <w:r w:rsidRPr="00E572F0">
        <w:rPr>
          <w:rFonts w:ascii="Ubuntu" w:hAnsi="Ubuntu"/>
          <w:sz w:val="24"/>
          <w:szCs w:val="24"/>
          <w:lang w:val="en-GB"/>
        </w:rPr>
        <w:t>Dental Public Health Team, Public Health Wales</w:t>
      </w:r>
    </w:p>
    <w:p w14:paraId="4AA6B002" w14:textId="77777777" w:rsidR="00E572F0" w:rsidRPr="00E572F0" w:rsidRDefault="00E572F0" w:rsidP="00E572F0">
      <w:pPr>
        <w:rPr>
          <w:rFonts w:ascii="Ubuntu" w:hAnsi="Ubuntu"/>
          <w:sz w:val="24"/>
          <w:szCs w:val="24"/>
          <w:lang w:val="en-GB"/>
        </w:rPr>
      </w:pPr>
    </w:p>
    <w:p w14:paraId="77BB099A" w14:textId="64E2338A" w:rsidR="00E572F0" w:rsidRPr="00E572F0" w:rsidRDefault="00E572F0" w:rsidP="00E572F0">
      <w:pPr>
        <w:rPr>
          <w:rFonts w:ascii="Ubuntu" w:hAnsi="Ubuntu"/>
          <w:sz w:val="24"/>
          <w:szCs w:val="24"/>
          <w:lang w:val="en-GB"/>
        </w:rPr>
      </w:pPr>
    </w:p>
    <w:p w14:paraId="4C234251" w14:textId="77777777" w:rsidR="008B2A5B" w:rsidRDefault="008B2A5B">
      <w:pPr>
        <w:rPr>
          <w:rFonts w:ascii="Ubuntu" w:hAnsi="Ubuntu"/>
          <w:sz w:val="24"/>
          <w:szCs w:val="24"/>
          <w:lang w:val="en-GB"/>
        </w:rPr>
      </w:pPr>
      <w:r>
        <w:rPr>
          <w:rFonts w:ascii="Ubuntu" w:hAnsi="Ubuntu"/>
          <w:sz w:val="24"/>
          <w:szCs w:val="24"/>
          <w:lang w:val="en-GB"/>
        </w:rPr>
        <w:br w:type="page"/>
      </w:r>
    </w:p>
    <w:p w14:paraId="5D6C40B8" w14:textId="31D4CF58" w:rsidR="00E572F0" w:rsidRDefault="00E572F0" w:rsidP="00E572F0">
      <w:pPr>
        <w:rPr>
          <w:rFonts w:ascii="Ubuntu" w:hAnsi="Ubuntu"/>
          <w:b/>
          <w:bCs/>
          <w:sz w:val="24"/>
          <w:szCs w:val="24"/>
          <w:lang w:val="en-GB"/>
        </w:rPr>
      </w:pPr>
      <w:r w:rsidRPr="008B2A5B">
        <w:rPr>
          <w:rFonts w:ascii="Ubuntu" w:hAnsi="Ubuntu"/>
          <w:b/>
          <w:bCs/>
          <w:sz w:val="24"/>
          <w:szCs w:val="24"/>
          <w:lang w:val="en-GB"/>
        </w:rPr>
        <w:lastRenderedPageBreak/>
        <w:t>Key messages</w:t>
      </w:r>
    </w:p>
    <w:p w14:paraId="7F38314F" w14:textId="77777777" w:rsidR="008B2A5B" w:rsidRPr="008B2A5B" w:rsidRDefault="008B2A5B" w:rsidP="00E572F0">
      <w:pPr>
        <w:rPr>
          <w:rFonts w:ascii="Ubuntu" w:hAnsi="Ubuntu"/>
          <w:b/>
          <w:bCs/>
          <w:sz w:val="24"/>
          <w:szCs w:val="24"/>
          <w:lang w:val="en-GB"/>
        </w:rPr>
      </w:pPr>
    </w:p>
    <w:p w14:paraId="1CFBC2B7" w14:textId="4309D269" w:rsidR="00E572F0" w:rsidRPr="004C272C" w:rsidRDefault="004C272C" w:rsidP="008B2A5B">
      <w:pPr>
        <w:pStyle w:val="ListParagraph"/>
        <w:numPr>
          <w:ilvl w:val="0"/>
          <w:numId w:val="7"/>
        </w:numPr>
        <w:rPr>
          <w:rFonts w:ascii="Ubuntu" w:hAnsi="Ubuntu"/>
          <w:sz w:val="24"/>
          <w:szCs w:val="24"/>
          <w:lang w:val="en-GB"/>
        </w:rPr>
      </w:pPr>
      <w:r w:rsidRPr="004C272C">
        <w:rPr>
          <w:rFonts w:ascii="Ubuntu" w:hAnsi="Ubuntu"/>
          <w:sz w:val="24"/>
          <w:szCs w:val="24"/>
          <w:lang w:val="en-GB"/>
        </w:rPr>
        <w:t xml:space="preserve">More than </w:t>
      </w:r>
      <w:r w:rsidR="00E572F0" w:rsidRPr="004C272C">
        <w:rPr>
          <w:rFonts w:ascii="Ubuntu" w:hAnsi="Ubuntu"/>
          <w:sz w:val="24"/>
          <w:szCs w:val="24"/>
          <w:lang w:val="en-GB"/>
        </w:rPr>
        <w:t>300 people in Wales are diagnosed with oral and oropharyngeal (mouth) cancers each year</w:t>
      </w:r>
      <w:r w:rsidR="00B76A77">
        <w:rPr>
          <w:rFonts w:ascii="Ubuntu" w:hAnsi="Ubuntu"/>
          <w:sz w:val="24"/>
          <w:szCs w:val="24"/>
          <w:lang w:val="en-GB"/>
        </w:rPr>
        <w:t>;</w:t>
      </w:r>
    </w:p>
    <w:p w14:paraId="1075AFFB" w14:textId="77777777" w:rsidR="008B2A5B" w:rsidRPr="004C272C" w:rsidRDefault="008B2A5B" w:rsidP="008B2A5B">
      <w:pPr>
        <w:pStyle w:val="ListParagraph"/>
        <w:ind w:left="720"/>
        <w:rPr>
          <w:rFonts w:ascii="Ubuntu" w:hAnsi="Ubuntu"/>
          <w:sz w:val="24"/>
          <w:szCs w:val="24"/>
          <w:lang w:val="en-GB"/>
        </w:rPr>
      </w:pPr>
    </w:p>
    <w:p w14:paraId="0169A13A" w14:textId="45ABBE9D" w:rsidR="00E572F0" w:rsidRPr="004C272C" w:rsidRDefault="00E572F0" w:rsidP="008B2A5B">
      <w:pPr>
        <w:pStyle w:val="ListParagraph"/>
        <w:numPr>
          <w:ilvl w:val="0"/>
          <w:numId w:val="7"/>
        </w:numPr>
        <w:rPr>
          <w:rFonts w:ascii="Ubuntu" w:hAnsi="Ubuntu"/>
          <w:sz w:val="24"/>
          <w:szCs w:val="24"/>
          <w:lang w:val="en-GB"/>
        </w:rPr>
      </w:pPr>
      <w:r w:rsidRPr="004C272C">
        <w:rPr>
          <w:rFonts w:ascii="Ubuntu" w:hAnsi="Ubuntu"/>
          <w:sz w:val="24"/>
          <w:szCs w:val="24"/>
          <w:lang w:val="en-GB"/>
        </w:rPr>
        <w:t xml:space="preserve">The main risk factors for these types of cancers are </w:t>
      </w:r>
      <w:r w:rsidR="004C272C" w:rsidRPr="004C272C">
        <w:rPr>
          <w:rFonts w:ascii="Ubuntu" w:hAnsi="Ubuntu"/>
          <w:sz w:val="24"/>
          <w:szCs w:val="24"/>
          <w:lang w:val="en-GB"/>
        </w:rPr>
        <w:t xml:space="preserve">sunlight (lip), </w:t>
      </w:r>
      <w:r w:rsidRPr="004C272C">
        <w:rPr>
          <w:rFonts w:ascii="Ubuntu" w:hAnsi="Ubuntu"/>
          <w:sz w:val="24"/>
          <w:szCs w:val="24"/>
          <w:lang w:val="en-GB"/>
        </w:rPr>
        <w:t>tobacco and alcohol</w:t>
      </w:r>
      <w:r w:rsidR="004C272C" w:rsidRPr="004C272C">
        <w:rPr>
          <w:rFonts w:ascii="Ubuntu" w:hAnsi="Ubuntu"/>
          <w:sz w:val="24"/>
          <w:szCs w:val="24"/>
          <w:lang w:val="en-GB"/>
        </w:rPr>
        <w:t xml:space="preserve"> (tongue and floor of mouth) and human papilloma virus (oropharyngeal)</w:t>
      </w:r>
      <w:r w:rsidR="00B76A77">
        <w:rPr>
          <w:rFonts w:ascii="Ubuntu" w:hAnsi="Ubuntu"/>
          <w:sz w:val="24"/>
          <w:szCs w:val="24"/>
          <w:lang w:val="en-GB"/>
        </w:rPr>
        <w:t>;</w:t>
      </w:r>
    </w:p>
    <w:p w14:paraId="7EDFF671" w14:textId="77777777" w:rsidR="008B2A5B" w:rsidRPr="004C272C" w:rsidRDefault="008B2A5B" w:rsidP="008B2A5B">
      <w:pPr>
        <w:pStyle w:val="ListParagraph"/>
        <w:ind w:left="720"/>
        <w:rPr>
          <w:rFonts w:ascii="Ubuntu" w:hAnsi="Ubuntu"/>
          <w:sz w:val="24"/>
          <w:szCs w:val="24"/>
          <w:lang w:val="en-GB"/>
        </w:rPr>
      </w:pPr>
    </w:p>
    <w:p w14:paraId="48DC6931" w14:textId="1D2583AC" w:rsidR="00A75A61" w:rsidRDefault="00E572F0" w:rsidP="00A75A61">
      <w:pPr>
        <w:pStyle w:val="ListParagraph"/>
        <w:numPr>
          <w:ilvl w:val="0"/>
          <w:numId w:val="7"/>
        </w:numPr>
        <w:rPr>
          <w:rFonts w:ascii="Ubuntu" w:hAnsi="Ubuntu"/>
          <w:sz w:val="24"/>
          <w:szCs w:val="24"/>
          <w:lang w:val="en-GB"/>
        </w:rPr>
      </w:pPr>
      <w:r w:rsidRPr="004C272C">
        <w:rPr>
          <w:rFonts w:ascii="Ubuntu" w:hAnsi="Ubuntu"/>
          <w:sz w:val="24"/>
          <w:szCs w:val="24"/>
          <w:lang w:val="en-GB"/>
        </w:rPr>
        <w:t xml:space="preserve">The incidence rate </w:t>
      </w:r>
      <w:r w:rsidR="004C272C" w:rsidRPr="004C272C">
        <w:rPr>
          <w:rFonts w:ascii="Ubuntu" w:hAnsi="Ubuntu"/>
          <w:sz w:val="24"/>
          <w:szCs w:val="24"/>
          <w:lang w:val="en-GB"/>
        </w:rPr>
        <w:t xml:space="preserve">for mouth cancer has been increasing year on year since 2002 and is twice as common </w:t>
      </w:r>
      <w:r w:rsidRPr="004C272C">
        <w:rPr>
          <w:rFonts w:ascii="Ubuntu" w:hAnsi="Ubuntu"/>
          <w:sz w:val="24"/>
          <w:szCs w:val="24"/>
          <w:lang w:val="en-GB"/>
        </w:rPr>
        <w:t>in men tha</w:t>
      </w:r>
      <w:r w:rsidR="004C272C" w:rsidRPr="004C272C">
        <w:rPr>
          <w:rFonts w:ascii="Ubuntu" w:hAnsi="Ubuntu"/>
          <w:sz w:val="24"/>
          <w:szCs w:val="24"/>
          <w:lang w:val="en-GB"/>
        </w:rPr>
        <w:t>n</w:t>
      </w:r>
      <w:r w:rsidRPr="004C272C">
        <w:rPr>
          <w:rFonts w:ascii="Ubuntu" w:hAnsi="Ubuntu"/>
          <w:sz w:val="24"/>
          <w:szCs w:val="24"/>
          <w:lang w:val="en-GB"/>
        </w:rPr>
        <w:t xml:space="preserve"> in women</w:t>
      </w:r>
      <w:r w:rsidR="00B76A77">
        <w:rPr>
          <w:rFonts w:ascii="Ubuntu" w:hAnsi="Ubuntu"/>
          <w:sz w:val="24"/>
          <w:szCs w:val="24"/>
          <w:lang w:val="en-GB"/>
        </w:rPr>
        <w:t>;</w:t>
      </w:r>
    </w:p>
    <w:p w14:paraId="4ABC6912" w14:textId="77777777" w:rsidR="00A75A61" w:rsidRPr="00A75A61" w:rsidRDefault="00A75A61" w:rsidP="00A75A61">
      <w:pPr>
        <w:pStyle w:val="ListParagraph"/>
        <w:rPr>
          <w:rFonts w:ascii="Ubuntu" w:hAnsi="Ubuntu"/>
          <w:sz w:val="24"/>
          <w:szCs w:val="24"/>
          <w:lang w:val="en-GB"/>
        </w:rPr>
      </w:pPr>
    </w:p>
    <w:p w14:paraId="5BD68547" w14:textId="01ED20C8" w:rsidR="008B2A5B" w:rsidRPr="00A75A61" w:rsidRDefault="00A75A61" w:rsidP="00A75A61">
      <w:pPr>
        <w:pStyle w:val="ListParagraph"/>
        <w:numPr>
          <w:ilvl w:val="0"/>
          <w:numId w:val="7"/>
        </w:numPr>
        <w:rPr>
          <w:rFonts w:ascii="Ubuntu" w:hAnsi="Ubuntu"/>
          <w:sz w:val="24"/>
          <w:szCs w:val="24"/>
          <w:lang w:val="en-GB"/>
        </w:rPr>
      </w:pPr>
      <w:r w:rsidRPr="00A75A61">
        <w:rPr>
          <w:rFonts w:ascii="Ubuntu" w:hAnsi="Ubuntu"/>
          <w:sz w:val="24"/>
          <w:szCs w:val="24"/>
          <w:lang w:val="en-GB"/>
        </w:rPr>
        <w:t>Mouth cancer incidence peaks in seventh decade (60-69 years of age) (Figure 3). Most cases are seen from the age of 40 years of age</w:t>
      </w:r>
      <w:r w:rsidR="00B76A77">
        <w:rPr>
          <w:rFonts w:ascii="Ubuntu" w:hAnsi="Ubuntu"/>
          <w:sz w:val="24"/>
          <w:szCs w:val="24"/>
          <w:lang w:val="en-GB"/>
        </w:rPr>
        <w:t>;</w:t>
      </w:r>
    </w:p>
    <w:p w14:paraId="51301004" w14:textId="77777777" w:rsidR="00A75A61" w:rsidRDefault="00A75A61" w:rsidP="00A75A61">
      <w:pPr>
        <w:pStyle w:val="ListParagraph"/>
        <w:ind w:left="720"/>
        <w:rPr>
          <w:rFonts w:ascii="Ubuntu" w:hAnsi="Ubuntu"/>
          <w:sz w:val="24"/>
          <w:szCs w:val="24"/>
          <w:highlight w:val="yellow"/>
          <w:lang w:val="en-GB"/>
        </w:rPr>
      </w:pPr>
    </w:p>
    <w:p w14:paraId="7E5E1484" w14:textId="420E0FDB" w:rsidR="00E572F0" w:rsidRPr="00A75A61" w:rsidRDefault="00A75A61" w:rsidP="008B2A5B">
      <w:pPr>
        <w:pStyle w:val="ListParagraph"/>
        <w:numPr>
          <w:ilvl w:val="0"/>
          <w:numId w:val="7"/>
        </w:numPr>
        <w:rPr>
          <w:rFonts w:ascii="Ubuntu" w:hAnsi="Ubuntu"/>
          <w:sz w:val="24"/>
          <w:szCs w:val="24"/>
          <w:lang w:val="en-GB"/>
        </w:rPr>
      </w:pPr>
      <w:r w:rsidRPr="00A75A61">
        <w:rPr>
          <w:rFonts w:ascii="Ubuntu" w:hAnsi="Ubuntu"/>
          <w:sz w:val="24"/>
          <w:szCs w:val="24"/>
          <w:lang w:val="en-GB"/>
        </w:rPr>
        <w:t>The number of men who die from mouth cancer are almost double the number of women (1.94:1)</w:t>
      </w:r>
      <w:r w:rsidR="00B76A77">
        <w:rPr>
          <w:rFonts w:ascii="Ubuntu" w:hAnsi="Ubuntu"/>
          <w:sz w:val="24"/>
          <w:szCs w:val="24"/>
          <w:lang w:val="en-GB"/>
        </w:rPr>
        <w:t>;</w:t>
      </w:r>
    </w:p>
    <w:p w14:paraId="28870FBF" w14:textId="77777777" w:rsidR="008B2A5B" w:rsidRPr="00A75A61" w:rsidRDefault="008B2A5B" w:rsidP="008B2A5B">
      <w:pPr>
        <w:pStyle w:val="ListParagraph"/>
        <w:ind w:left="720"/>
        <w:rPr>
          <w:rFonts w:ascii="Ubuntu" w:hAnsi="Ubuntu"/>
          <w:sz w:val="24"/>
          <w:szCs w:val="24"/>
          <w:lang w:val="en-GB"/>
        </w:rPr>
      </w:pPr>
    </w:p>
    <w:p w14:paraId="698A0C17" w14:textId="6CDDC801" w:rsidR="00E572F0" w:rsidRPr="00A75A61" w:rsidRDefault="00E572F0" w:rsidP="008B2A5B">
      <w:pPr>
        <w:pStyle w:val="ListParagraph"/>
        <w:numPr>
          <w:ilvl w:val="0"/>
          <w:numId w:val="7"/>
        </w:numPr>
        <w:rPr>
          <w:rFonts w:ascii="Ubuntu" w:hAnsi="Ubuntu"/>
          <w:sz w:val="24"/>
          <w:szCs w:val="24"/>
          <w:lang w:val="en-GB"/>
        </w:rPr>
      </w:pPr>
      <w:r w:rsidRPr="00A75A61">
        <w:rPr>
          <w:rFonts w:ascii="Ubuntu" w:hAnsi="Ubuntu"/>
          <w:sz w:val="24"/>
          <w:szCs w:val="24"/>
          <w:lang w:val="en-GB"/>
        </w:rPr>
        <w:t xml:space="preserve">The </w:t>
      </w:r>
      <w:r w:rsidR="004C272C" w:rsidRPr="00A75A61">
        <w:rPr>
          <w:rFonts w:ascii="Ubuntu" w:hAnsi="Ubuntu"/>
          <w:sz w:val="24"/>
          <w:szCs w:val="24"/>
          <w:lang w:val="en-GB"/>
        </w:rPr>
        <w:t xml:space="preserve">five-year survival rate for mouth cancer is improving, but </w:t>
      </w:r>
      <w:r w:rsidR="00C07295">
        <w:rPr>
          <w:rFonts w:ascii="Ubuntu" w:hAnsi="Ubuntu"/>
          <w:sz w:val="24"/>
          <w:szCs w:val="24"/>
          <w:lang w:val="en-GB"/>
        </w:rPr>
        <w:t xml:space="preserve">remains </w:t>
      </w:r>
      <w:r w:rsidR="004C272C" w:rsidRPr="00A75A61">
        <w:rPr>
          <w:rFonts w:ascii="Ubuntu" w:hAnsi="Ubuntu"/>
          <w:sz w:val="24"/>
          <w:szCs w:val="24"/>
          <w:lang w:val="en-GB"/>
        </w:rPr>
        <w:t>50</w:t>
      </w:r>
      <w:r w:rsidR="00C07295">
        <w:rPr>
          <w:rFonts w:ascii="Ubuntu" w:hAnsi="Ubuntu"/>
          <w:sz w:val="24"/>
          <w:szCs w:val="24"/>
          <w:lang w:val="en-GB"/>
        </w:rPr>
        <w:t>-60</w:t>
      </w:r>
      <w:r w:rsidR="004C272C" w:rsidRPr="00A75A61">
        <w:rPr>
          <w:rFonts w:ascii="Ubuntu" w:hAnsi="Ubuntu"/>
          <w:sz w:val="24"/>
          <w:szCs w:val="24"/>
          <w:lang w:val="en-GB"/>
        </w:rPr>
        <w:t>%</w:t>
      </w:r>
      <w:r w:rsidR="00C07295">
        <w:rPr>
          <w:rFonts w:ascii="Ubuntu" w:hAnsi="Ubuntu"/>
          <w:sz w:val="24"/>
          <w:szCs w:val="24"/>
          <w:lang w:val="en-GB"/>
        </w:rPr>
        <w:t xml:space="preserve"> for older age groups</w:t>
      </w:r>
      <w:r w:rsidR="004C272C" w:rsidRPr="00A75A61">
        <w:rPr>
          <w:rFonts w:ascii="Ubuntu" w:hAnsi="Ubuntu"/>
          <w:sz w:val="24"/>
          <w:szCs w:val="24"/>
          <w:lang w:val="en-GB"/>
        </w:rPr>
        <w:t xml:space="preserve">. </w:t>
      </w:r>
    </w:p>
    <w:p w14:paraId="7E442721" w14:textId="77777777" w:rsidR="008B2A5B" w:rsidRDefault="008B2A5B" w:rsidP="00E572F0">
      <w:pPr>
        <w:rPr>
          <w:rFonts w:ascii="Ubuntu" w:hAnsi="Ubuntu"/>
          <w:sz w:val="24"/>
          <w:szCs w:val="24"/>
          <w:lang w:val="en-GB"/>
        </w:rPr>
      </w:pPr>
    </w:p>
    <w:p w14:paraId="667D0B4A" w14:textId="77777777" w:rsidR="004C272C" w:rsidRDefault="004C272C" w:rsidP="00E572F0">
      <w:pPr>
        <w:rPr>
          <w:rFonts w:ascii="Ubuntu" w:hAnsi="Ubuntu"/>
          <w:sz w:val="24"/>
          <w:szCs w:val="24"/>
          <w:lang w:val="en-GB"/>
        </w:rPr>
      </w:pPr>
    </w:p>
    <w:p w14:paraId="6FFEBF1F" w14:textId="5F669A8E" w:rsidR="00E572F0" w:rsidRPr="008B2A5B" w:rsidRDefault="00E572F0" w:rsidP="00E572F0">
      <w:pPr>
        <w:rPr>
          <w:rFonts w:ascii="Ubuntu" w:hAnsi="Ubuntu"/>
          <w:b/>
          <w:bCs/>
          <w:sz w:val="24"/>
          <w:szCs w:val="24"/>
          <w:lang w:val="en-GB"/>
        </w:rPr>
      </w:pPr>
      <w:r w:rsidRPr="008B2A5B">
        <w:rPr>
          <w:rFonts w:ascii="Ubuntu" w:hAnsi="Ubuntu"/>
          <w:b/>
          <w:bCs/>
          <w:sz w:val="24"/>
          <w:szCs w:val="24"/>
          <w:lang w:val="en-GB"/>
        </w:rPr>
        <w:t>Key recommendation</w:t>
      </w:r>
    </w:p>
    <w:p w14:paraId="559110B9" w14:textId="6739A0D5" w:rsidR="00C07295" w:rsidRPr="00C07295" w:rsidRDefault="00E572F0" w:rsidP="00C07295">
      <w:pPr>
        <w:rPr>
          <w:rFonts w:ascii="Ubuntu" w:hAnsi="Ubuntu"/>
          <w:sz w:val="24"/>
          <w:szCs w:val="24"/>
          <w:lang w:val="en-GB"/>
        </w:rPr>
      </w:pPr>
      <w:r w:rsidRPr="00A75A61">
        <w:rPr>
          <w:rFonts w:ascii="Ubuntu" w:hAnsi="Ubuntu"/>
          <w:sz w:val="24"/>
          <w:szCs w:val="24"/>
          <w:lang w:val="en-GB"/>
        </w:rPr>
        <w:t xml:space="preserve">Improved survival rates from oral and oropharyngeal (mouth) cancers are dependent on </w:t>
      </w:r>
      <w:r w:rsidR="004C272C" w:rsidRPr="00A75A61">
        <w:rPr>
          <w:rFonts w:ascii="Ubuntu" w:hAnsi="Ubuntu"/>
          <w:sz w:val="24"/>
          <w:szCs w:val="24"/>
          <w:lang w:val="en-GB"/>
        </w:rPr>
        <w:t xml:space="preserve">patient recognition and </w:t>
      </w:r>
      <w:r w:rsidRPr="00A75A61">
        <w:rPr>
          <w:rFonts w:ascii="Ubuntu" w:hAnsi="Ubuntu"/>
          <w:sz w:val="24"/>
          <w:szCs w:val="24"/>
          <w:lang w:val="en-GB"/>
        </w:rPr>
        <w:t xml:space="preserve">early diagnosis </w:t>
      </w:r>
      <w:r w:rsidR="004C272C" w:rsidRPr="00A75A61">
        <w:rPr>
          <w:rFonts w:ascii="Ubuntu" w:hAnsi="Ubuntu"/>
          <w:sz w:val="24"/>
          <w:szCs w:val="24"/>
          <w:lang w:val="en-GB"/>
        </w:rPr>
        <w:t xml:space="preserve">by an appropriate primary care clinician. </w:t>
      </w:r>
      <w:r w:rsidRPr="00A75A61">
        <w:rPr>
          <w:rFonts w:ascii="Ubuntu" w:hAnsi="Ubuntu"/>
          <w:sz w:val="24"/>
          <w:szCs w:val="24"/>
          <w:lang w:val="en-GB"/>
        </w:rPr>
        <w:t xml:space="preserve">Further collaboration between Public Health Wales, </w:t>
      </w:r>
      <w:r w:rsidR="00A75A61" w:rsidRPr="00A75A61">
        <w:rPr>
          <w:rFonts w:ascii="Ubuntu" w:hAnsi="Ubuntu"/>
          <w:sz w:val="24"/>
          <w:szCs w:val="24"/>
          <w:lang w:val="en-GB"/>
        </w:rPr>
        <w:t>H</w:t>
      </w:r>
      <w:r w:rsidRPr="00A75A61">
        <w:rPr>
          <w:rFonts w:ascii="Ubuntu" w:hAnsi="Ubuntu"/>
          <w:sz w:val="24"/>
          <w:szCs w:val="24"/>
          <w:lang w:val="en-GB"/>
        </w:rPr>
        <w:t xml:space="preserve">ealth </w:t>
      </w:r>
      <w:r w:rsidR="00A75A61" w:rsidRPr="00A75A61">
        <w:rPr>
          <w:rFonts w:ascii="Ubuntu" w:hAnsi="Ubuntu"/>
          <w:sz w:val="24"/>
          <w:szCs w:val="24"/>
          <w:lang w:val="en-GB"/>
        </w:rPr>
        <w:t>B</w:t>
      </w:r>
      <w:r w:rsidRPr="00A75A61">
        <w:rPr>
          <w:rFonts w:ascii="Ubuntu" w:hAnsi="Ubuntu"/>
          <w:sz w:val="24"/>
          <w:szCs w:val="24"/>
          <w:lang w:val="en-GB"/>
        </w:rPr>
        <w:t>oards</w:t>
      </w:r>
      <w:r w:rsidR="00A75A61" w:rsidRPr="00A75A61">
        <w:rPr>
          <w:rFonts w:ascii="Ubuntu" w:hAnsi="Ubuntu"/>
          <w:sz w:val="24"/>
          <w:szCs w:val="24"/>
          <w:lang w:val="en-GB"/>
        </w:rPr>
        <w:t xml:space="preserve">, </w:t>
      </w:r>
      <w:r w:rsidRPr="00A75A61">
        <w:rPr>
          <w:rFonts w:ascii="Ubuntu" w:hAnsi="Ubuntu"/>
          <w:sz w:val="24"/>
          <w:szCs w:val="24"/>
          <w:lang w:val="en-GB"/>
        </w:rPr>
        <w:t>Primary Care Clusters and the Cancer National Specialist Advisory Group’s head and neck clinical group could improve early diagnosis rates in oral and oropharyngeal cancers, and lead to better survival.</w:t>
      </w:r>
      <w:r w:rsidRPr="00E572F0">
        <w:rPr>
          <w:rFonts w:ascii="Ubuntu" w:hAnsi="Ubuntu"/>
          <w:sz w:val="24"/>
          <w:szCs w:val="24"/>
          <w:lang w:val="en-GB"/>
        </w:rPr>
        <w:t xml:space="preserve"> </w:t>
      </w:r>
      <w:r w:rsidR="00C07295" w:rsidRPr="00C07295">
        <w:rPr>
          <w:rFonts w:ascii="Ubuntu" w:hAnsi="Ubuntu"/>
          <w:sz w:val="24"/>
          <w:szCs w:val="24"/>
          <w:lang w:val="en-GB"/>
        </w:rPr>
        <w:t xml:space="preserve">The </w:t>
      </w:r>
      <w:r w:rsidR="009860FD">
        <w:rPr>
          <w:rFonts w:ascii="Ubuntu" w:hAnsi="Ubuntu"/>
          <w:sz w:val="24"/>
          <w:szCs w:val="24"/>
          <w:lang w:val="en-GB"/>
        </w:rPr>
        <w:t xml:space="preserve">Oral </w:t>
      </w:r>
      <w:r w:rsidR="00C07295" w:rsidRPr="00C07295">
        <w:rPr>
          <w:rFonts w:ascii="Ubuntu" w:hAnsi="Ubuntu"/>
          <w:sz w:val="24"/>
          <w:szCs w:val="24"/>
          <w:lang w:val="en-GB"/>
        </w:rPr>
        <w:t>Health Foundation have a number of recommendations for mouth cancer</w:t>
      </w:r>
      <w:r w:rsidR="00C07295">
        <w:rPr>
          <w:rFonts w:ascii="Ubuntu" w:hAnsi="Ubuntu"/>
          <w:sz w:val="24"/>
          <w:szCs w:val="24"/>
          <w:lang w:val="en-GB"/>
        </w:rPr>
        <w:t>, which should be adopted in Wales</w:t>
      </w:r>
      <w:r w:rsidR="00C07295" w:rsidRPr="00C07295">
        <w:rPr>
          <w:rFonts w:ascii="Ubuntu" w:hAnsi="Ubuntu"/>
          <w:sz w:val="24"/>
          <w:szCs w:val="24"/>
          <w:lang w:val="en-GB"/>
        </w:rPr>
        <w:t>:</w:t>
      </w:r>
    </w:p>
    <w:p w14:paraId="393B63F2" w14:textId="77777777" w:rsidR="00C07295" w:rsidRPr="00C07295" w:rsidRDefault="00C07295" w:rsidP="00C07295">
      <w:pPr>
        <w:rPr>
          <w:rFonts w:ascii="Ubuntu" w:hAnsi="Ubuntu"/>
          <w:sz w:val="24"/>
          <w:szCs w:val="24"/>
          <w:lang w:val="en-GB"/>
        </w:rPr>
      </w:pPr>
    </w:p>
    <w:p w14:paraId="3676137B" w14:textId="1D288767" w:rsidR="00C07295" w:rsidRPr="00C07295" w:rsidRDefault="00C07295" w:rsidP="00C07295">
      <w:pPr>
        <w:pStyle w:val="ListParagraph"/>
        <w:numPr>
          <w:ilvl w:val="0"/>
          <w:numId w:val="10"/>
        </w:numPr>
        <w:rPr>
          <w:rFonts w:ascii="Ubuntu" w:hAnsi="Ubuntu"/>
          <w:sz w:val="24"/>
          <w:szCs w:val="24"/>
          <w:lang w:val="en-GB"/>
        </w:rPr>
      </w:pPr>
      <w:r w:rsidRPr="00C07295">
        <w:rPr>
          <w:rFonts w:ascii="Ubuntu" w:hAnsi="Ubuntu"/>
          <w:sz w:val="24"/>
          <w:szCs w:val="24"/>
          <w:lang w:val="en-GB"/>
        </w:rPr>
        <w:t>Improving education and awareness of the disease to identify mouth cancer and P</w:t>
      </w:r>
      <w:r w:rsidR="009860FD">
        <w:rPr>
          <w:rFonts w:ascii="Ubuntu" w:hAnsi="Ubuntu"/>
          <w:sz w:val="24"/>
          <w:szCs w:val="24"/>
          <w:lang w:val="en-GB"/>
        </w:rPr>
        <w:t xml:space="preserve">otentially </w:t>
      </w:r>
      <w:r w:rsidRPr="00C07295">
        <w:rPr>
          <w:rFonts w:ascii="Ubuntu" w:hAnsi="Ubuntu"/>
          <w:sz w:val="24"/>
          <w:szCs w:val="24"/>
          <w:lang w:val="en-GB"/>
        </w:rPr>
        <w:t>M</w:t>
      </w:r>
      <w:r w:rsidR="009860FD">
        <w:rPr>
          <w:rFonts w:ascii="Ubuntu" w:hAnsi="Ubuntu"/>
          <w:sz w:val="24"/>
          <w:szCs w:val="24"/>
          <w:lang w:val="en-GB"/>
        </w:rPr>
        <w:t xml:space="preserve">alignant </w:t>
      </w:r>
      <w:r w:rsidRPr="00C07295">
        <w:rPr>
          <w:rFonts w:ascii="Ubuntu" w:hAnsi="Ubuntu"/>
          <w:sz w:val="24"/>
          <w:szCs w:val="24"/>
          <w:lang w:val="en-GB"/>
        </w:rPr>
        <w:t>D</w:t>
      </w:r>
      <w:r w:rsidR="009860FD">
        <w:rPr>
          <w:rFonts w:ascii="Ubuntu" w:hAnsi="Ubuntu"/>
          <w:sz w:val="24"/>
          <w:szCs w:val="24"/>
          <w:lang w:val="en-GB"/>
        </w:rPr>
        <w:t>isorders</w:t>
      </w:r>
      <w:r w:rsidR="00F86854">
        <w:rPr>
          <w:rFonts w:ascii="Ubuntu" w:hAnsi="Ubuntu"/>
          <w:sz w:val="24"/>
          <w:szCs w:val="24"/>
          <w:lang w:val="en-GB"/>
        </w:rPr>
        <w:t xml:space="preserve"> (pre-cancer)</w:t>
      </w:r>
      <w:r w:rsidRPr="00C07295">
        <w:rPr>
          <w:rFonts w:ascii="Ubuntu" w:hAnsi="Ubuntu"/>
          <w:sz w:val="24"/>
          <w:szCs w:val="24"/>
          <w:lang w:val="en-GB"/>
        </w:rPr>
        <w:t xml:space="preserve"> (greater support from policymakers, media outlets, celebrities and influencers);</w:t>
      </w:r>
    </w:p>
    <w:p w14:paraId="6AD623FB" w14:textId="77777777" w:rsidR="00C07295" w:rsidRPr="00C07295" w:rsidRDefault="00C07295" w:rsidP="00C07295">
      <w:pPr>
        <w:rPr>
          <w:rFonts w:ascii="Ubuntu" w:hAnsi="Ubuntu"/>
          <w:sz w:val="24"/>
          <w:szCs w:val="24"/>
          <w:lang w:val="en-GB"/>
        </w:rPr>
      </w:pPr>
    </w:p>
    <w:p w14:paraId="342F4D45" w14:textId="343634AF" w:rsidR="00C07295" w:rsidRPr="00C07295" w:rsidRDefault="00C07295" w:rsidP="00C07295">
      <w:pPr>
        <w:pStyle w:val="ListParagraph"/>
        <w:numPr>
          <w:ilvl w:val="0"/>
          <w:numId w:val="10"/>
        </w:numPr>
        <w:rPr>
          <w:rFonts w:ascii="Ubuntu" w:hAnsi="Ubuntu"/>
          <w:sz w:val="24"/>
          <w:szCs w:val="24"/>
          <w:lang w:val="en-GB"/>
        </w:rPr>
      </w:pPr>
      <w:r w:rsidRPr="00C07295">
        <w:rPr>
          <w:rFonts w:ascii="Ubuntu" w:hAnsi="Ubuntu"/>
          <w:sz w:val="24"/>
          <w:szCs w:val="24"/>
          <w:lang w:val="en-GB"/>
        </w:rPr>
        <w:t>Boosting HPV vaccine uptake to reduce the local variations and improve the equity of provision and ensuring all parents of Year 8 and Year 9 children are aware of its importance;</w:t>
      </w:r>
    </w:p>
    <w:p w14:paraId="15B417ED" w14:textId="77777777" w:rsidR="00C07295" w:rsidRPr="00C07295" w:rsidRDefault="00C07295" w:rsidP="00C07295">
      <w:pPr>
        <w:rPr>
          <w:rFonts w:ascii="Ubuntu" w:hAnsi="Ubuntu"/>
          <w:sz w:val="24"/>
          <w:szCs w:val="24"/>
          <w:lang w:val="en-GB"/>
        </w:rPr>
      </w:pPr>
    </w:p>
    <w:p w14:paraId="390699FE" w14:textId="3A0811A7" w:rsidR="00C07295" w:rsidRPr="00C07295" w:rsidRDefault="00C07295" w:rsidP="00C07295">
      <w:pPr>
        <w:pStyle w:val="ListParagraph"/>
        <w:numPr>
          <w:ilvl w:val="0"/>
          <w:numId w:val="10"/>
        </w:numPr>
        <w:rPr>
          <w:rFonts w:ascii="Ubuntu" w:hAnsi="Ubuntu"/>
          <w:sz w:val="24"/>
          <w:szCs w:val="24"/>
          <w:lang w:val="en-GB"/>
        </w:rPr>
      </w:pPr>
      <w:r w:rsidRPr="00C07295">
        <w:rPr>
          <w:rFonts w:ascii="Ubuntu" w:hAnsi="Ubuntu"/>
          <w:sz w:val="24"/>
          <w:szCs w:val="24"/>
          <w:lang w:val="en-GB"/>
        </w:rPr>
        <w:t xml:space="preserve">Improving access to primary care services for those at risk of mouth cancer and those with mouth cancer; </w:t>
      </w:r>
    </w:p>
    <w:p w14:paraId="4D4E7645" w14:textId="77777777" w:rsidR="00C07295" w:rsidRPr="00C07295" w:rsidRDefault="00C07295" w:rsidP="00C07295">
      <w:pPr>
        <w:rPr>
          <w:rFonts w:ascii="Ubuntu" w:hAnsi="Ubuntu"/>
          <w:sz w:val="24"/>
          <w:szCs w:val="24"/>
          <w:lang w:val="en-GB"/>
        </w:rPr>
      </w:pPr>
    </w:p>
    <w:p w14:paraId="561C1C77" w14:textId="5B212BCC" w:rsidR="00C07295" w:rsidRPr="00C07295" w:rsidRDefault="00C07295" w:rsidP="00C07295">
      <w:pPr>
        <w:pStyle w:val="ListParagraph"/>
        <w:numPr>
          <w:ilvl w:val="0"/>
          <w:numId w:val="10"/>
        </w:numPr>
        <w:rPr>
          <w:rFonts w:ascii="Ubuntu" w:hAnsi="Ubuntu"/>
          <w:sz w:val="24"/>
          <w:szCs w:val="24"/>
          <w:lang w:val="en-GB"/>
        </w:rPr>
      </w:pPr>
      <w:r w:rsidRPr="00C07295">
        <w:rPr>
          <w:rFonts w:ascii="Ubuntu" w:hAnsi="Ubuntu"/>
          <w:sz w:val="24"/>
          <w:szCs w:val="24"/>
          <w:lang w:val="en-GB"/>
        </w:rPr>
        <w:t>Ensure information and training about mouth cancer continues to form an integral part of Continuing Professional Development (CPD) for dental professionals and ensure mouth cancer information and education should be routinely given to non-dental health professionals;</w:t>
      </w:r>
    </w:p>
    <w:p w14:paraId="0F7CF48C" w14:textId="77777777" w:rsidR="00C07295" w:rsidRPr="00C07295" w:rsidRDefault="00C07295" w:rsidP="00C07295">
      <w:pPr>
        <w:rPr>
          <w:rFonts w:ascii="Ubuntu" w:hAnsi="Ubuntu"/>
          <w:sz w:val="24"/>
          <w:szCs w:val="24"/>
          <w:lang w:val="en-GB"/>
        </w:rPr>
      </w:pPr>
    </w:p>
    <w:p w14:paraId="47BE673D" w14:textId="3609E8D7" w:rsidR="00C07295" w:rsidRPr="00C07295" w:rsidRDefault="00C07295" w:rsidP="00C07295">
      <w:pPr>
        <w:pStyle w:val="ListParagraph"/>
        <w:numPr>
          <w:ilvl w:val="0"/>
          <w:numId w:val="10"/>
        </w:numPr>
        <w:rPr>
          <w:rFonts w:ascii="Ubuntu" w:hAnsi="Ubuntu"/>
          <w:sz w:val="24"/>
          <w:szCs w:val="24"/>
          <w:lang w:val="en-GB"/>
        </w:rPr>
      </w:pPr>
      <w:r w:rsidRPr="00C07295">
        <w:rPr>
          <w:rFonts w:ascii="Ubuntu" w:hAnsi="Ubuntu"/>
          <w:sz w:val="24"/>
          <w:szCs w:val="24"/>
          <w:lang w:val="en-GB"/>
        </w:rPr>
        <w:t>Investing in NHS dentistry to ensure access to services for all</w:t>
      </w:r>
      <w:r>
        <w:rPr>
          <w:rFonts w:ascii="Ubuntu" w:hAnsi="Ubuntu"/>
          <w:sz w:val="24"/>
          <w:szCs w:val="24"/>
          <w:lang w:val="en-GB"/>
        </w:rPr>
        <w:t>; and</w:t>
      </w:r>
    </w:p>
    <w:p w14:paraId="6E8B7AD4" w14:textId="77777777" w:rsidR="00C07295" w:rsidRPr="00C07295" w:rsidRDefault="00C07295" w:rsidP="00C07295">
      <w:pPr>
        <w:rPr>
          <w:rFonts w:ascii="Ubuntu" w:hAnsi="Ubuntu"/>
          <w:sz w:val="24"/>
          <w:szCs w:val="24"/>
          <w:lang w:val="en-GB"/>
        </w:rPr>
      </w:pPr>
    </w:p>
    <w:p w14:paraId="71786F0D" w14:textId="6ABFA099" w:rsidR="00C07295" w:rsidRPr="00C07295" w:rsidRDefault="00C07295" w:rsidP="00C07295">
      <w:pPr>
        <w:pStyle w:val="ListParagraph"/>
        <w:numPr>
          <w:ilvl w:val="0"/>
          <w:numId w:val="10"/>
        </w:numPr>
        <w:rPr>
          <w:rFonts w:ascii="Ubuntu" w:hAnsi="Ubuntu"/>
          <w:sz w:val="24"/>
          <w:szCs w:val="24"/>
          <w:lang w:val="en-GB"/>
        </w:rPr>
      </w:pPr>
      <w:r w:rsidRPr="00C07295">
        <w:rPr>
          <w:rFonts w:ascii="Ubuntu" w:hAnsi="Ubuntu"/>
          <w:sz w:val="24"/>
          <w:szCs w:val="24"/>
          <w:lang w:val="en-GB"/>
        </w:rPr>
        <w:t>Reinforcing health policies including strengthening of smoking and alcohol legislation, fiscal measures to further reduce consumption and e</w:t>
      </w:r>
      <w:r w:rsidR="005B5A01">
        <w:rPr>
          <w:rFonts w:ascii="Ubuntu" w:hAnsi="Ubuntu"/>
          <w:sz w:val="24"/>
          <w:szCs w:val="24"/>
          <w:lang w:val="en-GB"/>
        </w:rPr>
        <w:t xml:space="preserve">nsuring all front-line patient-facing clinicians are aware of the risks of mouth cancer and </w:t>
      </w:r>
      <w:r w:rsidR="003F0202">
        <w:rPr>
          <w:rFonts w:ascii="Ubuntu" w:hAnsi="Ubuntu"/>
          <w:sz w:val="24"/>
          <w:szCs w:val="24"/>
          <w:lang w:val="en-GB"/>
        </w:rPr>
        <w:t xml:space="preserve">understand </w:t>
      </w:r>
      <w:r w:rsidR="005B5A01">
        <w:rPr>
          <w:rFonts w:ascii="Ubuntu" w:hAnsi="Ubuntu"/>
          <w:sz w:val="24"/>
          <w:szCs w:val="24"/>
          <w:lang w:val="en-GB"/>
        </w:rPr>
        <w:t>how to refer on</w:t>
      </w:r>
      <w:r w:rsidRPr="00C07295">
        <w:rPr>
          <w:rFonts w:ascii="Ubuntu" w:hAnsi="Ubuntu"/>
          <w:sz w:val="24"/>
          <w:szCs w:val="24"/>
          <w:lang w:val="en-GB"/>
        </w:rPr>
        <w:t>.</w:t>
      </w:r>
    </w:p>
    <w:p w14:paraId="7EEF09EC" w14:textId="77777777" w:rsidR="008B2A5B" w:rsidRDefault="008B2A5B">
      <w:pPr>
        <w:rPr>
          <w:rFonts w:ascii="Ubuntu" w:hAnsi="Ubuntu"/>
          <w:sz w:val="24"/>
          <w:szCs w:val="24"/>
          <w:lang w:val="en-GB"/>
        </w:rPr>
      </w:pPr>
      <w:r>
        <w:rPr>
          <w:rFonts w:ascii="Ubuntu" w:hAnsi="Ubuntu"/>
          <w:sz w:val="24"/>
          <w:szCs w:val="24"/>
          <w:lang w:val="en-GB"/>
        </w:rPr>
        <w:br w:type="page"/>
      </w:r>
    </w:p>
    <w:p w14:paraId="5D21C464" w14:textId="3993F21E" w:rsidR="00E572F0" w:rsidRPr="00AA393D" w:rsidRDefault="00E572F0" w:rsidP="00E572F0">
      <w:pPr>
        <w:rPr>
          <w:rFonts w:ascii="Ubuntu" w:hAnsi="Ubuntu"/>
          <w:b/>
          <w:bCs/>
          <w:sz w:val="24"/>
          <w:szCs w:val="24"/>
          <w:lang w:val="en-GB"/>
        </w:rPr>
      </w:pPr>
      <w:r w:rsidRPr="00AA393D">
        <w:rPr>
          <w:rFonts w:ascii="Ubuntu" w:hAnsi="Ubuntu"/>
          <w:b/>
          <w:bCs/>
          <w:sz w:val="24"/>
          <w:szCs w:val="24"/>
          <w:lang w:val="en-GB"/>
        </w:rPr>
        <w:lastRenderedPageBreak/>
        <w:t>1</w:t>
      </w:r>
      <w:r w:rsidR="00AA393D">
        <w:rPr>
          <w:rFonts w:ascii="Ubuntu" w:hAnsi="Ubuntu"/>
          <w:b/>
          <w:bCs/>
          <w:sz w:val="24"/>
          <w:szCs w:val="24"/>
          <w:lang w:val="en-GB"/>
        </w:rPr>
        <w:t>-</w:t>
      </w:r>
      <w:r w:rsidRPr="00AA393D">
        <w:rPr>
          <w:rFonts w:ascii="Ubuntu" w:hAnsi="Ubuntu"/>
          <w:b/>
          <w:bCs/>
          <w:sz w:val="24"/>
          <w:szCs w:val="24"/>
          <w:lang w:val="en-GB"/>
        </w:rPr>
        <w:t>Introduction</w:t>
      </w:r>
    </w:p>
    <w:p w14:paraId="52424461" w14:textId="138E2B42" w:rsidR="00796875" w:rsidRDefault="00E572F0" w:rsidP="00796875">
      <w:pPr>
        <w:rPr>
          <w:rFonts w:ascii="Ubuntu" w:hAnsi="Ubuntu"/>
          <w:sz w:val="24"/>
          <w:szCs w:val="24"/>
          <w:lang w:val="en-GB"/>
        </w:rPr>
      </w:pPr>
      <w:r w:rsidRPr="009F15A7">
        <w:rPr>
          <w:rFonts w:ascii="Ubuntu" w:hAnsi="Ubuntu"/>
          <w:sz w:val="24"/>
          <w:szCs w:val="24"/>
          <w:lang w:val="en-GB"/>
        </w:rPr>
        <w:t xml:space="preserve">Oral and oropharyngeal cancers are often referred to as mouth cancer and include the </w:t>
      </w:r>
      <w:r w:rsidR="00BF2E3F" w:rsidRPr="00796875">
        <w:rPr>
          <w:rFonts w:ascii="Ubuntu" w:hAnsi="Ubuntu"/>
          <w:sz w:val="24"/>
          <w:szCs w:val="24"/>
          <w:lang w:val="en-GB"/>
        </w:rPr>
        <w:t>International Classification of Diseases (ICD) coding system</w:t>
      </w:r>
      <w:r w:rsidR="00BF2E3F" w:rsidRPr="009F15A7">
        <w:rPr>
          <w:rFonts w:ascii="Ubuntu" w:hAnsi="Ubuntu"/>
          <w:sz w:val="24"/>
          <w:szCs w:val="24"/>
          <w:lang w:val="en-GB"/>
        </w:rPr>
        <w:t xml:space="preserve"> </w:t>
      </w:r>
      <w:r w:rsidRPr="009F15A7">
        <w:rPr>
          <w:rFonts w:ascii="Ubuntu" w:hAnsi="Ubuntu"/>
          <w:sz w:val="24"/>
          <w:szCs w:val="24"/>
          <w:lang w:val="en-GB"/>
        </w:rPr>
        <w:t>codes C00</w:t>
      </w:r>
      <w:r w:rsidR="007176D1" w:rsidRPr="009F15A7">
        <w:rPr>
          <w:rFonts w:ascii="Ubuntu" w:hAnsi="Ubuntu"/>
          <w:sz w:val="24"/>
          <w:szCs w:val="24"/>
          <w:lang w:val="en-GB"/>
        </w:rPr>
        <w:t xml:space="preserve"> for the l</w:t>
      </w:r>
      <w:r w:rsidRPr="009F15A7">
        <w:rPr>
          <w:rFonts w:ascii="Ubuntu" w:hAnsi="Ubuntu"/>
          <w:sz w:val="24"/>
          <w:szCs w:val="24"/>
          <w:lang w:val="en-GB"/>
        </w:rPr>
        <w:t>ip, C01-C02</w:t>
      </w:r>
      <w:r w:rsidR="007176D1" w:rsidRPr="009F15A7">
        <w:rPr>
          <w:rFonts w:ascii="Ubuntu" w:hAnsi="Ubuntu"/>
          <w:sz w:val="24"/>
          <w:szCs w:val="24"/>
          <w:lang w:val="en-GB"/>
        </w:rPr>
        <w:t xml:space="preserve"> for the to</w:t>
      </w:r>
      <w:r w:rsidRPr="009F15A7">
        <w:rPr>
          <w:rFonts w:ascii="Ubuntu" w:hAnsi="Ubuntu"/>
          <w:sz w:val="24"/>
          <w:szCs w:val="24"/>
          <w:lang w:val="en-GB"/>
        </w:rPr>
        <w:t>ngue, C03-C06</w:t>
      </w:r>
      <w:r w:rsidR="007176D1" w:rsidRPr="009F15A7">
        <w:rPr>
          <w:rFonts w:ascii="Ubuntu" w:hAnsi="Ubuntu"/>
          <w:sz w:val="24"/>
          <w:szCs w:val="24"/>
          <w:lang w:val="en-GB"/>
        </w:rPr>
        <w:t xml:space="preserve"> for other parts of the oral cavity and </w:t>
      </w:r>
      <w:r w:rsidRPr="009F15A7">
        <w:rPr>
          <w:rFonts w:ascii="Ubuntu" w:hAnsi="Ubuntu"/>
          <w:sz w:val="24"/>
          <w:szCs w:val="24"/>
          <w:lang w:val="en-GB"/>
        </w:rPr>
        <w:t>C10</w:t>
      </w:r>
      <w:r w:rsidR="007176D1" w:rsidRPr="009F15A7">
        <w:rPr>
          <w:rFonts w:ascii="Ubuntu" w:hAnsi="Ubuntu"/>
          <w:sz w:val="24"/>
          <w:szCs w:val="24"/>
          <w:lang w:val="en-GB"/>
        </w:rPr>
        <w:t xml:space="preserve"> to represent o</w:t>
      </w:r>
      <w:r w:rsidRPr="009F15A7">
        <w:rPr>
          <w:rFonts w:ascii="Ubuntu" w:hAnsi="Ubuntu"/>
          <w:sz w:val="24"/>
          <w:szCs w:val="24"/>
          <w:lang w:val="en-GB"/>
        </w:rPr>
        <w:t>ropharyngeal</w:t>
      </w:r>
      <w:r w:rsidR="00222C4C">
        <w:rPr>
          <w:rFonts w:ascii="Ubuntu" w:hAnsi="Ubuntu"/>
          <w:sz w:val="24"/>
          <w:szCs w:val="24"/>
          <w:lang w:val="en-GB"/>
        </w:rPr>
        <w:t xml:space="preserve"> presentations</w:t>
      </w:r>
      <w:r w:rsidRPr="009F15A7">
        <w:rPr>
          <w:rFonts w:ascii="Ubuntu" w:hAnsi="Ubuntu"/>
          <w:sz w:val="24"/>
          <w:szCs w:val="24"/>
          <w:lang w:val="en-GB"/>
        </w:rPr>
        <w:t>.</w:t>
      </w:r>
      <w:r w:rsidR="00796875">
        <w:rPr>
          <w:rFonts w:ascii="Ubuntu" w:hAnsi="Ubuntu"/>
          <w:sz w:val="24"/>
          <w:szCs w:val="24"/>
          <w:lang w:val="en-GB"/>
        </w:rPr>
        <w:t xml:space="preserve"> </w:t>
      </w:r>
      <w:r w:rsidR="00796875" w:rsidRPr="009F15A7">
        <w:rPr>
          <w:rFonts w:ascii="Ubuntu" w:hAnsi="Ubuntu"/>
          <w:sz w:val="24"/>
          <w:szCs w:val="24"/>
          <w:lang w:val="en-GB"/>
        </w:rPr>
        <w:t>The number of people diagnosed with oral and oropharyngeal (mouth) cancers is increasing, with just over 300 people in Wales diagnosed each year from 2013.</w:t>
      </w:r>
      <w:r w:rsidR="00796875">
        <w:rPr>
          <w:rFonts w:ascii="Ubuntu" w:hAnsi="Ubuntu"/>
          <w:sz w:val="24"/>
          <w:szCs w:val="24"/>
          <w:lang w:val="en-GB"/>
        </w:rPr>
        <w:t xml:space="preserve"> Although the term commonly describes </w:t>
      </w:r>
      <w:r w:rsidR="00796875" w:rsidRPr="00796875">
        <w:rPr>
          <w:rFonts w:ascii="Ubuntu" w:hAnsi="Ubuntu"/>
          <w:sz w:val="24"/>
          <w:szCs w:val="24"/>
          <w:lang w:val="en-GB"/>
        </w:rPr>
        <w:t xml:space="preserve">all </w:t>
      </w:r>
      <w:r w:rsidR="00796875">
        <w:rPr>
          <w:rFonts w:ascii="Ubuntu" w:hAnsi="Ubuntu"/>
          <w:sz w:val="24"/>
          <w:szCs w:val="24"/>
          <w:lang w:val="en-GB"/>
        </w:rPr>
        <w:t>l</w:t>
      </w:r>
      <w:r w:rsidR="00796875" w:rsidRPr="00796875">
        <w:rPr>
          <w:rFonts w:ascii="Ubuntu" w:hAnsi="Ubuntu"/>
          <w:sz w:val="24"/>
          <w:szCs w:val="24"/>
          <w:lang w:val="en-GB"/>
        </w:rPr>
        <w:t>esion</w:t>
      </w:r>
      <w:r w:rsidR="00796875">
        <w:rPr>
          <w:rFonts w:ascii="Ubuntu" w:hAnsi="Ubuntu"/>
          <w:sz w:val="24"/>
          <w:szCs w:val="24"/>
          <w:lang w:val="en-GB"/>
        </w:rPr>
        <w:t>s</w:t>
      </w:r>
      <w:r w:rsidR="00796875" w:rsidRPr="00796875">
        <w:rPr>
          <w:rFonts w:ascii="Ubuntu" w:hAnsi="Ubuntu"/>
          <w:sz w:val="24"/>
          <w:szCs w:val="24"/>
          <w:lang w:val="en-GB"/>
        </w:rPr>
        <w:t xml:space="preserve"> in the oral cavity and the oropharynx, there is evidence that this is not a single disease entity and that several variants exist, with different histological and clinical features</w:t>
      </w:r>
      <w:r w:rsidR="00796875">
        <w:rPr>
          <w:rFonts w:ascii="Ubuntu" w:hAnsi="Ubuntu"/>
          <w:sz w:val="24"/>
          <w:szCs w:val="24"/>
          <w:lang w:val="en-GB"/>
        </w:rPr>
        <w:t xml:space="preserve">. </w:t>
      </w:r>
      <w:r w:rsidR="00796875" w:rsidRPr="00796875">
        <w:rPr>
          <w:rFonts w:ascii="Ubuntu" w:hAnsi="Ubuntu"/>
          <w:sz w:val="24"/>
          <w:szCs w:val="24"/>
          <w:lang w:val="en-GB"/>
        </w:rPr>
        <w:t>The principal difference is that oropharyngeal lesions are associated with infection by human papilloma virus (HPV), while oral cancer is caused by the traditional factors of tobacco and alcohol use.</w:t>
      </w:r>
    </w:p>
    <w:p w14:paraId="3F429B78" w14:textId="77777777" w:rsidR="00796875" w:rsidRPr="00796875" w:rsidRDefault="00796875" w:rsidP="00796875">
      <w:pPr>
        <w:rPr>
          <w:rFonts w:ascii="Ubuntu" w:hAnsi="Ubuntu"/>
          <w:sz w:val="24"/>
          <w:szCs w:val="24"/>
          <w:lang w:val="en-GB"/>
        </w:rPr>
      </w:pPr>
    </w:p>
    <w:p w14:paraId="53462769" w14:textId="7C5F9133" w:rsidR="00796875" w:rsidRPr="00796875" w:rsidRDefault="00796875" w:rsidP="00796875">
      <w:pPr>
        <w:rPr>
          <w:rFonts w:ascii="Ubuntu" w:hAnsi="Ubuntu"/>
          <w:b/>
          <w:bCs/>
          <w:sz w:val="24"/>
          <w:szCs w:val="24"/>
          <w:lang w:val="en-GB"/>
        </w:rPr>
      </w:pPr>
      <w:r w:rsidRPr="00796875">
        <w:rPr>
          <w:rFonts w:ascii="Ubuntu" w:hAnsi="Ubuntu"/>
          <w:b/>
          <w:bCs/>
          <w:sz w:val="24"/>
          <w:szCs w:val="24"/>
          <w:lang w:val="en-GB"/>
        </w:rPr>
        <w:t>2-</w:t>
      </w:r>
      <w:r w:rsidR="00A32554">
        <w:rPr>
          <w:rFonts w:ascii="Ubuntu" w:hAnsi="Ubuntu"/>
          <w:b/>
          <w:bCs/>
          <w:sz w:val="24"/>
          <w:szCs w:val="24"/>
          <w:lang w:val="en-GB"/>
        </w:rPr>
        <w:t>General e</w:t>
      </w:r>
      <w:r w:rsidRPr="00796875">
        <w:rPr>
          <w:rFonts w:ascii="Ubuntu" w:hAnsi="Ubuntu"/>
          <w:b/>
          <w:bCs/>
          <w:sz w:val="24"/>
          <w:szCs w:val="24"/>
          <w:lang w:val="en-GB"/>
        </w:rPr>
        <w:t>pidemiology</w:t>
      </w:r>
    </w:p>
    <w:p w14:paraId="7D0B9B31" w14:textId="0967D711" w:rsidR="00796875" w:rsidRDefault="00BF3F5E" w:rsidP="00796875">
      <w:pPr>
        <w:rPr>
          <w:rFonts w:ascii="Ubuntu" w:hAnsi="Ubuntu"/>
          <w:sz w:val="24"/>
          <w:szCs w:val="24"/>
          <w:lang w:val="en-GB"/>
        </w:rPr>
      </w:pPr>
      <w:r w:rsidRPr="00BF3F5E">
        <w:rPr>
          <w:rFonts w:ascii="Ubuntu" w:hAnsi="Ubuntu"/>
          <w:sz w:val="24"/>
          <w:szCs w:val="24"/>
          <w:lang w:val="en-GB"/>
        </w:rPr>
        <w:t xml:space="preserve">The </w:t>
      </w:r>
      <w:r w:rsidRPr="006801DC">
        <w:rPr>
          <w:rFonts w:ascii="Ubuntu" w:hAnsi="Ubuntu"/>
          <w:i/>
          <w:iCs/>
          <w:sz w:val="24"/>
          <w:szCs w:val="24"/>
          <w:lang w:val="en-GB"/>
        </w:rPr>
        <w:t>global</w:t>
      </w:r>
      <w:r w:rsidRPr="00BF3F5E">
        <w:rPr>
          <w:rFonts w:ascii="Ubuntu" w:hAnsi="Ubuntu"/>
          <w:sz w:val="24"/>
          <w:szCs w:val="24"/>
          <w:lang w:val="en-GB"/>
        </w:rPr>
        <w:t xml:space="preserve"> incidence of cancers of the lip and oral cavity </w:t>
      </w:r>
      <w:r>
        <w:rPr>
          <w:rFonts w:ascii="Ubuntu" w:hAnsi="Ubuntu"/>
          <w:sz w:val="24"/>
          <w:szCs w:val="24"/>
          <w:lang w:val="en-GB"/>
        </w:rPr>
        <w:t>wa</w:t>
      </w:r>
      <w:r w:rsidRPr="00BF3F5E">
        <w:rPr>
          <w:rFonts w:ascii="Ubuntu" w:hAnsi="Ubuntu"/>
          <w:sz w:val="24"/>
          <w:szCs w:val="24"/>
          <w:lang w:val="en-GB"/>
        </w:rPr>
        <w:t>s estimated to be 377</w:t>
      </w:r>
      <w:r>
        <w:rPr>
          <w:rFonts w:ascii="Ubuntu" w:hAnsi="Ubuntu"/>
          <w:sz w:val="24"/>
          <w:szCs w:val="24"/>
          <w:lang w:val="en-GB"/>
        </w:rPr>
        <w:t>,</w:t>
      </w:r>
      <w:r w:rsidRPr="00BF3F5E">
        <w:rPr>
          <w:rFonts w:ascii="Ubuntu" w:hAnsi="Ubuntu"/>
          <w:sz w:val="24"/>
          <w:szCs w:val="24"/>
          <w:lang w:val="en-GB"/>
        </w:rPr>
        <w:t>713 new cases and 177</w:t>
      </w:r>
      <w:r>
        <w:rPr>
          <w:rFonts w:ascii="Ubuntu" w:hAnsi="Ubuntu"/>
          <w:sz w:val="24"/>
          <w:szCs w:val="24"/>
          <w:lang w:val="en-GB"/>
        </w:rPr>
        <w:t>,</w:t>
      </w:r>
      <w:r w:rsidRPr="00BF3F5E">
        <w:rPr>
          <w:rFonts w:ascii="Ubuntu" w:hAnsi="Ubuntu"/>
          <w:sz w:val="24"/>
          <w:szCs w:val="24"/>
          <w:lang w:val="en-GB"/>
        </w:rPr>
        <w:t>757 deaths in 2020 (WHO, 2023).</w:t>
      </w:r>
      <w:r w:rsidR="006F05C2">
        <w:rPr>
          <w:rFonts w:ascii="Ubuntu" w:hAnsi="Ubuntu"/>
          <w:sz w:val="24"/>
          <w:szCs w:val="24"/>
          <w:lang w:val="en-GB"/>
        </w:rPr>
        <w:t xml:space="preserve"> </w:t>
      </w:r>
      <w:r w:rsidR="00796875" w:rsidRPr="00796875">
        <w:rPr>
          <w:rFonts w:ascii="Ubuntu" w:hAnsi="Ubuntu"/>
          <w:sz w:val="24"/>
          <w:szCs w:val="24"/>
          <w:lang w:val="en-GB"/>
        </w:rPr>
        <w:t>However wide variations in trends are reported across the world by sex, age and sub-site</w:t>
      </w:r>
      <w:r w:rsidR="00796875">
        <w:rPr>
          <w:rFonts w:ascii="Ubuntu" w:hAnsi="Ubuntu"/>
          <w:sz w:val="24"/>
          <w:szCs w:val="24"/>
          <w:lang w:val="en-GB"/>
        </w:rPr>
        <w:t xml:space="preserve"> (</w:t>
      </w:r>
      <w:r w:rsidR="00796875" w:rsidRPr="00796875">
        <w:rPr>
          <w:rFonts w:ascii="Ubuntu" w:hAnsi="Ubuntu"/>
          <w:sz w:val="24"/>
          <w:szCs w:val="24"/>
          <w:lang w:val="en-GB"/>
        </w:rPr>
        <w:t>Curado</w:t>
      </w:r>
      <w:r w:rsidR="00796875">
        <w:rPr>
          <w:rFonts w:ascii="Ubuntu" w:hAnsi="Ubuntu"/>
          <w:sz w:val="24"/>
          <w:szCs w:val="24"/>
          <w:lang w:val="en-GB"/>
        </w:rPr>
        <w:t xml:space="preserve"> &amp; </w:t>
      </w:r>
      <w:r w:rsidR="00796875" w:rsidRPr="00796875">
        <w:rPr>
          <w:rFonts w:ascii="Ubuntu" w:hAnsi="Ubuntu"/>
          <w:sz w:val="24"/>
          <w:szCs w:val="24"/>
          <w:lang w:val="en-GB"/>
        </w:rPr>
        <w:t>Hashibe</w:t>
      </w:r>
      <w:r w:rsidR="00796875">
        <w:rPr>
          <w:rFonts w:ascii="Ubuntu" w:hAnsi="Ubuntu"/>
          <w:sz w:val="24"/>
          <w:szCs w:val="24"/>
          <w:lang w:val="en-GB"/>
        </w:rPr>
        <w:t>, 2009)</w:t>
      </w:r>
      <w:r w:rsidR="00BF2E3F">
        <w:rPr>
          <w:rFonts w:ascii="Ubuntu" w:hAnsi="Ubuntu"/>
          <w:sz w:val="24"/>
          <w:szCs w:val="24"/>
          <w:lang w:val="en-GB"/>
        </w:rPr>
        <w:t>. Across Europe</w:t>
      </w:r>
      <w:r w:rsidR="00796875" w:rsidRPr="00796875">
        <w:rPr>
          <w:rFonts w:ascii="Ubuntu" w:hAnsi="Ubuntu"/>
          <w:sz w:val="24"/>
          <w:szCs w:val="24"/>
          <w:lang w:val="en-GB"/>
        </w:rPr>
        <w:t xml:space="preserve">, the incidence rates of </w:t>
      </w:r>
      <w:r w:rsidR="00BF2E3F">
        <w:rPr>
          <w:rFonts w:ascii="Ubuntu" w:hAnsi="Ubuntu"/>
          <w:sz w:val="24"/>
          <w:szCs w:val="24"/>
          <w:lang w:val="en-GB"/>
        </w:rPr>
        <w:t xml:space="preserve">mouth cancer </w:t>
      </w:r>
      <w:r w:rsidR="00796875" w:rsidRPr="00796875">
        <w:rPr>
          <w:rFonts w:ascii="Ubuntu" w:hAnsi="Ubuntu"/>
          <w:sz w:val="24"/>
          <w:szCs w:val="24"/>
          <w:lang w:val="en-GB"/>
        </w:rPr>
        <w:t>are increasing</w:t>
      </w:r>
      <w:r w:rsidR="00BF2E3F">
        <w:rPr>
          <w:rFonts w:ascii="Ubuntu" w:hAnsi="Ubuntu"/>
          <w:sz w:val="24"/>
          <w:szCs w:val="24"/>
          <w:lang w:val="en-GB"/>
        </w:rPr>
        <w:t xml:space="preserve"> and unlike the commonest cancers, there has been a substantive increase in new cases</w:t>
      </w:r>
      <w:r w:rsidR="00796875" w:rsidRPr="00796875">
        <w:rPr>
          <w:rFonts w:ascii="Ubuntu" w:hAnsi="Ubuntu"/>
          <w:sz w:val="24"/>
          <w:szCs w:val="24"/>
          <w:lang w:val="en-GB"/>
        </w:rPr>
        <w:t xml:space="preserve"> </w:t>
      </w:r>
      <w:r w:rsidR="00796875">
        <w:rPr>
          <w:rFonts w:ascii="Ubuntu" w:hAnsi="Ubuntu"/>
          <w:sz w:val="24"/>
          <w:szCs w:val="24"/>
          <w:lang w:val="en-GB"/>
        </w:rPr>
        <w:t>(</w:t>
      </w:r>
      <w:r w:rsidR="00D65294" w:rsidRPr="00D65294">
        <w:rPr>
          <w:rFonts w:ascii="Ubuntu" w:hAnsi="Ubuntu"/>
          <w:sz w:val="24"/>
          <w:szCs w:val="24"/>
          <w:lang w:val="en-GB"/>
        </w:rPr>
        <w:t>Chaturvedi</w:t>
      </w:r>
      <w:r w:rsidR="00D65294">
        <w:rPr>
          <w:rFonts w:ascii="Ubuntu" w:hAnsi="Ubuntu"/>
          <w:sz w:val="24"/>
          <w:szCs w:val="24"/>
          <w:lang w:val="en-GB"/>
        </w:rPr>
        <w:t xml:space="preserve"> </w:t>
      </w:r>
      <w:r w:rsidR="00D65294" w:rsidRPr="00D65294">
        <w:rPr>
          <w:rFonts w:ascii="Ubuntu" w:hAnsi="Ubuntu"/>
          <w:i/>
          <w:iCs/>
          <w:sz w:val="24"/>
          <w:szCs w:val="24"/>
          <w:lang w:val="en-GB"/>
        </w:rPr>
        <w:t>et al</w:t>
      </w:r>
      <w:r w:rsidR="00D65294">
        <w:rPr>
          <w:rFonts w:ascii="Ubuntu" w:hAnsi="Ubuntu"/>
          <w:sz w:val="24"/>
          <w:szCs w:val="24"/>
          <w:lang w:val="en-GB"/>
        </w:rPr>
        <w:t>., 2013</w:t>
      </w:r>
      <w:r w:rsidR="00BF2E3F">
        <w:rPr>
          <w:rFonts w:ascii="Ubuntu" w:hAnsi="Ubuntu"/>
          <w:sz w:val="24"/>
          <w:szCs w:val="24"/>
          <w:lang w:val="en-GB"/>
        </w:rPr>
        <w:t>; CRUK, 2023</w:t>
      </w:r>
      <w:r w:rsidR="00796875">
        <w:rPr>
          <w:rFonts w:ascii="Ubuntu" w:hAnsi="Ubuntu"/>
          <w:sz w:val="24"/>
          <w:szCs w:val="24"/>
          <w:lang w:val="en-GB"/>
        </w:rPr>
        <w:t>)</w:t>
      </w:r>
      <w:r w:rsidR="00796875" w:rsidRPr="00796875">
        <w:rPr>
          <w:rFonts w:ascii="Ubuntu" w:hAnsi="Ubuntu"/>
          <w:sz w:val="24"/>
          <w:szCs w:val="24"/>
          <w:lang w:val="en-GB"/>
        </w:rPr>
        <w:t>.</w:t>
      </w:r>
      <w:r w:rsidR="00BF2E3F">
        <w:rPr>
          <w:rFonts w:ascii="Ubuntu" w:hAnsi="Ubuntu"/>
          <w:sz w:val="24"/>
          <w:szCs w:val="24"/>
          <w:lang w:val="en-GB"/>
        </w:rPr>
        <w:t xml:space="preserve"> </w:t>
      </w:r>
      <w:r w:rsidR="00796875" w:rsidRPr="00796875">
        <w:rPr>
          <w:rFonts w:ascii="Ubuntu" w:hAnsi="Ubuntu"/>
          <w:sz w:val="24"/>
          <w:szCs w:val="24"/>
          <w:lang w:val="en-GB"/>
        </w:rPr>
        <w:t>The greatest increase in oral cancer has been among younger males</w:t>
      </w:r>
      <w:r w:rsidR="00C4303C">
        <w:rPr>
          <w:rFonts w:ascii="Ubuntu" w:hAnsi="Ubuntu"/>
          <w:sz w:val="24"/>
          <w:szCs w:val="24"/>
          <w:lang w:val="en-GB"/>
        </w:rPr>
        <w:t xml:space="preserve"> in developed countries</w:t>
      </w:r>
      <w:r w:rsidR="00796875" w:rsidRPr="00796875">
        <w:rPr>
          <w:rFonts w:ascii="Ubuntu" w:hAnsi="Ubuntu"/>
          <w:sz w:val="24"/>
          <w:szCs w:val="24"/>
          <w:lang w:val="en-GB"/>
        </w:rPr>
        <w:t>, where a doubling in incidence has been recorded in men in their 40s and 50s over the last 10 years whilst the mortality rate has remained static owing to the late presentation of the disease</w:t>
      </w:r>
      <w:r w:rsidR="00BF2E3F">
        <w:rPr>
          <w:rFonts w:ascii="Ubuntu" w:hAnsi="Ubuntu"/>
          <w:sz w:val="24"/>
          <w:szCs w:val="24"/>
          <w:lang w:val="en-GB"/>
        </w:rPr>
        <w:t xml:space="preserve"> (</w:t>
      </w:r>
      <w:r w:rsidR="00BF2E3F" w:rsidRPr="00D65294">
        <w:rPr>
          <w:rFonts w:ascii="Ubuntu" w:hAnsi="Ubuntu"/>
          <w:sz w:val="24"/>
          <w:szCs w:val="24"/>
          <w:lang w:val="en-GB"/>
        </w:rPr>
        <w:t>Chaturvedi</w:t>
      </w:r>
      <w:r w:rsidR="00BF2E3F">
        <w:rPr>
          <w:rFonts w:ascii="Ubuntu" w:hAnsi="Ubuntu"/>
          <w:sz w:val="24"/>
          <w:szCs w:val="24"/>
          <w:lang w:val="en-GB"/>
        </w:rPr>
        <w:t xml:space="preserve"> </w:t>
      </w:r>
      <w:r w:rsidR="00BF2E3F" w:rsidRPr="00D65294">
        <w:rPr>
          <w:rFonts w:ascii="Ubuntu" w:hAnsi="Ubuntu"/>
          <w:i/>
          <w:iCs/>
          <w:sz w:val="24"/>
          <w:szCs w:val="24"/>
          <w:lang w:val="en-GB"/>
        </w:rPr>
        <w:t>et al</w:t>
      </w:r>
      <w:r w:rsidR="00BF2E3F">
        <w:rPr>
          <w:rFonts w:ascii="Ubuntu" w:hAnsi="Ubuntu"/>
          <w:sz w:val="24"/>
          <w:szCs w:val="24"/>
          <w:lang w:val="en-GB"/>
        </w:rPr>
        <w:t>., 2013)</w:t>
      </w:r>
      <w:r w:rsidR="00796875" w:rsidRPr="00796875">
        <w:rPr>
          <w:rFonts w:ascii="Ubuntu" w:hAnsi="Ubuntu"/>
          <w:sz w:val="24"/>
          <w:szCs w:val="24"/>
          <w:lang w:val="en-GB"/>
        </w:rPr>
        <w:t xml:space="preserve">. </w:t>
      </w:r>
      <w:r w:rsidR="00C4303C">
        <w:rPr>
          <w:rFonts w:ascii="Ubuntu" w:hAnsi="Ubuntu"/>
          <w:sz w:val="24"/>
          <w:szCs w:val="24"/>
          <w:lang w:val="en-GB"/>
        </w:rPr>
        <w:t xml:space="preserve">Across the United Kingdom, it has </w:t>
      </w:r>
      <w:r w:rsidR="00796875" w:rsidRPr="00796875">
        <w:rPr>
          <w:rFonts w:ascii="Ubuntu" w:hAnsi="Ubuntu"/>
          <w:sz w:val="24"/>
          <w:szCs w:val="24"/>
          <w:lang w:val="en-GB"/>
        </w:rPr>
        <w:t xml:space="preserve">been projected that </w:t>
      </w:r>
      <w:r w:rsidR="00C4303C">
        <w:rPr>
          <w:rFonts w:ascii="Ubuntu" w:hAnsi="Ubuntu"/>
          <w:sz w:val="24"/>
          <w:szCs w:val="24"/>
          <w:lang w:val="en-GB"/>
        </w:rPr>
        <w:t>mouth</w:t>
      </w:r>
      <w:r w:rsidR="00796875" w:rsidRPr="00796875">
        <w:rPr>
          <w:rFonts w:ascii="Ubuntu" w:hAnsi="Ubuntu"/>
          <w:sz w:val="24"/>
          <w:szCs w:val="24"/>
          <w:lang w:val="en-GB"/>
        </w:rPr>
        <w:t xml:space="preserve"> cancer mortality rates will increase by 22.4% by 2030 </w:t>
      </w:r>
      <w:r w:rsidR="00C4303C">
        <w:rPr>
          <w:rFonts w:ascii="Ubuntu" w:hAnsi="Ubuntu"/>
          <w:sz w:val="24"/>
          <w:szCs w:val="24"/>
          <w:lang w:val="en-GB"/>
        </w:rPr>
        <w:t>(CRUK, 2023)</w:t>
      </w:r>
      <w:r w:rsidR="00796875" w:rsidRPr="00796875">
        <w:rPr>
          <w:rFonts w:ascii="Ubuntu" w:hAnsi="Ubuntu"/>
          <w:sz w:val="24"/>
          <w:szCs w:val="24"/>
          <w:lang w:val="en-GB"/>
        </w:rPr>
        <w:t xml:space="preserve">. </w:t>
      </w:r>
    </w:p>
    <w:p w14:paraId="701BC921" w14:textId="77777777" w:rsidR="00C4303C" w:rsidRDefault="00C4303C" w:rsidP="00796875">
      <w:pPr>
        <w:rPr>
          <w:rFonts w:ascii="Ubuntu" w:hAnsi="Ubuntu"/>
          <w:sz w:val="24"/>
          <w:szCs w:val="24"/>
          <w:lang w:val="en-GB"/>
        </w:rPr>
      </w:pPr>
    </w:p>
    <w:p w14:paraId="432C584D" w14:textId="41098D8E" w:rsidR="00293BB3" w:rsidRDefault="00C4303C" w:rsidP="00C4303C">
      <w:pPr>
        <w:rPr>
          <w:rFonts w:ascii="Ubuntu" w:hAnsi="Ubuntu"/>
          <w:sz w:val="24"/>
          <w:szCs w:val="24"/>
          <w:lang w:val="en-GB"/>
        </w:rPr>
      </w:pPr>
      <w:r>
        <w:rPr>
          <w:rFonts w:ascii="Ubuntu" w:hAnsi="Ubuntu"/>
          <w:sz w:val="24"/>
          <w:szCs w:val="24"/>
          <w:lang w:val="en-GB"/>
        </w:rPr>
        <w:t>Th</w:t>
      </w:r>
      <w:r w:rsidR="00796875" w:rsidRPr="00796875">
        <w:rPr>
          <w:rFonts w:ascii="Ubuntu" w:hAnsi="Ubuntu"/>
          <w:sz w:val="24"/>
          <w:szCs w:val="24"/>
          <w:lang w:val="en-GB"/>
        </w:rPr>
        <w:t xml:space="preserve">e </w:t>
      </w:r>
      <w:r>
        <w:rPr>
          <w:rFonts w:ascii="Ubuntu" w:hAnsi="Ubuntu"/>
          <w:sz w:val="24"/>
          <w:szCs w:val="24"/>
          <w:lang w:val="en-GB"/>
        </w:rPr>
        <w:t>five</w:t>
      </w:r>
      <w:r w:rsidR="00796875" w:rsidRPr="00796875">
        <w:rPr>
          <w:rFonts w:ascii="Ubuntu" w:hAnsi="Ubuntu"/>
          <w:sz w:val="24"/>
          <w:szCs w:val="24"/>
          <w:lang w:val="en-GB"/>
        </w:rPr>
        <w:t xml:space="preserve">-year mortality rate for </w:t>
      </w:r>
      <w:r>
        <w:rPr>
          <w:rFonts w:ascii="Ubuntu" w:hAnsi="Ubuntu"/>
          <w:sz w:val="24"/>
          <w:szCs w:val="24"/>
          <w:lang w:val="en-GB"/>
        </w:rPr>
        <w:t xml:space="preserve">mouth </w:t>
      </w:r>
      <w:r w:rsidR="00796875" w:rsidRPr="00796875">
        <w:rPr>
          <w:rFonts w:ascii="Ubuntu" w:hAnsi="Ubuntu"/>
          <w:sz w:val="24"/>
          <w:szCs w:val="24"/>
          <w:lang w:val="en-GB"/>
        </w:rPr>
        <w:t xml:space="preserve">cancer </w:t>
      </w:r>
      <w:r w:rsidR="0091276E">
        <w:rPr>
          <w:rFonts w:ascii="Ubuntu" w:hAnsi="Ubuntu"/>
          <w:sz w:val="24"/>
          <w:szCs w:val="24"/>
          <w:lang w:val="en-GB"/>
        </w:rPr>
        <w:t xml:space="preserve">is improving, </w:t>
      </w:r>
      <w:r w:rsidR="0091276E" w:rsidRPr="0091276E">
        <w:rPr>
          <w:rFonts w:ascii="Ubuntu" w:hAnsi="Ubuntu"/>
          <w:sz w:val="24"/>
          <w:szCs w:val="24"/>
          <w:lang w:val="en-GB"/>
        </w:rPr>
        <w:t xml:space="preserve">but remains </w:t>
      </w:r>
      <w:r w:rsidR="006D0857">
        <w:rPr>
          <w:rFonts w:ascii="Ubuntu" w:hAnsi="Ubuntu"/>
          <w:sz w:val="24"/>
          <w:szCs w:val="24"/>
          <w:lang w:val="en-GB"/>
        </w:rPr>
        <w:t xml:space="preserve">at </w:t>
      </w:r>
      <w:r w:rsidR="0091276E" w:rsidRPr="0091276E">
        <w:rPr>
          <w:rFonts w:ascii="Ubuntu" w:hAnsi="Ubuntu"/>
          <w:sz w:val="24"/>
          <w:szCs w:val="24"/>
          <w:lang w:val="en-GB"/>
        </w:rPr>
        <w:t>50-60% for older age groups</w:t>
      </w:r>
      <w:r w:rsidR="00796875" w:rsidRPr="00796875">
        <w:rPr>
          <w:rFonts w:ascii="Ubuntu" w:hAnsi="Ubuntu"/>
          <w:sz w:val="24"/>
          <w:szCs w:val="24"/>
          <w:lang w:val="en-GB"/>
        </w:rPr>
        <w:t>. In addition, the rate of second primary tumours in these patients is greater than any other type of cancer (3–7% per annum) and is more often the cause of death, compared to any other type of cancer</w:t>
      </w:r>
      <w:r>
        <w:rPr>
          <w:rFonts w:ascii="Ubuntu" w:hAnsi="Ubuntu"/>
          <w:sz w:val="24"/>
          <w:szCs w:val="24"/>
          <w:lang w:val="en-GB"/>
        </w:rPr>
        <w:t xml:space="preserve"> (</w:t>
      </w:r>
      <w:r w:rsidRPr="00C4303C">
        <w:rPr>
          <w:rFonts w:ascii="Ubuntu" w:hAnsi="Ubuntu"/>
          <w:sz w:val="24"/>
          <w:szCs w:val="24"/>
          <w:lang w:val="en-GB"/>
        </w:rPr>
        <w:t xml:space="preserve">Day </w:t>
      </w:r>
      <w:r>
        <w:rPr>
          <w:rFonts w:ascii="Ubuntu" w:hAnsi="Ubuntu"/>
          <w:sz w:val="24"/>
          <w:szCs w:val="24"/>
          <w:lang w:val="en-GB"/>
        </w:rPr>
        <w:t xml:space="preserve">&amp; </w:t>
      </w:r>
      <w:r w:rsidRPr="00C4303C">
        <w:rPr>
          <w:rFonts w:ascii="Ubuntu" w:hAnsi="Ubuntu"/>
          <w:sz w:val="24"/>
          <w:szCs w:val="24"/>
          <w:lang w:val="en-GB"/>
        </w:rPr>
        <w:t>Blot</w:t>
      </w:r>
      <w:r>
        <w:rPr>
          <w:rFonts w:ascii="Ubuntu" w:hAnsi="Ubuntu"/>
          <w:sz w:val="24"/>
          <w:szCs w:val="24"/>
          <w:lang w:val="en-GB"/>
        </w:rPr>
        <w:t xml:space="preserve">, 1992; </w:t>
      </w:r>
      <w:r w:rsidRPr="00C4303C">
        <w:rPr>
          <w:rFonts w:ascii="Ubuntu" w:hAnsi="Ubuntu"/>
          <w:sz w:val="24"/>
          <w:szCs w:val="24"/>
          <w:lang w:val="en-GB"/>
        </w:rPr>
        <w:t xml:space="preserve"> Lippman </w:t>
      </w:r>
      <w:r>
        <w:rPr>
          <w:rFonts w:ascii="Ubuntu" w:hAnsi="Ubuntu"/>
          <w:sz w:val="24"/>
          <w:szCs w:val="24"/>
          <w:lang w:val="en-GB"/>
        </w:rPr>
        <w:t xml:space="preserve">&amp; </w:t>
      </w:r>
      <w:r w:rsidRPr="00C4303C">
        <w:rPr>
          <w:rFonts w:ascii="Ubuntu" w:hAnsi="Ubuntu"/>
          <w:sz w:val="24"/>
          <w:szCs w:val="24"/>
          <w:lang w:val="en-GB"/>
        </w:rPr>
        <w:t>Hong</w:t>
      </w:r>
      <w:r>
        <w:rPr>
          <w:rFonts w:ascii="Ubuntu" w:hAnsi="Ubuntu"/>
          <w:sz w:val="24"/>
          <w:szCs w:val="24"/>
          <w:lang w:val="en-GB"/>
        </w:rPr>
        <w:t xml:space="preserve">, 1989). The </w:t>
      </w:r>
      <w:r w:rsidR="00796875" w:rsidRPr="00796875">
        <w:rPr>
          <w:rFonts w:ascii="Ubuntu" w:hAnsi="Ubuntu"/>
          <w:sz w:val="24"/>
          <w:szCs w:val="24"/>
          <w:lang w:val="en-GB"/>
        </w:rPr>
        <w:t xml:space="preserve">most important determinant factor behind these dire statistics is </w:t>
      </w:r>
      <w:r w:rsidR="00293BB3">
        <w:rPr>
          <w:rFonts w:ascii="Ubuntu" w:hAnsi="Ubuntu"/>
          <w:sz w:val="24"/>
          <w:szCs w:val="24"/>
          <w:lang w:val="en-GB"/>
        </w:rPr>
        <w:t xml:space="preserve">patient and </w:t>
      </w:r>
      <w:r w:rsidR="00796875" w:rsidRPr="00796875">
        <w:rPr>
          <w:rFonts w:ascii="Ubuntu" w:hAnsi="Ubuntu"/>
          <w:sz w:val="24"/>
          <w:szCs w:val="24"/>
          <w:lang w:val="en-GB"/>
        </w:rPr>
        <w:t>diagnostic delay, as over 60% of patients present with stage III and IV disease</w:t>
      </w:r>
      <w:r w:rsidR="00293BB3">
        <w:rPr>
          <w:rFonts w:ascii="Ubuntu" w:hAnsi="Ubuntu"/>
          <w:sz w:val="24"/>
          <w:szCs w:val="24"/>
          <w:lang w:val="en-GB"/>
        </w:rPr>
        <w:t xml:space="preserve"> (</w:t>
      </w:r>
      <w:r w:rsidR="00293BB3" w:rsidRPr="00293BB3">
        <w:rPr>
          <w:rFonts w:ascii="Ubuntu" w:hAnsi="Ubuntu"/>
          <w:sz w:val="24"/>
          <w:szCs w:val="24"/>
          <w:lang w:val="en-GB"/>
        </w:rPr>
        <w:t xml:space="preserve">Onizawa </w:t>
      </w:r>
      <w:r w:rsidR="00293BB3" w:rsidRPr="00293BB3">
        <w:rPr>
          <w:rFonts w:ascii="Ubuntu" w:hAnsi="Ubuntu"/>
          <w:i/>
          <w:iCs/>
          <w:sz w:val="24"/>
          <w:szCs w:val="24"/>
          <w:lang w:val="en-GB"/>
        </w:rPr>
        <w:t xml:space="preserve">et al., </w:t>
      </w:r>
      <w:r w:rsidR="00293BB3">
        <w:rPr>
          <w:rFonts w:ascii="Ubuntu" w:hAnsi="Ubuntu"/>
          <w:sz w:val="24"/>
          <w:szCs w:val="24"/>
          <w:lang w:val="en-GB"/>
        </w:rPr>
        <w:t xml:space="preserve">2003; </w:t>
      </w:r>
      <w:r w:rsidR="00293BB3" w:rsidRPr="00293BB3">
        <w:rPr>
          <w:rFonts w:ascii="Ubuntu" w:hAnsi="Ubuntu"/>
          <w:sz w:val="24"/>
          <w:szCs w:val="24"/>
          <w:lang w:val="en-GB"/>
        </w:rPr>
        <w:t xml:space="preserve">McLeod </w:t>
      </w:r>
      <w:r w:rsidR="00293BB3" w:rsidRPr="00293BB3">
        <w:rPr>
          <w:rFonts w:ascii="Ubuntu" w:hAnsi="Ubuntu"/>
          <w:i/>
          <w:iCs/>
          <w:sz w:val="24"/>
          <w:szCs w:val="24"/>
          <w:lang w:val="en-GB"/>
        </w:rPr>
        <w:t>et al</w:t>
      </w:r>
      <w:r w:rsidR="00293BB3">
        <w:rPr>
          <w:rFonts w:ascii="Ubuntu" w:hAnsi="Ubuntu"/>
          <w:sz w:val="24"/>
          <w:szCs w:val="24"/>
          <w:lang w:val="en-GB"/>
        </w:rPr>
        <w:t xml:space="preserve">., 2005). Unlike ICD codes C00-C06, there is evidence to suggest that </w:t>
      </w:r>
      <w:r w:rsidR="00796875" w:rsidRPr="00796875">
        <w:rPr>
          <w:rFonts w:ascii="Ubuntu" w:hAnsi="Ubuntu"/>
          <w:sz w:val="24"/>
          <w:szCs w:val="24"/>
          <w:lang w:val="en-GB"/>
        </w:rPr>
        <w:t xml:space="preserve">HPV-related </w:t>
      </w:r>
      <w:r w:rsidR="00293BB3">
        <w:rPr>
          <w:rFonts w:ascii="Ubuntu" w:hAnsi="Ubuntu"/>
          <w:sz w:val="24"/>
          <w:szCs w:val="24"/>
          <w:lang w:val="en-GB"/>
        </w:rPr>
        <w:t xml:space="preserve">oropharyngeal cancer </w:t>
      </w:r>
      <w:r w:rsidR="00796875" w:rsidRPr="00796875">
        <w:rPr>
          <w:rFonts w:ascii="Ubuntu" w:hAnsi="Ubuntu"/>
          <w:sz w:val="24"/>
          <w:szCs w:val="24"/>
          <w:lang w:val="en-GB"/>
        </w:rPr>
        <w:t>may have a better prognosis</w:t>
      </w:r>
      <w:r w:rsidR="00293BB3">
        <w:rPr>
          <w:rFonts w:ascii="Ubuntu" w:hAnsi="Ubuntu"/>
          <w:sz w:val="24"/>
          <w:szCs w:val="24"/>
          <w:lang w:val="en-GB"/>
        </w:rPr>
        <w:t xml:space="preserve"> (</w:t>
      </w:r>
      <w:r w:rsidR="00293BB3" w:rsidRPr="00293BB3">
        <w:rPr>
          <w:rFonts w:ascii="Ubuntu" w:hAnsi="Ubuntu"/>
          <w:sz w:val="24"/>
          <w:szCs w:val="24"/>
          <w:lang w:val="en-GB"/>
        </w:rPr>
        <w:t xml:space="preserve">Fakhry </w:t>
      </w:r>
      <w:r w:rsidR="00293BB3" w:rsidRPr="00293BB3">
        <w:rPr>
          <w:rFonts w:ascii="Ubuntu" w:hAnsi="Ubuntu"/>
          <w:i/>
          <w:iCs/>
          <w:sz w:val="24"/>
          <w:szCs w:val="24"/>
          <w:lang w:val="en-GB"/>
        </w:rPr>
        <w:t>et al</w:t>
      </w:r>
      <w:r w:rsidR="00293BB3">
        <w:rPr>
          <w:rFonts w:ascii="Ubuntu" w:hAnsi="Ubuntu"/>
          <w:sz w:val="24"/>
          <w:szCs w:val="24"/>
          <w:lang w:val="en-GB"/>
        </w:rPr>
        <w:t xml:space="preserve">., </w:t>
      </w:r>
      <w:r w:rsidR="00293BB3" w:rsidRPr="00293BB3">
        <w:rPr>
          <w:rFonts w:ascii="Ubuntu" w:hAnsi="Ubuntu"/>
          <w:sz w:val="24"/>
          <w:szCs w:val="24"/>
          <w:lang w:val="en-GB"/>
        </w:rPr>
        <w:t>2008</w:t>
      </w:r>
      <w:r w:rsidR="00293BB3">
        <w:rPr>
          <w:rFonts w:ascii="Ubuntu" w:hAnsi="Ubuntu"/>
          <w:sz w:val="24"/>
          <w:szCs w:val="24"/>
          <w:lang w:val="en-GB"/>
        </w:rPr>
        <w:t xml:space="preserve">). </w:t>
      </w:r>
      <w:r w:rsidR="00293BB3" w:rsidRPr="00293BB3">
        <w:rPr>
          <w:rFonts w:ascii="Ubuntu" w:hAnsi="Ubuntu"/>
          <w:sz w:val="24"/>
          <w:szCs w:val="24"/>
          <w:lang w:val="en-GB"/>
        </w:rPr>
        <w:t>The reasons for this better survival are not clear, but it was also shown that HPV+ lesions are less likely to recur or spread to local cervical lymph nodes although rates of distant metastases were similar</w:t>
      </w:r>
      <w:r w:rsidR="00293BB3">
        <w:rPr>
          <w:rFonts w:ascii="Ubuntu" w:hAnsi="Ubuntu"/>
          <w:sz w:val="24"/>
          <w:szCs w:val="24"/>
          <w:lang w:val="en-GB"/>
        </w:rPr>
        <w:t xml:space="preserve"> (</w:t>
      </w:r>
      <w:r w:rsidR="002B22B9" w:rsidRPr="00293BB3">
        <w:rPr>
          <w:rFonts w:ascii="Ubuntu" w:hAnsi="Ubuntu"/>
          <w:sz w:val="24"/>
          <w:szCs w:val="24"/>
          <w:lang w:val="en-GB"/>
        </w:rPr>
        <w:t>Ang</w:t>
      </w:r>
      <w:r w:rsidR="002B22B9">
        <w:rPr>
          <w:rFonts w:ascii="Ubuntu" w:hAnsi="Ubuntu"/>
          <w:sz w:val="24"/>
          <w:szCs w:val="24"/>
          <w:lang w:val="en-GB"/>
        </w:rPr>
        <w:t xml:space="preserve"> </w:t>
      </w:r>
      <w:r w:rsidR="002B22B9" w:rsidRPr="00293BB3">
        <w:rPr>
          <w:rFonts w:ascii="Ubuntu" w:hAnsi="Ubuntu"/>
          <w:i/>
          <w:iCs/>
          <w:sz w:val="24"/>
          <w:szCs w:val="24"/>
          <w:lang w:val="en-GB"/>
        </w:rPr>
        <w:t>et al</w:t>
      </w:r>
      <w:r w:rsidR="002B22B9">
        <w:rPr>
          <w:rFonts w:ascii="Ubuntu" w:hAnsi="Ubuntu"/>
          <w:sz w:val="24"/>
          <w:szCs w:val="24"/>
          <w:lang w:val="en-GB"/>
        </w:rPr>
        <w:t xml:space="preserve">., </w:t>
      </w:r>
      <w:r w:rsidR="002B22B9" w:rsidRPr="00293BB3">
        <w:rPr>
          <w:rFonts w:ascii="Ubuntu" w:hAnsi="Ubuntu"/>
          <w:sz w:val="24"/>
          <w:szCs w:val="24"/>
          <w:lang w:val="en-GB"/>
        </w:rPr>
        <w:t>2010</w:t>
      </w:r>
      <w:r w:rsidR="002B22B9">
        <w:rPr>
          <w:rFonts w:ascii="Ubuntu" w:hAnsi="Ubuntu"/>
          <w:sz w:val="24"/>
          <w:szCs w:val="24"/>
          <w:lang w:val="en-GB"/>
        </w:rPr>
        <w:t>;</w:t>
      </w:r>
      <w:r w:rsidR="002B22B9" w:rsidRPr="00293BB3">
        <w:rPr>
          <w:rFonts w:ascii="Ubuntu" w:hAnsi="Ubuntu"/>
          <w:sz w:val="24"/>
          <w:szCs w:val="24"/>
          <w:lang w:val="en-GB"/>
        </w:rPr>
        <w:t xml:space="preserve"> Fakhry </w:t>
      </w:r>
      <w:r w:rsidR="002B22B9" w:rsidRPr="00293BB3">
        <w:rPr>
          <w:rFonts w:ascii="Ubuntu" w:hAnsi="Ubuntu"/>
          <w:i/>
          <w:iCs/>
          <w:sz w:val="24"/>
          <w:szCs w:val="24"/>
          <w:lang w:val="en-GB"/>
        </w:rPr>
        <w:t>et al.,</w:t>
      </w:r>
      <w:r w:rsidR="002B22B9">
        <w:rPr>
          <w:rFonts w:ascii="Ubuntu" w:hAnsi="Ubuntu"/>
          <w:sz w:val="24"/>
          <w:szCs w:val="24"/>
          <w:lang w:val="en-GB"/>
        </w:rPr>
        <w:t xml:space="preserve"> </w:t>
      </w:r>
      <w:r w:rsidR="002B22B9" w:rsidRPr="00293BB3">
        <w:rPr>
          <w:rFonts w:ascii="Ubuntu" w:hAnsi="Ubuntu"/>
          <w:sz w:val="24"/>
          <w:szCs w:val="24"/>
          <w:lang w:val="en-GB"/>
        </w:rPr>
        <w:t>2014</w:t>
      </w:r>
      <w:r w:rsidR="00293BB3">
        <w:rPr>
          <w:rFonts w:ascii="Ubuntu" w:hAnsi="Ubuntu"/>
          <w:sz w:val="24"/>
          <w:szCs w:val="24"/>
          <w:lang w:val="en-GB"/>
        </w:rPr>
        <w:t>)</w:t>
      </w:r>
      <w:r w:rsidR="00293BB3" w:rsidRPr="00293BB3">
        <w:rPr>
          <w:rFonts w:ascii="Ubuntu" w:hAnsi="Ubuntu"/>
          <w:sz w:val="24"/>
          <w:szCs w:val="24"/>
          <w:lang w:val="en-GB"/>
        </w:rPr>
        <w:t>.</w:t>
      </w:r>
    </w:p>
    <w:p w14:paraId="35ED3BF1" w14:textId="77777777" w:rsidR="00293BB3" w:rsidRDefault="00293BB3" w:rsidP="00C4303C">
      <w:pPr>
        <w:rPr>
          <w:rFonts w:ascii="Ubuntu" w:hAnsi="Ubuntu"/>
          <w:sz w:val="24"/>
          <w:szCs w:val="24"/>
          <w:lang w:val="en-GB"/>
        </w:rPr>
      </w:pPr>
    </w:p>
    <w:p w14:paraId="4B45C2F9" w14:textId="6719BDB1" w:rsidR="005A1D94" w:rsidRDefault="00796875" w:rsidP="00796875">
      <w:pPr>
        <w:rPr>
          <w:rFonts w:ascii="Ubuntu" w:hAnsi="Ubuntu"/>
          <w:sz w:val="24"/>
          <w:szCs w:val="24"/>
          <w:lang w:val="en-GB"/>
        </w:rPr>
      </w:pPr>
      <w:r w:rsidRPr="00796875">
        <w:rPr>
          <w:rFonts w:ascii="Ubuntu" w:hAnsi="Ubuntu"/>
          <w:sz w:val="24"/>
          <w:szCs w:val="24"/>
          <w:lang w:val="en-GB"/>
        </w:rPr>
        <w:t xml:space="preserve">The majority of OC are preceded by visible lesions termed </w:t>
      </w:r>
      <w:r w:rsidR="002B22B9">
        <w:rPr>
          <w:rFonts w:ascii="Ubuntu" w:hAnsi="Ubuntu"/>
          <w:sz w:val="24"/>
          <w:szCs w:val="24"/>
          <w:lang w:val="en-GB"/>
        </w:rPr>
        <w:t>P</w:t>
      </w:r>
      <w:r w:rsidRPr="00796875">
        <w:rPr>
          <w:rFonts w:ascii="Ubuntu" w:hAnsi="Ubuntu"/>
          <w:sz w:val="24"/>
          <w:szCs w:val="24"/>
          <w:lang w:val="en-GB"/>
        </w:rPr>
        <w:t xml:space="preserve">otentially </w:t>
      </w:r>
      <w:r w:rsidR="002B22B9">
        <w:rPr>
          <w:rFonts w:ascii="Ubuntu" w:hAnsi="Ubuntu"/>
          <w:sz w:val="24"/>
          <w:szCs w:val="24"/>
          <w:lang w:val="en-GB"/>
        </w:rPr>
        <w:t>M</w:t>
      </w:r>
      <w:r w:rsidRPr="00796875">
        <w:rPr>
          <w:rFonts w:ascii="Ubuntu" w:hAnsi="Ubuntu"/>
          <w:sz w:val="24"/>
          <w:szCs w:val="24"/>
          <w:lang w:val="en-GB"/>
        </w:rPr>
        <w:t xml:space="preserve">alignant </w:t>
      </w:r>
      <w:r w:rsidR="002B22B9">
        <w:rPr>
          <w:rFonts w:ascii="Ubuntu" w:hAnsi="Ubuntu"/>
          <w:sz w:val="24"/>
          <w:szCs w:val="24"/>
          <w:lang w:val="en-GB"/>
        </w:rPr>
        <w:t>D</w:t>
      </w:r>
      <w:r w:rsidRPr="00796875">
        <w:rPr>
          <w:rFonts w:ascii="Ubuntu" w:hAnsi="Ubuntu"/>
          <w:sz w:val="24"/>
          <w:szCs w:val="24"/>
          <w:lang w:val="en-GB"/>
        </w:rPr>
        <w:t>isorders (PMDs).  This is a state of precancer in the oral cavity that carries an increased risk of progression to squamous cell carcinoma</w:t>
      </w:r>
      <w:r w:rsidR="005A1D94">
        <w:rPr>
          <w:rFonts w:ascii="Ubuntu" w:hAnsi="Ubuntu"/>
          <w:sz w:val="24"/>
          <w:szCs w:val="24"/>
          <w:lang w:val="en-GB"/>
        </w:rPr>
        <w:t xml:space="preserve"> (</w:t>
      </w:r>
      <w:r w:rsidR="005A1D94" w:rsidRPr="005A1D94">
        <w:rPr>
          <w:rFonts w:ascii="Ubuntu" w:hAnsi="Ubuntu"/>
          <w:sz w:val="24"/>
          <w:szCs w:val="24"/>
          <w:lang w:val="en-GB"/>
        </w:rPr>
        <w:t xml:space="preserve">Napier </w:t>
      </w:r>
      <w:r w:rsidR="005A1D94">
        <w:rPr>
          <w:rFonts w:ascii="Ubuntu" w:hAnsi="Ubuntu"/>
          <w:sz w:val="24"/>
          <w:szCs w:val="24"/>
          <w:lang w:val="en-GB"/>
        </w:rPr>
        <w:t>&amp;</w:t>
      </w:r>
      <w:r w:rsidR="005A1D94" w:rsidRPr="005A1D94">
        <w:rPr>
          <w:rFonts w:ascii="Ubuntu" w:hAnsi="Ubuntu"/>
          <w:sz w:val="24"/>
          <w:szCs w:val="24"/>
          <w:lang w:val="en-GB"/>
        </w:rPr>
        <w:t xml:space="preserve"> Speight</w:t>
      </w:r>
      <w:r w:rsidR="005A1D94">
        <w:rPr>
          <w:rFonts w:ascii="Ubuntu" w:hAnsi="Ubuntu"/>
          <w:sz w:val="24"/>
          <w:szCs w:val="24"/>
          <w:lang w:val="en-GB"/>
        </w:rPr>
        <w:t xml:space="preserve">, 2008; </w:t>
      </w:r>
      <w:r w:rsidR="005A1D94" w:rsidRPr="005A1D94">
        <w:rPr>
          <w:rFonts w:ascii="Ubuntu" w:hAnsi="Ubuntu"/>
          <w:sz w:val="24"/>
          <w:szCs w:val="24"/>
          <w:lang w:val="en-GB"/>
        </w:rPr>
        <w:t xml:space="preserve">Warnakulasuriya </w:t>
      </w:r>
      <w:r w:rsidR="005A1D94" w:rsidRPr="005A1D94">
        <w:rPr>
          <w:rFonts w:ascii="Ubuntu" w:hAnsi="Ubuntu"/>
          <w:i/>
          <w:iCs/>
          <w:sz w:val="24"/>
          <w:szCs w:val="24"/>
          <w:lang w:val="en-GB"/>
        </w:rPr>
        <w:t>et al.,</w:t>
      </w:r>
      <w:r w:rsidR="005A1D94">
        <w:rPr>
          <w:rFonts w:ascii="Ubuntu" w:hAnsi="Ubuntu"/>
          <w:sz w:val="24"/>
          <w:szCs w:val="24"/>
          <w:lang w:val="en-GB"/>
        </w:rPr>
        <w:t xml:space="preserve"> 2007). </w:t>
      </w:r>
      <w:r w:rsidRPr="00796875">
        <w:rPr>
          <w:rFonts w:ascii="Ubuntu" w:hAnsi="Ubuntu"/>
          <w:sz w:val="24"/>
          <w:szCs w:val="24"/>
          <w:lang w:val="en-GB"/>
        </w:rPr>
        <w:t xml:space="preserve">The most common PMDs are leukoplakia and erythroplakia </w:t>
      </w:r>
      <w:r w:rsidR="005A1D94">
        <w:rPr>
          <w:rFonts w:ascii="Ubuntu" w:hAnsi="Ubuntu"/>
          <w:sz w:val="24"/>
          <w:szCs w:val="24"/>
          <w:lang w:val="en-GB"/>
        </w:rPr>
        <w:t xml:space="preserve">meaning white or red plaque respectively. However, </w:t>
      </w:r>
      <w:r w:rsidRPr="00796875">
        <w:rPr>
          <w:rFonts w:ascii="Ubuntu" w:hAnsi="Ubuntu"/>
          <w:sz w:val="24"/>
          <w:szCs w:val="24"/>
          <w:lang w:val="en-GB"/>
        </w:rPr>
        <w:t>variation in the extent of dysplastic change in PMDs means that malignant transformation is difficult to predict</w:t>
      </w:r>
      <w:r w:rsidR="005A1D94">
        <w:rPr>
          <w:rFonts w:ascii="Ubuntu" w:hAnsi="Ubuntu"/>
          <w:sz w:val="24"/>
          <w:szCs w:val="24"/>
          <w:lang w:val="en-GB"/>
        </w:rPr>
        <w:t xml:space="preserve"> (</w:t>
      </w:r>
      <w:r w:rsidR="005A1D94" w:rsidRPr="005A1D94">
        <w:rPr>
          <w:rFonts w:ascii="Ubuntu" w:hAnsi="Ubuntu"/>
          <w:sz w:val="24"/>
          <w:szCs w:val="24"/>
          <w:lang w:val="en-GB"/>
        </w:rPr>
        <w:t>van der Waal</w:t>
      </w:r>
      <w:r w:rsidR="005A1D94">
        <w:rPr>
          <w:rFonts w:ascii="Ubuntu" w:hAnsi="Ubuntu"/>
          <w:sz w:val="24"/>
          <w:szCs w:val="24"/>
          <w:lang w:val="en-GB"/>
        </w:rPr>
        <w:t>, 2009)</w:t>
      </w:r>
      <w:r w:rsidRPr="00796875">
        <w:rPr>
          <w:rFonts w:ascii="Ubuntu" w:hAnsi="Ubuntu"/>
          <w:sz w:val="24"/>
          <w:szCs w:val="24"/>
          <w:lang w:val="en-GB"/>
        </w:rPr>
        <w:t>.</w:t>
      </w:r>
      <w:r w:rsidR="005A1D94">
        <w:rPr>
          <w:rFonts w:ascii="Ubuntu" w:hAnsi="Ubuntu"/>
          <w:sz w:val="24"/>
          <w:szCs w:val="24"/>
          <w:lang w:val="en-GB"/>
        </w:rPr>
        <w:t xml:space="preserve"> </w:t>
      </w:r>
      <w:r w:rsidRPr="00796875">
        <w:rPr>
          <w:rFonts w:ascii="Ubuntu" w:hAnsi="Ubuntu"/>
          <w:sz w:val="24"/>
          <w:szCs w:val="24"/>
          <w:lang w:val="en-GB"/>
        </w:rPr>
        <w:t xml:space="preserve">In a UK </w:t>
      </w:r>
      <w:r w:rsidR="005A1D94">
        <w:rPr>
          <w:rFonts w:ascii="Ubuntu" w:hAnsi="Ubuntu"/>
          <w:sz w:val="24"/>
          <w:szCs w:val="24"/>
          <w:lang w:val="en-GB"/>
        </w:rPr>
        <w:t xml:space="preserve">practice-based </w:t>
      </w:r>
      <w:r w:rsidRPr="00796875">
        <w:rPr>
          <w:rFonts w:ascii="Ubuntu" w:hAnsi="Ubuntu"/>
          <w:sz w:val="24"/>
          <w:szCs w:val="24"/>
          <w:lang w:val="en-GB"/>
        </w:rPr>
        <w:t>study, 2.7% of cases in a cohort of PMDs underwent malignant transformation</w:t>
      </w:r>
      <w:r w:rsidR="005A1D94">
        <w:rPr>
          <w:rFonts w:ascii="Ubuntu" w:hAnsi="Ubuntu"/>
          <w:sz w:val="24"/>
          <w:szCs w:val="24"/>
          <w:lang w:val="en-GB"/>
        </w:rPr>
        <w:t xml:space="preserve"> (Lim </w:t>
      </w:r>
      <w:r w:rsidR="005A1D94" w:rsidRPr="005A1D94">
        <w:rPr>
          <w:rFonts w:ascii="Ubuntu" w:hAnsi="Ubuntu"/>
          <w:i/>
          <w:iCs/>
          <w:sz w:val="24"/>
          <w:szCs w:val="24"/>
          <w:lang w:val="en-GB"/>
        </w:rPr>
        <w:t>et al</w:t>
      </w:r>
      <w:r w:rsidR="005A1D94">
        <w:rPr>
          <w:rFonts w:ascii="Ubuntu" w:hAnsi="Ubuntu"/>
          <w:sz w:val="24"/>
          <w:szCs w:val="24"/>
          <w:lang w:val="en-GB"/>
        </w:rPr>
        <w:t>., 2003)</w:t>
      </w:r>
      <w:r w:rsidRPr="00796875">
        <w:rPr>
          <w:rFonts w:ascii="Ubuntu" w:hAnsi="Ubuntu"/>
          <w:sz w:val="24"/>
          <w:szCs w:val="24"/>
          <w:lang w:val="en-GB"/>
        </w:rPr>
        <w:t xml:space="preserve">. </w:t>
      </w:r>
    </w:p>
    <w:p w14:paraId="486CD3AF" w14:textId="77777777" w:rsidR="005A1D94" w:rsidRDefault="005A1D94" w:rsidP="00796875">
      <w:pPr>
        <w:rPr>
          <w:rFonts w:ascii="Ubuntu" w:hAnsi="Ubuntu"/>
          <w:sz w:val="24"/>
          <w:szCs w:val="24"/>
          <w:lang w:val="en-GB"/>
        </w:rPr>
      </w:pPr>
    </w:p>
    <w:p w14:paraId="2491362D" w14:textId="26E1FA33" w:rsidR="00796875" w:rsidRPr="006F1ED9" w:rsidRDefault="00236266" w:rsidP="00796875">
      <w:pPr>
        <w:rPr>
          <w:rFonts w:ascii="Ubuntu" w:hAnsi="Ubuntu"/>
          <w:b/>
          <w:bCs/>
          <w:sz w:val="24"/>
          <w:szCs w:val="24"/>
          <w:lang w:val="en-GB"/>
        </w:rPr>
      </w:pPr>
      <w:r w:rsidRPr="006F1ED9">
        <w:rPr>
          <w:rFonts w:ascii="Ubuntu" w:hAnsi="Ubuntu"/>
          <w:b/>
          <w:bCs/>
          <w:sz w:val="24"/>
          <w:szCs w:val="24"/>
          <w:lang w:val="en-GB"/>
        </w:rPr>
        <w:t>3-</w:t>
      </w:r>
      <w:r w:rsidR="00A32554">
        <w:rPr>
          <w:rFonts w:ascii="Ubuntu" w:hAnsi="Ubuntu"/>
          <w:b/>
          <w:bCs/>
          <w:sz w:val="24"/>
          <w:szCs w:val="24"/>
          <w:lang w:val="en-GB"/>
        </w:rPr>
        <w:t>General a</w:t>
      </w:r>
      <w:r w:rsidR="00796875" w:rsidRPr="006F1ED9">
        <w:rPr>
          <w:rFonts w:ascii="Ubuntu" w:hAnsi="Ubuntu"/>
          <w:b/>
          <w:bCs/>
          <w:sz w:val="24"/>
          <w:szCs w:val="24"/>
          <w:lang w:val="en-GB"/>
        </w:rPr>
        <w:t>etiology</w:t>
      </w:r>
    </w:p>
    <w:p w14:paraId="23767CB1" w14:textId="77777777" w:rsidR="00285C68" w:rsidRDefault="00796875" w:rsidP="00285C68">
      <w:pPr>
        <w:rPr>
          <w:rFonts w:ascii="Ubuntu" w:hAnsi="Ubuntu"/>
          <w:sz w:val="24"/>
          <w:szCs w:val="24"/>
          <w:lang w:val="en-GB"/>
        </w:rPr>
      </w:pPr>
      <w:r w:rsidRPr="00796875">
        <w:rPr>
          <w:rFonts w:ascii="Ubuntu" w:hAnsi="Ubuntu"/>
          <w:sz w:val="24"/>
          <w:szCs w:val="24"/>
          <w:lang w:val="en-GB"/>
        </w:rPr>
        <w:t>The highest incidence and mortality rates for oral cancer are seen in the most disadvantaged in the population, where tobacco and alcohol consumption are high</w:t>
      </w:r>
      <w:r w:rsidR="006F1ED9">
        <w:rPr>
          <w:rFonts w:ascii="Ubuntu" w:hAnsi="Ubuntu"/>
          <w:sz w:val="24"/>
          <w:szCs w:val="24"/>
          <w:lang w:val="en-GB"/>
        </w:rPr>
        <w:t xml:space="preserve"> (</w:t>
      </w:r>
      <w:r w:rsidR="006F1ED9" w:rsidRPr="006F1ED9">
        <w:rPr>
          <w:rFonts w:ascii="Ubuntu" w:hAnsi="Ubuntu"/>
          <w:sz w:val="24"/>
          <w:szCs w:val="24"/>
          <w:lang w:val="en-GB"/>
        </w:rPr>
        <w:t>Rogers</w:t>
      </w:r>
      <w:r w:rsidR="006F1ED9">
        <w:rPr>
          <w:rFonts w:ascii="Ubuntu" w:hAnsi="Ubuntu"/>
          <w:sz w:val="24"/>
          <w:szCs w:val="24"/>
          <w:lang w:val="en-GB"/>
        </w:rPr>
        <w:t xml:space="preserve"> </w:t>
      </w:r>
      <w:r w:rsidR="006F1ED9" w:rsidRPr="006F1ED9">
        <w:rPr>
          <w:rFonts w:ascii="Ubuntu" w:hAnsi="Ubuntu"/>
          <w:i/>
          <w:iCs/>
          <w:sz w:val="24"/>
          <w:szCs w:val="24"/>
          <w:lang w:val="en-GB"/>
        </w:rPr>
        <w:t>et al.,</w:t>
      </w:r>
      <w:r w:rsidR="006F1ED9">
        <w:rPr>
          <w:rFonts w:ascii="Ubuntu" w:hAnsi="Ubuntu"/>
          <w:sz w:val="24"/>
          <w:szCs w:val="24"/>
          <w:lang w:val="en-GB"/>
        </w:rPr>
        <w:t xml:space="preserve"> 2007)</w:t>
      </w:r>
      <w:r w:rsidRPr="00796875">
        <w:rPr>
          <w:rFonts w:ascii="Ubuntu" w:hAnsi="Ubuntu"/>
          <w:sz w:val="24"/>
          <w:szCs w:val="24"/>
          <w:lang w:val="en-GB"/>
        </w:rPr>
        <w:t>. In the develop</w:t>
      </w:r>
      <w:r w:rsidR="009D20B7">
        <w:rPr>
          <w:rFonts w:ascii="Ubuntu" w:hAnsi="Ubuntu"/>
          <w:sz w:val="24"/>
          <w:szCs w:val="24"/>
          <w:lang w:val="en-GB"/>
        </w:rPr>
        <w:t xml:space="preserve">ed </w:t>
      </w:r>
      <w:r w:rsidRPr="00796875">
        <w:rPr>
          <w:rFonts w:ascii="Ubuntu" w:hAnsi="Ubuntu"/>
          <w:sz w:val="24"/>
          <w:szCs w:val="24"/>
          <w:lang w:val="en-GB"/>
        </w:rPr>
        <w:t xml:space="preserve">world, tobacco and </w:t>
      </w:r>
      <w:r w:rsidR="009D20B7">
        <w:rPr>
          <w:rFonts w:ascii="Ubuntu" w:hAnsi="Ubuntu"/>
          <w:sz w:val="24"/>
          <w:szCs w:val="24"/>
          <w:lang w:val="en-GB"/>
        </w:rPr>
        <w:t xml:space="preserve">alcohol </w:t>
      </w:r>
      <w:r w:rsidRPr="00796875">
        <w:rPr>
          <w:rFonts w:ascii="Ubuntu" w:hAnsi="Ubuntu"/>
          <w:sz w:val="24"/>
          <w:szCs w:val="24"/>
          <w:lang w:val="en-GB"/>
        </w:rPr>
        <w:t>use</w:t>
      </w:r>
      <w:r w:rsidR="009D20B7">
        <w:rPr>
          <w:rFonts w:ascii="Ubuntu" w:hAnsi="Ubuntu"/>
          <w:sz w:val="24"/>
          <w:szCs w:val="24"/>
          <w:lang w:val="en-GB"/>
        </w:rPr>
        <w:t xml:space="preserve"> </w:t>
      </w:r>
      <w:r w:rsidRPr="00796875">
        <w:rPr>
          <w:rFonts w:ascii="Ubuntu" w:hAnsi="Ubuntu"/>
          <w:sz w:val="24"/>
          <w:szCs w:val="24"/>
          <w:lang w:val="en-GB"/>
        </w:rPr>
        <w:t xml:space="preserve">account for the vast majority of leukoplakias. </w:t>
      </w:r>
      <w:r w:rsidR="006F1ED9" w:rsidRPr="006F1ED9">
        <w:rPr>
          <w:rFonts w:ascii="Ubuntu" w:hAnsi="Ubuntu"/>
          <w:sz w:val="24"/>
          <w:szCs w:val="24"/>
          <w:lang w:val="en-GB"/>
        </w:rPr>
        <w:t>In a dental practice setting in the UK, patients smoking 20 or more cigarettes per day were almost 4 times more likely than non-smokers to have a mucosal lesion</w:t>
      </w:r>
      <w:r w:rsidR="006F1ED9">
        <w:rPr>
          <w:rFonts w:ascii="Ubuntu" w:hAnsi="Ubuntu"/>
          <w:sz w:val="24"/>
          <w:szCs w:val="24"/>
          <w:lang w:val="en-GB"/>
        </w:rPr>
        <w:t xml:space="preserve"> (Lim </w:t>
      </w:r>
      <w:r w:rsidR="006F1ED9" w:rsidRPr="006F1ED9">
        <w:rPr>
          <w:rFonts w:ascii="Ubuntu" w:hAnsi="Ubuntu"/>
          <w:i/>
          <w:iCs/>
          <w:sz w:val="24"/>
          <w:szCs w:val="24"/>
          <w:lang w:val="en-GB"/>
        </w:rPr>
        <w:t>et al</w:t>
      </w:r>
      <w:r w:rsidR="006F1ED9">
        <w:rPr>
          <w:rFonts w:ascii="Ubuntu" w:hAnsi="Ubuntu"/>
          <w:sz w:val="24"/>
          <w:szCs w:val="24"/>
          <w:lang w:val="en-GB"/>
        </w:rPr>
        <w:t>., 2003)</w:t>
      </w:r>
      <w:r w:rsidR="006F1ED9" w:rsidRPr="006F1ED9">
        <w:rPr>
          <w:rFonts w:ascii="Ubuntu" w:hAnsi="Ubuntu"/>
          <w:sz w:val="24"/>
          <w:szCs w:val="24"/>
          <w:lang w:val="en-GB"/>
        </w:rPr>
        <w:t xml:space="preserve">. </w:t>
      </w:r>
      <w:r w:rsidRPr="00796875">
        <w:rPr>
          <w:rFonts w:ascii="Ubuntu" w:hAnsi="Ubuntu"/>
          <w:sz w:val="24"/>
          <w:szCs w:val="24"/>
          <w:lang w:val="en-GB"/>
        </w:rPr>
        <w:t xml:space="preserve">The type of tobacco usage influences the distribution of the lesions. </w:t>
      </w:r>
      <w:r w:rsidR="009D20B7">
        <w:rPr>
          <w:rFonts w:ascii="Ubuntu" w:hAnsi="Ubuntu"/>
          <w:sz w:val="24"/>
          <w:szCs w:val="24"/>
          <w:lang w:val="en-GB"/>
        </w:rPr>
        <w:t xml:space="preserve">Equally, </w:t>
      </w:r>
      <w:r w:rsidRPr="00796875">
        <w:rPr>
          <w:rFonts w:ascii="Ubuntu" w:hAnsi="Ubuntu"/>
          <w:sz w:val="24"/>
          <w:szCs w:val="24"/>
          <w:lang w:val="en-GB"/>
        </w:rPr>
        <w:t>regression and⁄or disappearance of these lesions follow</w:t>
      </w:r>
      <w:r w:rsidR="009D20B7">
        <w:rPr>
          <w:rFonts w:ascii="Ubuntu" w:hAnsi="Ubuntu"/>
          <w:sz w:val="24"/>
          <w:szCs w:val="24"/>
          <w:lang w:val="en-GB"/>
        </w:rPr>
        <w:t>s</w:t>
      </w:r>
      <w:r w:rsidRPr="00796875">
        <w:rPr>
          <w:rFonts w:ascii="Ubuntu" w:hAnsi="Ubuntu"/>
          <w:sz w:val="24"/>
          <w:szCs w:val="24"/>
          <w:lang w:val="en-GB"/>
        </w:rPr>
        <w:t xml:space="preserve"> abstinence</w:t>
      </w:r>
      <w:r w:rsidR="009D20B7">
        <w:rPr>
          <w:rFonts w:ascii="Ubuntu" w:hAnsi="Ubuntu"/>
          <w:sz w:val="24"/>
          <w:szCs w:val="24"/>
          <w:lang w:val="en-GB"/>
        </w:rPr>
        <w:t xml:space="preserve"> from tobacco and/or alcohol</w:t>
      </w:r>
      <w:r w:rsidR="000555F8">
        <w:rPr>
          <w:rFonts w:ascii="Ubuntu" w:hAnsi="Ubuntu"/>
          <w:sz w:val="24"/>
          <w:szCs w:val="24"/>
          <w:lang w:val="en-GB"/>
        </w:rPr>
        <w:t xml:space="preserve"> (</w:t>
      </w:r>
      <w:r w:rsidR="00597370" w:rsidRPr="00597370">
        <w:rPr>
          <w:rFonts w:ascii="Ubuntu" w:hAnsi="Ubuntu"/>
          <w:sz w:val="24"/>
          <w:szCs w:val="24"/>
          <w:lang w:val="en-GB"/>
        </w:rPr>
        <w:t xml:space="preserve">Silverman </w:t>
      </w:r>
      <w:r w:rsidR="00597370" w:rsidRPr="00597370">
        <w:rPr>
          <w:rFonts w:ascii="Ubuntu" w:hAnsi="Ubuntu"/>
          <w:i/>
          <w:iCs/>
          <w:sz w:val="24"/>
          <w:szCs w:val="24"/>
          <w:lang w:val="en-GB"/>
        </w:rPr>
        <w:t>et al</w:t>
      </w:r>
      <w:r w:rsidR="00597370">
        <w:rPr>
          <w:rFonts w:ascii="Ubuntu" w:hAnsi="Ubuntu"/>
          <w:sz w:val="24"/>
          <w:szCs w:val="24"/>
          <w:lang w:val="en-GB"/>
        </w:rPr>
        <w:t>., 1984</w:t>
      </w:r>
      <w:r w:rsidR="00D05B88">
        <w:rPr>
          <w:rFonts w:ascii="Ubuntu" w:hAnsi="Ubuntu"/>
          <w:sz w:val="24"/>
          <w:szCs w:val="24"/>
          <w:lang w:val="en-GB"/>
        </w:rPr>
        <w:t xml:space="preserve">; </w:t>
      </w:r>
      <w:r w:rsidR="00D05B88" w:rsidRPr="00D05B88">
        <w:rPr>
          <w:rFonts w:ascii="Ubuntu" w:hAnsi="Ubuntu"/>
          <w:sz w:val="24"/>
          <w:szCs w:val="24"/>
          <w:lang w:val="en-GB"/>
        </w:rPr>
        <w:t xml:space="preserve">Marron </w:t>
      </w:r>
      <w:r w:rsidR="00D05B88" w:rsidRPr="00D05B88">
        <w:rPr>
          <w:rFonts w:ascii="Ubuntu" w:hAnsi="Ubuntu"/>
          <w:i/>
          <w:iCs/>
          <w:sz w:val="24"/>
          <w:szCs w:val="24"/>
          <w:lang w:val="en-GB"/>
        </w:rPr>
        <w:t>et al</w:t>
      </w:r>
      <w:r w:rsidR="00D05B88">
        <w:rPr>
          <w:rFonts w:ascii="Ubuntu" w:hAnsi="Ubuntu"/>
          <w:sz w:val="24"/>
          <w:szCs w:val="24"/>
          <w:lang w:val="en-GB"/>
        </w:rPr>
        <w:t>., 2010</w:t>
      </w:r>
      <w:r w:rsidR="00597370">
        <w:rPr>
          <w:rFonts w:ascii="Ubuntu" w:hAnsi="Ubuntu"/>
          <w:sz w:val="24"/>
          <w:szCs w:val="24"/>
          <w:lang w:val="en-GB"/>
        </w:rPr>
        <w:t xml:space="preserve">). </w:t>
      </w:r>
      <w:r w:rsidRPr="00796875">
        <w:rPr>
          <w:rFonts w:ascii="Ubuntu" w:hAnsi="Ubuntu"/>
          <w:sz w:val="24"/>
          <w:szCs w:val="24"/>
          <w:lang w:val="en-GB"/>
        </w:rPr>
        <w:t>Low socioeconomic status is now understood to have an independent effect, beyond its known association with tobacco and alcohol use</w:t>
      </w:r>
      <w:r w:rsidR="00285C68">
        <w:rPr>
          <w:rFonts w:ascii="Ubuntu" w:hAnsi="Ubuntu"/>
          <w:sz w:val="24"/>
          <w:szCs w:val="24"/>
          <w:lang w:val="en-GB"/>
        </w:rPr>
        <w:t xml:space="preserve"> (</w:t>
      </w:r>
      <w:r w:rsidR="00285C68" w:rsidRPr="00285C68">
        <w:rPr>
          <w:rFonts w:ascii="Ubuntu" w:hAnsi="Ubuntu"/>
          <w:sz w:val="24"/>
          <w:szCs w:val="24"/>
          <w:lang w:val="en-GB"/>
        </w:rPr>
        <w:t xml:space="preserve">Conway </w:t>
      </w:r>
      <w:r w:rsidR="00285C68" w:rsidRPr="00285C68">
        <w:rPr>
          <w:rFonts w:ascii="Ubuntu" w:hAnsi="Ubuntu"/>
          <w:i/>
          <w:iCs/>
          <w:sz w:val="24"/>
          <w:szCs w:val="24"/>
          <w:lang w:val="en-GB"/>
        </w:rPr>
        <w:t>et al</w:t>
      </w:r>
      <w:r w:rsidR="00285C68">
        <w:rPr>
          <w:rFonts w:ascii="Ubuntu" w:hAnsi="Ubuntu"/>
          <w:sz w:val="24"/>
          <w:szCs w:val="24"/>
          <w:lang w:val="en-GB"/>
        </w:rPr>
        <w:t xml:space="preserve">., </w:t>
      </w:r>
      <w:r w:rsidR="00285C68" w:rsidRPr="00285C68">
        <w:rPr>
          <w:rFonts w:ascii="Ubuntu" w:hAnsi="Ubuntu"/>
          <w:sz w:val="24"/>
          <w:szCs w:val="24"/>
          <w:lang w:val="en-GB"/>
        </w:rPr>
        <w:t>2016;</w:t>
      </w:r>
      <w:r w:rsidR="00285C68">
        <w:rPr>
          <w:rFonts w:ascii="Ubuntu" w:hAnsi="Ubuntu"/>
          <w:sz w:val="24"/>
          <w:szCs w:val="24"/>
          <w:lang w:val="en-GB"/>
        </w:rPr>
        <w:t xml:space="preserve"> </w:t>
      </w:r>
      <w:r w:rsidR="00285C68" w:rsidRPr="00285C68">
        <w:rPr>
          <w:rFonts w:ascii="Ubuntu" w:hAnsi="Ubuntu"/>
          <w:sz w:val="24"/>
          <w:szCs w:val="24"/>
          <w:lang w:val="en-GB"/>
        </w:rPr>
        <w:t xml:space="preserve">Conway </w:t>
      </w:r>
      <w:r w:rsidR="00285C68" w:rsidRPr="00285C68">
        <w:rPr>
          <w:rFonts w:ascii="Ubuntu" w:hAnsi="Ubuntu"/>
          <w:i/>
          <w:iCs/>
          <w:sz w:val="24"/>
          <w:szCs w:val="24"/>
          <w:lang w:val="en-GB"/>
        </w:rPr>
        <w:t>et al.,</w:t>
      </w:r>
      <w:r w:rsidR="00285C68">
        <w:rPr>
          <w:rFonts w:ascii="Ubuntu" w:hAnsi="Ubuntu"/>
          <w:sz w:val="24"/>
          <w:szCs w:val="24"/>
          <w:lang w:val="en-GB"/>
        </w:rPr>
        <w:t xml:space="preserve"> </w:t>
      </w:r>
      <w:r w:rsidR="00285C68" w:rsidRPr="00285C68">
        <w:rPr>
          <w:rFonts w:ascii="Ubuntu" w:hAnsi="Ubuntu"/>
          <w:sz w:val="24"/>
          <w:szCs w:val="24"/>
          <w:lang w:val="en-GB"/>
        </w:rPr>
        <w:t>20</w:t>
      </w:r>
      <w:r w:rsidR="00285C68">
        <w:rPr>
          <w:rFonts w:ascii="Ubuntu" w:hAnsi="Ubuntu"/>
          <w:sz w:val="24"/>
          <w:szCs w:val="24"/>
          <w:lang w:val="en-GB"/>
        </w:rPr>
        <w:t>08).</w:t>
      </w:r>
    </w:p>
    <w:p w14:paraId="2253BF5F" w14:textId="77777777" w:rsidR="00285C68" w:rsidRDefault="00285C68" w:rsidP="00285C68">
      <w:pPr>
        <w:rPr>
          <w:rFonts w:ascii="Ubuntu" w:hAnsi="Ubuntu"/>
          <w:sz w:val="24"/>
          <w:szCs w:val="24"/>
          <w:lang w:val="en-GB"/>
        </w:rPr>
      </w:pPr>
    </w:p>
    <w:p w14:paraId="3688611F" w14:textId="7F4E5AF0" w:rsidR="00285C68" w:rsidRDefault="00796875" w:rsidP="00796875">
      <w:pPr>
        <w:rPr>
          <w:rFonts w:ascii="Ubuntu" w:hAnsi="Ubuntu"/>
          <w:sz w:val="24"/>
          <w:szCs w:val="24"/>
          <w:lang w:val="en-GB"/>
        </w:rPr>
      </w:pPr>
      <w:r w:rsidRPr="00796875">
        <w:rPr>
          <w:rFonts w:ascii="Ubuntu" w:hAnsi="Ubuntu"/>
          <w:sz w:val="24"/>
          <w:szCs w:val="24"/>
          <w:lang w:val="en-GB"/>
        </w:rPr>
        <w:lastRenderedPageBreak/>
        <w:t xml:space="preserve">The aetiology of lip cancer </w:t>
      </w:r>
      <w:r w:rsidR="00285C68">
        <w:rPr>
          <w:rFonts w:ascii="Ubuntu" w:hAnsi="Ubuntu"/>
          <w:sz w:val="24"/>
          <w:szCs w:val="24"/>
          <w:lang w:val="en-GB"/>
        </w:rPr>
        <w:t xml:space="preserve">appears </w:t>
      </w:r>
      <w:r w:rsidRPr="00796875">
        <w:rPr>
          <w:rFonts w:ascii="Ubuntu" w:hAnsi="Ubuntu"/>
          <w:sz w:val="24"/>
          <w:szCs w:val="24"/>
          <w:lang w:val="en-GB"/>
        </w:rPr>
        <w:t>distinct from intra-oral cancer</w:t>
      </w:r>
      <w:r w:rsidR="00285C68">
        <w:rPr>
          <w:rFonts w:ascii="Ubuntu" w:hAnsi="Ubuntu"/>
          <w:sz w:val="24"/>
          <w:szCs w:val="24"/>
          <w:lang w:val="en-GB"/>
        </w:rPr>
        <w:t>, caused by direct exposure to sunlight</w:t>
      </w:r>
      <w:r w:rsidR="00144A0B">
        <w:rPr>
          <w:rFonts w:ascii="Ubuntu" w:hAnsi="Ubuntu"/>
          <w:sz w:val="24"/>
          <w:szCs w:val="24"/>
          <w:lang w:val="en-GB"/>
        </w:rPr>
        <w:t xml:space="preserve"> (Hindle </w:t>
      </w:r>
      <w:r w:rsidR="00144A0B" w:rsidRPr="00144A0B">
        <w:rPr>
          <w:rFonts w:ascii="Ubuntu" w:hAnsi="Ubuntu"/>
          <w:i/>
          <w:iCs/>
          <w:sz w:val="24"/>
          <w:szCs w:val="24"/>
          <w:lang w:val="en-GB"/>
        </w:rPr>
        <w:t>et al</w:t>
      </w:r>
      <w:r w:rsidR="00144A0B">
        <w:rPr>
          <w:rFonts w:ascii="Ubuntu" w:hAnsi="Ubuntu"/>
          <w:sz w:val="24"/>
          <w:szCs w:val="24"/>
          <w:lang w:val="en-GB"/>
        </w:rPr>
        <w:t>., 2000)</w:t>
      </w:r>
      <w:r w:rsidR="00285C68">
        <w:rPr>
          <w:rFonts w:ascii="Ubuntu" w:hAnsi="Ubuntu"/>
          <w:sz w:val="24"/>
          <w:szCs w:val="24"/>
          <w:lang w:val="en-GB"/>
        </w:rPr>
        <w:t xml:space="preserve">. </w:t>
      </w:r>
      <w:r w:rsidR="00144A0B" w:rsidRPr="00144A0B">
        <w:rPr>
          <w:rFonts w:ascii="Ubuntu" w:hAnsi="Ubuntu"/>
          <w:sz w:val="24"/>
          <w:szCs w:val="24"/>
          <w:lang w:val="en-GB"/>
        </w:rPr>
        <w:t xml:space="preserve">In the oropharynx however, HPV infection is found in over 50% of lesions (Stein et al., 2015). </w:t>
      </w:r>
      <w:r w:rsidR="00EA239C">
        <w:rPr>
          <w:rFonts w:ascii="Ubuntu" w:hAnsi="Ubuntu"/>
          <w:sz w:val="24"/>
          <w:szCs w:val="24"/>
          <w:lang w:val="en-GB"/>
        </w:rPr>
        <w:t xml:space="preserve">The </w:t>
      </w:r>
      <w:r w:rsidR="00EA239C" w:rsidRPr="00144A0B">
        <w:rPr>
          <w:rFonts w:ascii="Ubuntu" w:hAnsi="Ubuntu"/>
          <w:sz w:val="24"/>
          <w:szCs w:val="24"/>
          <w:lang w:val="en-GB"/>
        </w:rPr>
        <w:t>increase</w:t>
      </w:r>
      <w:r w:rsidR="00EA239C">
        <w:rPr>
          <w:rFonts w:ascii="Ubuntu" w:hAnsi="Ubuntu"/>
          <w:sz w:val="24"/>
          <w:szCs w:val="24"/>
          <w:lang w:val="en-GB"/>
        </w:rPr>
        <w:t xml:space="preserve"> in </w:t>
      </w:r>
      <w:r w:rsidR="00EA239C" w:rsidRPr="00144A0B">
        <w:rPr>
          <w:rFonts w:ascii="Ubuntu" w:hAnsi="Ubuntu"/>
          <w:sz w:val="24"/>
          <w:szCs w:val="24"/>
          <w:lang w:val="en-GB"/>
        </w:rPr>
        <w:t xml:space="preserve">incidence of oropharyngeal cancer </w:t>
      </w:r>
      <w:r w:rsidR="00EA239C">
        <w:rPr>
          <w:rFonts w:ascii="Ubuntu" w:hAnsi="Ubuntu"/>
          <w:sz w:val="24"/>
          <w:szCs w:val="24"/>
          <w:lang w:val="en-GB"/>
        </w:rPr>
        <w:t xml:space="preserve">appears to be </w:t>
      </w:r>
      <w:r w:rsidR="00EA239C" w:rsidRPr="00144A0B">
        <w:rPr>
          <w:rFonts w:ascii="Ubuntu" w:hAnsi="Ubuntu"/>
          <w:sz w:val="24"/>
          <w:szCs w:val="24"/>
          <w:lang w:val="en-GB"/>
        </w:rPr>
        <w:t xml:space="preserve">in part due changes in sexual behaviour and to increased carriage </w:t>
      </w:r>
      <w:r w:rsidR="00EA239C">
        <w:rPr>
          <w:rFonts w:ascii="Ubuntu" w:hAnsi="Ubuntu"/>
          <w:sz w:val="24"/>
          <w:szCs w:val="24"/>
          <w:lang w:val="en-GB"/>
        </w:rPr>
        <w:t xml:space="preserve">of HPV (variants 16/18) </w:t>
      </w:r>
      <w:r w:rsidR="00EA239C" w:rsidRPr="00144A0B">
        <w:rPr>
          <w:rFonts w:ascii="Ubuntu" w:hAnsi="Ubuntu"/>
          <w:sz w:val="24"/>
          <w:szCs w:val="24"/>
          <w:lang w:val="en-GB"/>
        </w:rPr>
        <w:t>in the populatio</w:t>
      </w:r>
      <w:r w:rsidR="00EA239C">
        <w:rPr>
          <w:rFonts w:ascii="Ubuntu" w:hAnsi="Ubuntu"/>
          <w:sz w:val="24"/>
          <w:szCs w:val="24"/>
          <w:lang w:val="en-GB"/>
        </w:rPr>
        <w:t>n. As such</w:t>
      </w:r>
      <w:r w:rsidR="00144A0B" w:rsidRPr="00144A0B">
        <w:rPr>
          <w:rFonts w:ascii="Ubuntu" w:hAnsi="Ubuntu"/>
          <w:sz w:val="24"/>
          <w:szCs w:val="24"/>
          <w:lang w:val="en-GB"/>
        </w:rPr>
        <w:t xml:space="preserve">, the prevalence of infection and risk of oropharyngeal cancer increases with the number of lifetime or recent vaginal or oral sexual partners (Chattopadhyay </w:t>
      </w:r>
      <w:r w:rsidR="00144A0B" w:rsidRPr="005A7EF7">
        <w:rPr>
          <w:rFonts w:ascii="Ubuntu" w:hAnsi="Ubuntu"/>
          <w:i/>
          <w:iCs/>
          <w:sz w:val="24"/>
          <w:szCs w:val="24"/>
          <w:lang w:val="en-GB"/>
        </w:rPr>
        <w:t>et al</w:t>
      </w:r>
      <w:r w:rsidR="00144A0B" w:rsidRPr="00144A0B">
        <w:rPr>
          <w:rFonts w:ascii="Ubuntu" w:hAnsi="Ubuntu"/>
          <w:sz w:val="24"/>
          <w:szCs w:val="24"/>
          <w:lang w:val="en-GB"/>
        </w:rPr>
        <w:t xml:space="preserve">., 2015; D'Souza </w:t>
      </w:r>
      <w:r w:rsidR="00144A0B" w:rsidRPr="005A7EF7">
        <w:rPr>
          <w:rFonts w:ascii="Ubuntu" w:hAnsi="Ubuntu"/>
          <w:i/>
          <w:iCs/>
          <w:sz w:val="24"/>
          <w:szCs w:val="24"/>
          <w:lang w:val="en-GB"/>
        </w:rPr>
        <w:t>et al</w:t>
      </w:r>
      <w:r w:rsidR="00144A0B" w:rsidRPr="00144A0B">
        <w:rPr>
          <w:rFonts w:ascii="Ubuntu" w:hAnsi="Ubuntu"/>
          <w:sz w:val="24"/>
          <w:szCs w:val="24"/>
          <w:lang w:val="en-GB"/>
        </w:rPr>
        <w:t>., 2007).</w:t>
      </w:r>
    </w:p>
    <w:p w14:paraId="68C62550" w14:textId="77777777" w:rsidR="00285C68" w:rsidRDefault="00285C68" w:rsidP="00796875">
      <w:pPr>
        <w:rPr>
          <w:rFonts w:ascii="Ubuntu" w:hAnsi="Ubuntu"/>
          <w:sz w:val="24"/>
          <w:szCs w:val="24"/>
          <w:lang w:val="en-GB"/>
        </w:rPr>
      </w:pPr>
    </w:p>
    <w:p w14:paraId="6B075B73" w14:textId="5AFBA219" w:rsidR="00E572F0" w:rsidRPr="00951313" w:rsidRDefault="00F74B24" w:rsidP="00E572F0">
      <w:pPr>
        <w:rPr>
          <w:rFonts w:ascii="Ubuntu" w:hAnsi="Ubuntu"/>
          <w:b/>
          <w:bCs/>
          <w:sz w:val="24"/>
          <w:szCs w:val="24"/>
          <w:lang w:val="en-GB"/>
        </w:rPr>
      </w:pPr>
      <w:r>
        <w:rPr>
          <w:rFonts w:ascii="Ubuntu" w:hAnsi="Ubuntu"/>
          <w:b/>
          <w:bCs/>
          <w:sz w:val="24"/>
          <w:szCs w:val="24"/>
          <w:lang w:val="en-GB"/>
        </w:rPr>
        <w:t>4</w:t>
      </w:r>
      <w:r w:rsidR="00951313" w:rsidRPr="00951313">
        <w:rPr>
          <w:rFonts w:ascii="Ubuntu" w:hAnsi="Ubuntu"/>
          <w:b/>
          <w:bCs/>
          <w:sz w:val="24"/>
          <w:szCs w:val="24"/>
          <w:lang w:val="en-GB"/>
        </w:rPr>
        <w:t>-</w:t>
      </w:r>
      <w:r w:rsidR="00E572F0" w:rsidRPr="00951313">
        <w:rPr>
          <w:rFonts w:ascii="Ubuntu" w:hAnsi="Ubuntu"/>
          <w:b/>
          <w:bCs/>
          <w:sz w:val="24"/>
          <w:szCs w:val="24"/>
          <w:lang w:val="en-GB"/>
        </w:rPr>
        <w:t>Incidence</w:t>
      </w:r>
      <w:r w:rsidR="00F44F4B">
        <w:rPr>
          <w:rFonts w:ascii="Ubuntu" w:hAnsi="Ubuntu"/>
          <w:b/>
          <w:bCs/>
          <w:sz w:val="24"/>
          <w:szCs w:val="24"/>
          <w:lang w:val="en-GB"/>
        </w:rPr>
        <w:t xml:space="preserve"> in</w:t>
      </w:r>
      <w:r w:rsidR="00A32554">
        <w:rPr>
          <w:rFonts w:ascii="Ubuntu" w:hAnsi="Ubuntu"/>
          <w:b/>
          <w:bCs/>
          <w:sz w:val="24"/>
          <w:szCs w:val="24"/>
          <w:lang w:val="en-GB"/>
        </w:rPr>
        <w:t xml:space="preserve"> Wales</w:t>
      </w:r>
    </w:p>
    <w:p w14:paraId="71D92667" w14:textId="1F9C20C0" w:rsidR="00D4300C" w:rsidRDefault="00E572F0" w:rsidP="00E572F0">
      <w:pPr>
        <w:rPr>
          <w:rFonts w:ascii="Ubuntu" w:hAnsi="Ubuntu"/>
          <w:sz w:val="24"/>
          <w:szCs w:val="24"/>
          <w:lang w:val="en-GB"/>
        </w:rPr>
      </w:pPr>
      <w:r w:rsidRPr="00E572F0">
        <w:rPr>
          <w:rFonts w:ascii="Ubuntu" w:hAnsi="Ubuntu"/>
          <w:sz w:val="24"/>
          <w:szCs w:val="24"/>
          <w:lang w:val="en-GB"/>
        </w:rPr>
        <w:t xml:space="preserve">The incidence rate </w:t>
      </w:r>
      <w:r w:rsidR="00ED07A4">
        <w:rPr>
          <w:rFonts w:ascii="Ubuntu" w:hAnsi="Ubuntu"/>
          <w:sz w:val="24"/>
          <w:szCs w:val="24"/>
          <w:lang w:val="en-GB"/>
        </w:rPr>
        <w:t>of mouth cancer has increased between 2002 and 20</w:t>
      </w:r>
      <w:r w:rsidR="00663CD0">
        <w:rPr>
          <w:rFonts w:ascii="Ubuntu" w:hAnsi="Ubuntu"/>
          <w:sz w:val="24"/>
          <w:szCs w:val="24"/>
          <w:lang w:val="en-GB"/>
        </w:rPr>
        <w:t>19</w:t>
      </w:r>
      <w:r w:rsidR="00D4300C">
        <w:rPr>
          <w:rFonts w:ascii="Ubuntu" w:hAnsi="Ubuntu"/>
          <w:sz w:val="24"/>
          <w:szCs w:val="24"/>
          <w:lang w:val="en-GB"/>
        </w:rPr>
        <w:t xml:space="preserve"> (Figure 1)</w:t>
      </w:r>
      <w:r w:rsidR="00ED07A4">
        <w:rPr>
          <w:rFonts w:ascii="Ubuntu" w:hAnsi="Ubuntu"/>
          <w:sz w:val="24"/>
          <w:szCs w:val="24"/>
          <w:lang w:val="en-GB"/>
        </w:rPr>
        <w:t xml:space="preserve">. </w:t>
      </w:r>
      <w:r w:rsidR="00D4300C">
        <w:rPr>
          <w:rFonts w:ascii="Ubuntu" w:hAnsi="Ubuntu"/>
          <w:sz w:val="24"/>
          <w:szCs w:val="24"/>
          <w:lang w:val="en-GB"/>
        </w:rPr>
        <w:t xml:space="preserve">In 2002, the reported number of cases was 171, but this has subsequently increased year on year. From </w:t>
      </w:r>
      <w:r w:rsidR="00ED07A4">
        <w:rPr>
          <w:rFonts w:ascii="Ubuntu" w:hAnsi="Ubuntu"/>
          <w:sz w:val="24"/>
          <w:szCs w:val="24"/>
          <w:lang w:val="en-GB"/>
        </w:rPr>
        <w:t xml:space="preserve">2013, </w:t>
      </w:r>
      <w:r w:rsidR="00D4300C">
        <w:rPr>
          <w:rFonts w:ascii="Ubuntu" w:hAnsi="Ubuntu"/>
          <w:sz w:val="24"/>
          <w:szCs w:val="24"/>
          <w:lang w:val="en-GB"/>
        </w:rPr>
        <w:t>the number of new cases reported have exceeded 300 per annum and in 20</w:t>
      </w:r>
      <w:r w:rsidR="00663CD0">
        <w:rPr>
          <w:rFonts w:ascii="Ubuntu" w:hAnsi="Ubuntu"/>
          <w:sz w:val="24"/>
          <w:szCs w:val="24"/>
          <w:lang w:val="en-GB"/>
        </w:rPr>
        <w:t>18</w:t>
      </w:r>
      <w:r w:rsidR="00D4300C">
        <w:rPr>
          <w:rFonts w:ascii="Ubuntu" w:hAnsi="Ubuntu"/>
          <w:sz w:val="24"/>
          <w:szCs w:val="24"/>
          <w:lang w:val="en-GB"/>
        </w:rPr>
        <w:t xml:space="preserve">, this reached its highest incidence of 365. </w:t>
      </w:r>
    </w:p>
    <w:p w14:paraId="37863C4A" w14:textId="77777777" w:rsidR="00D4300C" w:rsidRDefault="00D4300C" w:rsidP="00E572F0">
      <w:pPr>
        <w:rPr>
          <w:rFonts w:ascii="Ubuntu" w:hAnsi="Ubuntu"/>
          <w:sz w:val="24"/>
          <w:szCs w:val="24"/>
          <w:lang w:val="en-GB"/>
        </w:rPr>
      </w:pPr>
    </w:p>
    <w:p w14:paraId="23C2A5F2" w14:textId="3CA78015" w:rsidR="00ED07A4" w:rsidRDefault="00D4300C" w:rsidP="00E572F0">
      <w:pPr>
        <w:rPr>
          <w:rFonts w:ascii="Ubuntu" w:hAnsi="Ubuntu"/>
          <w:sz w:val="24"/>
          <w:szCs w:val="24"/>
          <w:lang w:val="en-GB"/>
        </w:rPr>
      </w:pPr>
      <w:r>
        <w:rPr>
          <w:rFonts w:ascii="Ubuntu" w:hAnsi="Ubuntu"/>
          <w:sz w:val="24"/>
          <w:szCs w:val="24"/>
          <w:lang w:val="en-GB"/>
        </w:rPr>
        <w:t xml:space="preserve">When comparing men and women, the number of new cases </w:t>
      </w:r>
      <w:r w:rsidR="00ED07A4">
        <w:rPr>
          <w:rFonts w:ascii="Ubuntu" w:hAnsi="Ubuntu"/>
          <w:sz w:val="24"/>
          <w:szCs w:val="24"/>
          <w:lang w:val="en-GB"/>
        </w:rPr>
        <w:t xml:space="preserve">each year </w:t>
      </w:r>
      <w:r w:rsidR="00ED0704">
        <w:rPr>
          <w:rFonts w:ascii="Ubuntu" w:hAnsi="Ubuntu"/>
          <w:sz w:val="24"/>
          <w:szCs w:val="24"/>
          <w:lang w:val="en-GB"/>
        </w:rPr>
        <w:t>for men is nearly double that of women (1.97:1)</w:t>
      </w:r>
      <w:r w:rsidR="00057019">
        <w:rPr>
          <w:rFonts w:ascii="Ubuntu" w:hAnsi="Ubuntu"/>
          <w:sz w:val="24"/>
          <w:szCs w:val="24"/>
          <w:lang w:val="en-GB"/>
        </w:rPr>
        <w:t xml:space="preserve"> (Figure 2)</w:t>
      </w:r>
      <w:r>
        <w:rPr>
          <w:rFonts w:ascii="Ubuntu" w:hAnsi="Ubuntu"/>
          <w:sz w:val="24"/>
          <w:szCs w:val="24"/>
          <w:lang w:val="en-GB"/>
        </w:rPr>
        <w:t xml:space="preserve">. </w:t>
      </w:r>
      <w:r w:rsidR="00B63F94">
        <w:rPr>
          <w:rFonts w:ascii="Ubuntu" w:hAnsi="Ubuntu"/>
          <w:sz w:val="24"/>
          <w:szCs w:val="24"/>
          <w:lang w:val="en-GB"/>
        </w:rPr>
        <w:t xml:space="preserve">Mouth cancer incidence peaks in seventh decade (60-69 years of age) (Figure 3). </w:t>
      </w:r>
      <w:r w:rsidR="00A91E20">
        <w:rPr>
          <w:rFonts w:ascii="Ubuntu" w:hAnsi="Ubuntu"/>
          <w:sz w:val="24"/>
          <w:szCs w:val="24"/>
          <w:lang w:val="en-GB"/>
        </w:rPr>
        <w:t>Most</w:t>
      </w:r>
      <w:r w:rsidR="005876BD">
        <w:rPr>
          <w:rFonts w:ascii="Ubuntu" w:hAnsi="Ubuntu"/>
          <w:sz w:val="24"/>
          <w:szCs w:val="24"/>
          <w:lang w:val="en-GB"/>
        </w:rPr>
        <w:t xml:space="preserve"> cases are seen from the age of 40 years of age. </w:t>
      </w:r>
      <w:r w:rsidR="00A91E20">
        <w:rPr>
          <w:rFonts w:ascii="Ubuntu" w:hAnsi="Ubuntu"/>
          <w:sz w:val="24"/>
          <w:szCs w:val="24"/>
          <w:lang w:val="en-GB"/>
        </w:rPr>
        <w:t xml:space="preserve">The most common </w:t>
      </w:r>
      <w:r w:rsidR="00643094">
        <w:rPr>
          <w:rFonts w:ascii="Ubuntu" w:hAnsi="Ubuntu"/>
          <w:sz w:val="24"/>
          <w:szCs w:val="24"/>
          <w:lang w:val="en-GB"/>
        </w:rPr>
        <w:t xml:space="preserve">presentation of </w:t>
      </w:r>
      <w:r w:rsidR="00A91E20">
        <w:rPr>
          <w:rFonts w:ascii="Ubuntu" w:hAnsi="Ubuntu"/>
          <w:sz w:val="24"/>
          <w:szCs w:val="24"/>
          <w:lang w:val="en-GB"/>
        </w:rPr>
        <w:t xml:space="preserve">mouth cancer is </w:t>
      </w:r>
      <w:r w:rsidR="00643094">
        <w:rPr>
          <w:rFonts w:ascii="Ubuntu" w:hAnsi="Ubuntu"/>
          <w:sz w:val="24"/>
          <w:szCs w:val="24"/>
          <w:lang w:val="en-GB"/>
        </w:rPr>
        <w:t>in the tongue, which accounts for 45.2% of all cases</w:t>
      </w:r>
      <w:r w:rsidR="002D5040">
        <w:rPr>
          <w:rFonts w:ascii="Ubuntu" w:hAnsi="Ubuntu"/>
          <w:sz w:val="24"/>
          <w:szCs w:val="24"/>
          <w:lang w:val="en-GB"/>
        </w:rPr>
        <w:t xml:space="preserve"> (Figure 4)</w:t>
      </w:r>
      <w:r w:rsidR="00643094">
        <w:rPr>
          <w:rFonts w:ascii="Ubuntu" w:hAnsi="Ubuntu"/>
          <w:sz w:val="24"/>
          <w:szCs w:val="24"/>
          <w:lang w:val="en-GB"/>
        </w:rPr>
        <w:t xml:space="preserve">. However, </w:t>
      </w:r>
      <w:r w:rsidR="002D5040">
        <w:rPr>
          <w:rFonts w:ascii="Ubuntu" w:hAnsi="Ubuntu"/>
          <w:sz w:val="24"/>
          <w:szCs w:val="24"/>
          <w:lang w:val="en-GB"/>
        </w:rPr>
        <w:t>the number of oropharyngeal cases is steadily increasing (Figure 5).</w:t>
      </w:r>
    </w:p>
    <w:p w14:paraId="23132DFA" w14:textId="77777777" w:rsidR="00E841A8" w:rsidRDefault="00E841A8" w:rsidP="00E572F0">
      <w:pPr>
        <w:rPr>
          <w:rFonts w:ascii="Ubuntu" w:hAnsi="Ubuntu"/>
          <w:sz w:val="24"/>
          <w:szCs w:val="24"/>
          <w:lang w:val="en-GB"/>
        </w:rPr>
      </w:pPr>
    </w:p>
    <w:p w14:paraId="7533419F" w14:textId="73841A59" w:rsidR="00E841A8" w:rsidRPr="00D4300C" w:rsidRDefault="00D4300C" w:rsidP="00D4300C">
      <w:pPr>
        <w:jc w:val="center"/>
        <w:rPr>
          <w:rFonts w:ascii="Ubuntu" w:hAnsi="Ubuntu"/>
          <w:b/>
          <w:bCs/>
          <w:sz w:val="24"/>
          <w:szCs w:val="24"/>
          <w:lang w:val="en-GB"/>
        </w:rPr>
      </w:pPr>
      <w:r w:rsidRPr="00D4300C">
        <w:rPr>
          <w:rFonts w:ascii="Ubuntu" w:hAnsi="Ubuntu"/>
          <w:b/>
          <w:bCs/>
          <w:sz w:val="24"/>
          <w:szCs w:val="24"/>
          <w:lang w:val="en-GB"/>
        </w:rPr>
        <w:t>Figure 1: Mouth cancer incidence by year (2002-2019)</w:t>
      </w:r>
    </w:p>
    <w:p w14:paraId="343FD598" w14:textId="77777777" w:rsidR="00E841A8" w:rsidRDefault="00E841A8" w:rsidP="00E572F0">
      <w:pPr>
        <w:rPr>
          <w:rFonts w:ascii="Ubuntu" w:hAnsi="Ubuntu"/>
          <w:sz w:val="24"/>
          <w:szCs w:val="24"/>
          <w:lang w:val="en-GB"/>
        </w:rPr>
      </w:pPr>
    </w:p>
    <w:p w14:paraId="50ECDAA4" w14:textId="30B0A741" w:rsidR="00E841A8" w:rsidRPr="00ED07A4" w:rsidRDefault="00E841A8" w:rsidP="00D4300C">
      <w:pPr>
        <w:jc w:val="center"/>
        <w:rPr>
          <w:rFonts w:ascii="Ubuntu" w:hAnsi="Ubuntu"/>
          <w:sz w:val="24"/>
          <w:szCs w:val="24"/>
          <w:lang w:val="en-GB"/>
          <w14:textOutline w14:w="15875" w14:cap="rnd" w14:cmpd="sng" w14:algn="ctr">
            <w14:solidFill>
              <w14:schemeClr w14:val="tx1"/>
            </w14:solidFill>
            <w14:prstDash w14:val="solid"/>
            <w14:bevel/>
          </w14:textOutline>
        </w:rPr>
      </w:pPr>
      <w:r w:rsidRPr="00ED07A4">
        <w:rPr>
          <w:noProof/>
          <w14:textOutline w14:w="15875" w14:cap="rnd" w14:cmpd="sng" w14:algn="ctr">
            <w14:solidFill>
              <w14:schemeClr w14:val="tx1"/>
            </w14:solidFill>
            <w14:prstDash w14:val="solid"/>
            <w14:bevel/>
          </w14:textOutline>
        </w:rPr>
        <w:drawing>
          <wp:inline distT="0" distB="0" distL="0" distR="0" wp14:anchorId="040D2E73" wp14:editId="76DCBDBF">
            <wp:extent cx="4253948" cy="2433099"/>
            <wp:effectExtent l="0" t="0" r="13335" b="18415"/>
            <wp:docPr id="1789166104" name="Chart 1" descr="The number of new mouth cancer cases by year">
              <a:extLst xmlns:a="http://schemas.openxmlformats.org/drawingml/2006/main">
                <a:ext uri="{FF2B5EF4-FFF2-40B4-BE49-F238E27FC236}">
                  <a16:creationId xmlns:a16="http://schemas.microsoft.com/office/drawing/2014/main" id="{FE91418D-EA27-8B44-8122-2C75AAB059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45B4DDE" w14:textId="77777777" w:rsidR="00951313" w:rsidRPr="00ED07A4" w:rsidRDefault="00951313" w:rsidP="00E572F0">
      <w:pPr>
        <w:rPr>
          <w:rFonts w:ascii="Ubuntu" w:hAnsi="Ubuntu"/>
          <w:sz w:val="24"/>
          <w:szCs w:val="24"/>
          <w:lang w:val="en-GB"/>
          <w14:textOutline w14:w="15875" w14:cap="rnd" w14:cmpd="sng" w14:algn="ctr">
            <w14:solidFill>
              <w14:schemeClr w14:val="tx1"/>
            </w14:solidFill>
            <w14:prstDash w14:val="solid"/>
            <w14:bevel/>
          </w14:textOutline>
        </w:rPr>
      </w:pPr>
    </w:p>
    <w:p w14:paraId="7EF30D7E" w14:textId="3554756B" w:rsidR="00951313" w:rsidRPr="00057019" w:rsidRDefault="00057019" w:rsidP="00057019">
      <w:pPr>
        <w:jc w:val="center"/>
        <w:rPr>
          <w:rFonts w:ascii="Ubuntu" w:hAnsi="Ubuntu"/>
          <w:b/>
          <w:bCs/>
          <w:sz w:val="24"/>
          <w:szCs w:val="24"/>
          <w:lang w:val="en-GB"/>
          <w14:textOutline w14:w="0" w14:cap="rnd" w14:cmpd="sng" w14:algn="ctr">
            <w14:solidFill>
              <w14:schemeClr w14:val="tx1"/>
            </w14:solidFill>
            <w14:prstDash w14:val="solid"/>
            <w14:bevel/>
          </w14:textOutline>
        </w:rPr>
      </w:pPr>
      <w:r w:rsidRPr="00057019">
        <w:rPr>
          <w:rFonts w:ascii="Ubuntu" w:hAnsi="Ubuntu"/>
          <w:b/>
          <w:bCs/>
          <w:sz w:val="24"/>
          <w:szCs w:val="24"/>
          <w:lang w:val="en-GB"/>
          <w14:textOutline w14:w="0" w14:cap="rnd" w14:cmpd="sng" w14:algn="ctr">
            <w14:solidFill>
              <w14:schemeClr w14:val="tx1"/>
            </w14:solidFill>
            <w14:prstDash w14:val="solid"/>
            <w14:bevel/>
          </w14:textOutline>
        </w:rPr>
        <w:t xml:space="preserve">Figure 2: </w:t>
      </w:r>
      <w:r>
        <w:rPr>
          <w:rFonts w:ascii="Ubuntu" w:hAnsi="Ubuntu"/>
          <w:b/>
          <w:bCs/>
          <w:sz w:val="24"/>
          <w:szCs w:val="24"/>
          <w:lang w:val="en-GB"/>
          <w14:textOutline w14:w="0" w14:cap="rnd" w14:cmpd="sng" w14:algn="ctr">
            <w14:solidFill>
              <w14:schemeClr w14:val="tx1"/>
            </w14:solidFill>
            <w14:prstDash w14:val="solid"/>
            <w14:bevel/>
          </w14:textOutline>
        </w:rPr>
        <w:t>Mouth cancer incidence by sex (2002-2019)</w:t>
      </w:r>
    </w:p>
    <w:p w14:paraId="5BC5C423" w14:textId="77777777" w:rsidR="00057019" w:rsidRPr="00ED07A4" w:rsidRDefault="00057019" w:rsidP="00E572F0">
      <w:pPr>
        <w:rPr>
          <w:rFonts w:ascii="Ubuntu" w:hAnsi="Ubuntu"/>
          <w:sz w:val="24"/>
          <w:szCs w:val="24"/>
          <w:lang w:val="en-GB"/>
          <w14:textOutline w14:w="15875" w14:cap="rnd" w14:cmpd="sng" w14:algn="ctr">
            <w14:solidFill>
              <w14:schemeClr w14:val="tx1"/>
            </w14:solidFill>
            <w14:prstDash w14:val="solid"/>
            <w14:bevel/>
          </w14:textOutline>
        </w:rPr>
      </w:pPr>
    </w:p>
    <w:p w14:paraId="037B44E6" w14:textId="1A645436" w:rsidR="00951313" w:rsidRPr="00ED07A4" w:rsidRDefault="00E841A8" w:rsidP="00057019">
      <w:pPr>
        <w:jc w:val="center"/>
        <w:rPr>
          <w:rFonts w:ascii="Ubuntu" w:hAnsi="Ubuntu"/>
          <w:sz w:val="24"/>
          <w:szCs w:val="24"/>
          <w:lang w:val="en-GB"/>
          <w14:textOutline w14:w="15875" w14:cap="rnd" w14:cmpd="sng" w14:algn="ctr">
            <w14:solidFill>
              <w14:schemeClr w14:val="tx1"/>
            </w14:solidFill>
            <w14:prstDash w14:val="solid"/>
            <w14:bevel/>
          </w14:textOutline>
        </w:rPr>
      </w:pPr>
      <w:r w:rsidRPr="00ED07A4">
        <w:rPr>
          <w:noProof/>
          <w14:textOutline w14:w="15875" w14:cap="rnd" w14:cmpd="sng" w14:algn="ctr">
            <w14:solidFill>
              <w14:schemeClr w14:val="tx1"/>
            </w14:solidFill>
            <w14:prstDash w14:val="solid"/>
            <w14:bevel/>
          </w14:textOutline>
        </w:rPr>
        <w:drawing>
          <wp:inline distT="0" distB="0" distL="0" distR="0" wp14:anchorId="15FF535E" wp14:editId="50CFC911">
            <wp:extent cx="4269850" cy="2361538"/>
            <wp:effectExtent l="0" t="0" r="10160" b="13970"/>
            <wp:docPr id="12666305" name="Chart 1" descr="The number of new mouth cancer cases by year by gender">
              <a:extLst xmlns:a="http://schemas.openxmlformats.org/drawingml/2006/main">
                <a:ext uri="{FF2B5EF4-FFF2-40B4-BE49-F238E27FC236}">
                  <a16:creationId xmlns:a16="http://schemas.microsoft.com/office/drawing/2014/main" id="{E5DFCC0A-9171-1D4C-98C9-23DF0CD5AA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DAF9D94" w14:textId="77777777" w:rsidR="00E841A8" w:rsidRPr="00ED0704" w:rsidRDefault="00E841A8" w:rsidP="00E572F0">
      <w:pPr>
        <w:rPr>
          <w:rFonts w:ascii="Ubuntu" w:hAnsi="Ubuntu"/>
          <w:sz w:val="24"/>
          <w:szCs w:val="24"/>
          <w:lang w:val="en-GB"/>
          <w14:textOutline w14:w="0" w14:cap="rnd" w14:cmpd="sng" w14:algn="ctr">
            <w14:solidFill>
              <w14:schemeClr w14:val="tx1"/>
            </w14:solidFill>
            <w14:prstDash w14:val="solid"/>
            <w14:bevel/>
          </w14:textOutline>
        </w:rPr>
      </w:pPr>
    </w:p>
    <w:p w14:paraId="2BF069D6" w14:textId="137C047F" w:rsidR="00E841A8" w:rsidRDefault="00ED0704" w:rsidP="00ED0704">
      <w:pPr>
        <w:jc w:val="center"/>
        <w:rPr>
          <w:rFonts w:ascii="Ubuntu" w:hAnsi="Ubuntu"/>
          <w:b/>
          <w:bCs/>
          <w:sz w:val="24"/>
          <w:szCs w:val="24"/>
          <w:lang w:val="en-GB"/>
          <w14:textOutline w14:w="0" w14:cap="rnd" w14:cmpd="sng" w14:algn="ctr">
            <w14:solidFill>
              <w14:schemeClr w14:val="tx1"/>
            </w14:solidFill>
            <w14:prstDash w14:val="solid"/>
            <w14:bevel/>
          </w14:textOutline>
        </w:rPr>
      </w:pPr>
      <w:r w:rsidRPr="00ED0704">
        <w:rPr>
          <w:rFonts w:ascii="Ubuntu" w:hAnsi="Ubuntu"/>
          <w:b/>
          <w:bCs/>
          <w:sz w:val="24"/>
          <w:szCs w:val="24"/>
          <w:lang w:val="en-GB"/>
          <w14:textOutline w14:w="0" w14:cap="rnd" w14:cmpd="sng" w14:algn="ctr">
            <w14:solidFill>
              <w14:schemeClr w14:val="tx1"/>
            </w14:solidFill>
            <w14:prstDash w14:val="solid"/>
            <w14:bevel/>
          </w14:textOutline>
        </w:rPr>
        <w:lastRenderedPageBreak/>
        <w:t>Figure 3: Mouth cancer incidence by age (2002-2019)</w:t>
      </w:r>
    </w:p>
    <w:p w14:paraId="1A53EC61" w14:textId="77777777" w:rsidR="00ED0704" w:rsidRPr="00ED0704" w:rsidRDefault="00ED0704" w:rsidP="00ED0704">
      <w:pPr>
        <w:jc w:val="center"/>
        <w:rPr>
          <w:rFonts w:ascii="Ubuntu" w:hAnsi="Ubuntu"/>
          <w:b/>
          <w:bCs/>
          <w:sz w:val="24"/>
          <w:szCs w:val="24"/>
          <w:lang w:val="en-GB"/>
          <w14:textOutline w14:w="0" w14:cap="rnd" w14:cmpd="sng" w14:algn="ctr">
            <w14:solidFill>
              <w14:schemeClr w14:val="tx1"/>
            </w14:solidFill>
            <w14:prstDash w14:val="solid"/>
            <w14:bevel/>
          </w14:textOutline>
        </w:rPr>
      </w:pPr>
    </w:p>
    <w:p w14:paraId="77A40C8F" w14:textId="23FEA2C5" w:rsidR="00E841A8" w:rsidRPr="00ED07A4" w:rsidRDefault="00E841A8" w:rsidP="00ED0704">
      <w:pPr>
        <w:jc w:val="center"/>
        <w:rPr>
          <w:rFonts w:ascii="Ubuntu" w:hAnsi="Ubuntu"/>
          <w:sz w:val="24"/>
          <w:szCs w:val="24"/>
          <w:lang w:val="en-GB"/>
          <w14:textOutline w14:w="15875" w14:cap="rnd" w14:cmpd="sng" w14:algn="ctr">
            <w14:solidFill>
              <w14:schemeClr w14:val="tx1"/>
            </w14:solidFill>
            <w14:prstDash w14:val="solid"/>
            <w14:bevel/>
          </w14:textOutline>
        </w:rPr>
      </w:pPr>
      <w:r w:rsidRPr="00ED07A4">
        <w:rPr>
          <w:noProof/>
          <w14:textOutline w14:w="15875" w14:cap="rnd" w14:cmpd="sng" w14:algn="ctr">
            <w14:solidFill>
              <w14:schemeClr w14:val="tx1"/>
            </w14:solidFill>
            <w14:prstDash w14:val="solid"/>
            <w14:bevel/>
          </w14:textOutline>
        </w:rPr>
        <w:drawing>
          <wp:inline distT="0" distB="0" distL="0" distR="0" wp14:anchorId="7AB725C5" wp14:editId="59E0B18D">
            <wp:extent cx="4174435" cy="2536466"/>
            <wp:effectExtent l="0" t="0" r="17145" b="16510"/>
            <wp:docPr id="283124732" name="Chart 1" descr="The number of new mouth cancer cases by year in different age groups">
              <a:extLst xmlns:a="http://schemas.openxmlformats.org/drawingml/2006/main">
                <a:ext uri="{FF2B5EF4-FFF2-40B4-BE49-F238E27FC236}">
                  <a16:creationId xmlns:a16="http://schemas.microsoft.com/office/drawing/2014/main" id="{4E3AF955-768B-3E46-A208-479663E679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B6D9C58" w14:textId="77777777" w:rsidR="00E841A8" w:rsidRPr="00ED07A4" w:rsidRDefault="00E841A8" w:rsidP="00E572F0">
      <w:pPr>
        <w:rPr>
          <w:rFonts w:ascii="Ubuntu" w:hAnsi="Ubuntu"/>
          <w:sz w:val="24"/>
          <w:szCs w:val="24"/>
          <w:lang w:val="en-GB"/>
          <w14:textOutline w14:w="15875" w14:cap="rnd" w14:cmpd="sng" w14:algn="ctr">
            <w14:solidFill>
              <w14:schemeClr w14:val="tx1"/>
            </w14:solidFill>
            <w14:prstDash w14:val="solid"/>
            <w14:bevel/>
          </w14:textOutline>
        </w:rPr>
      </w:pPr>
    </w:p>
    <w:p w14:paraId="6B8E7F39" w14:textId="39C40D88" w:rsidR="00E841A8" w:rsidRDefault="00A91E20" w:rsidP="00A91E20">
      <w:pPr>
        <w:jc w:val="center"/>
        <w:rPr>
          <w:rFonts w:ascii="Ubuntu" w:hAnsi="Ubuntu"/>
          <w:b/>
          <w:bCs/>
          <w:sz w:val="24"/>
          <w:szCs w:val="24"/>
          <w:lang w:val="en-GB"/>
          <w14:textOutline w14:w="0" w14:cap="rnd" w14:cmpd="sng" w14:algn="ctr">
            <w14:solidFill>
              <w14:schemeClr w14:val="tx1"/>
            </w14:solidFill>
            <w14:prstDash w14:val="solid"/>
            <w14:bevel/>
          </w14:textOutline>
        </w:rPr>
      </w:pPr>
      <w:r w:rsidRPr="00A91E20">
        <w:rPr>
          <w:rFonts w:ascii="Ubuntu" w:hAnsi="Ubuntu"/>
          <w:b/>
          <w:bCs/>
          <w:sz w:val="24"/>
          <w:szCs w:val="24"/>
          <w:lang w:val="en-GB"/>
          <w14:textOutline w14:w="0" w14:cap="rnd" w14:cmpd="sng" w14:algn="ctr">
            <w14:solidFill>
              <w14:schemeClr w14:val="tx1"/>
            </w14:solidFill>
            <w14:prstDash w14:val="solid"/>
            <w14:bevel/>
          </w14:textOutline>
        </w:rPr>
        <w:t>Figure 4: Mouth cancer incidence by cancer type (2002-2019)</w:t>
      </w:r>
    </w:p>
    <w:p w14:paraId="30102AF5" w14:textId="77777777" w:rsidR="00A91E20" w:rsidRPr="00A91E20" w:rsidRDefault="00A91E20" w:rsidP="00A91E20">
      <w:pPr>
        <w:jc w:val="center"/>
        <w:rPr>
          <w:rFonts w:ascii="Ubuntu" w:hAnsi="Ubuntu"/>
          <w:b/>
          <w:bCs/>
          <w:sz w:val="24"/>
          <w:szCs w:val="24"/>
          <w:lang w:val="en-GB"/>
          <w14:textOutline w14:w="0" w14:cap="rnd" w14:cmpd="sng" w14:algn="ctr">
            <w14:solidFill>
              <w14:schemeClr w14:val="tx1"/>
            </w14:solidFill>
            <w14:prstDash w14:val="solid"/>
            <w14:bevel/>
          </w14:textOutline>
        </w:rPr>
      </w:pPr>
    </w:p>
    <w:p w14:paraId="0AB965B1" w14:textId="578427EA" w:rsidR="00E841A8" w:rsidRPr="00ED07A4" w:rsidRDefault="003D5444" w:rsidP="00A91E20">
      <w:pPr>
        <w:jc w:val="center"/>
        <w:rPr>
          <w:rFonts w:ascii="Ubuntu" w:hAnsi="Ubuntu"/>
          <w:sz w:val="24"/>
          <w:szCs w:val="24"/>
          <w:lang w:val="en-GB"/>
          <w14:textOutline w14:w="15875" w14:cap="rnd" w14:cmpd="sng" w14:algn="ctr">
            <w14:solidFill>
              <w14:schemeClr w14:val="tx1"/>
            </w14:solidFill>
            <w14:prstDash w14:val="solid"/>
            <w14:bevel/>
          </w14:textOutline>
        </w:rPr>
      </w:pPr>
      <w:r>
        <w:rPr>
          <w:noProof/>
        </w:rPr>
        <w:drawing>
          <wp:inline distT="0" distB="0" distL="0" distR="0" wp14:anchorId="722EED0C" wp14:editId="6D3DD499">
            <wp:extent cx="4114800" cy="2374900"/>
            <wp:effectExtent l="0" t="0" r="12700" b="12700"/>
            <wp:docPr id="1885773850" name="Chart 1" descr="The number of mouth cancer cases by type between 2002 and 2019">
              <a:extLst xmlns:a="http://schemas.openxmlformats.org/drawingml/2006/main">
                <a:ext uri="{FF2B5EF4-FFF2-40B4-BE49-F238E27FC236}">
                  <a16:creationId xmlns:a16="http://schemas.microsoft.com/office/drawing/2014/main" id="{09F7EBA2-CFA0-264C-91FD-4ED274EF9F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532B29F" w14:textId="77777777" w:rsidR="00E841A8" w:rsidRDefault="00E841A8" w:rsidP="00E572F0">
      <w:pPr>
        <w:rPr>
          <w:rFonts w:ascii="Ubuntu" w:hAnsi="Ubuntu"/>
          <w:sz w:val="24"/>
          <w:szCs w:val="24"/>
          <w:lang w:val="en-GB"/>
          <w14:textOutline w14:w="15875" w14:cap="rnd" w14:cmpd="sng" w14:algn="ctr">
            <w14:solidFill>
              <w14:schemeClr w14:val="tx1"/>
            </w14:solidFill>
            <w14:prstDash w14:val="solid"/>
            <w14:bevel/>
          </w14:textOutline>
        </w:rPr>
      </w:pPr>
    </w:p>
    <w:p w14:paraId="2BE66ECA" w14:textId="7D6C4DAA" w:rsidR="00A949FB" w:rsidRDefault="00A949FB" w:rsidP="00A949FB">
      <w:pPr>
        <w:jc w:val="center"/>
        <w:rPr>
          <w:rFonts w:ascii="Ubuntu" w:hAnsi="Ubuntu"/>
          <w:b/>
          <w:bCs/>
          <w:sz w:val="24"/>
          <w:szCs w:val="24"/>
          <w:lang w:val="en-GB"/>
          <w14:textOutline w14:w="0" w14:cap="rnd" w14:cmpd="sng" w14:algn="ctr">
            <w14:solidFill>
              <w14:schemeClr w14:val="tx1"/>
            </w14:solidFill>
            <w14:prstDash w14:val="solid"/>
            <w14:bevel/>
          </w14:textOutline>
        </w:rPr>
      </w:pPr>
      <w:r w:rsidRPr="00A949FB">
        <w:rPr>
          <w:rFonts w:ascii="Ubuntu" w:hAnsi="Ubuntu"/>
          <w:b/>
          <w:bCs/>
          <w:sz w:val="24"/>
          <w:szCs w:val="24"/>
          <w:lang w:val="en-GB"/>
          <w14:textOutline w14:w="0" w14:cap="rnd" w14:cmpd="sng" w14:algn="ctr">
            <w14:solidFill>
              <w14:schemeClr w14:val="tx1"/>
            </w14:solidFill>
            <w14:prstDash w14:val="solid"/>
            <w14:bevel/>
          </w14:textOutline>
        </w:rPr>
        <w:t>Figure 5: Increase in oropharyngeal cancer</w:t>
      </w:r>
      <w:r w:rsidR="00FE2474">
        <w:rPr>
          <w:rFonts w:ascii="Ubuntu" w:hAnsi="Ubuntu"/>
          <w:b/>
          <w:bCs/>
          <w:sz w:val="24"/>
          <w:szCs w:val="24"/>
          <w:lang w:val="en-GB"/>
          <w14:textOutline w14:w="0" w14:cap="rnd" w14:cmpd="sng" w14:algn="ctr">
            <w14:solidFill>
              <w14:schemeClr w14:val="tx1"/>
            </w14:solidFill>
            <w14:prstDash w14:val="solid"/>
            <w14:bevel/>
          </w14:textOutline>
        </w:rPr>
        <w:t xml:space="preserve"> incidence by year</w:t>
      </w:r>
    </w:p>
    <w:p w14:paraId="09861980" w14:textId="77777777" w:rsidR="00051F67" w:rsidRPr="00A949FB" w:rsidRDefault="00051F67" w:rsidP="00A949FB">
      <w:pPr>
        <w:jc w:val="center"/>
        <w:rPr>
          <w:rFonts w:ascii="Ubuntu" w:hAnsi="Ubuntu"/>
          <w:b/>
          <w:bCs/>
          <w:sz w:val="24"/>
          <w:szCs w:val="24"/>
          <w:lang w:val="en-GB"/>
          <w14:textOutline w14:w="0" w14:cap="rnd" w14:cmpd="sng" w14:algn="ctr">
            <w14:solidFill>
              <w14:schemeClr w14:val="tx1"/>
            </w14:solidFill>
            <w14:prstDash w14:val="solid"/>
            <w14:bevel/>
          </w14:textOutline>
        </w:rPr>
      </w:pPr>
    </w:p>
    <w:p w14:paraId="056B6C33" w14:textId="3B4450E7" w:rsidR="00A949FB" w:rsidRDefault="007441A3" w:rsidP="00A949FB">
      <w:pPr>
        <w:jc w:val="center"/>
        <w:rPr>
          <w:rFonts w:ascii="Ubuntu" w:hAnsi="Ubuntu"/>
          <w:sz w:val="24"/>
          <w:szCs w:val="24"/>
          <w:lang w:val="en-GB"/>
          <w14:textOutline w14:w="15875" w14:cap="rnd" w14:cmpd="sng" w14:algn="ctr">
            <w14:solidFill>
              <w14:schemeClr w14:val="tx1"/>
            </w14:solidFill>
            <w14:prstDash w14:val="solid"/>
            <w14:bevel/>
          </w14:textOutline>
        </w:rPr>
      </w:pPr>
      <w:r>
        <w:rPr>
          <w:noProof/>
        </w:rPr>
        <w:drawing>
          <wp:inline distT="0" distB="0" distL="0" distR="0" wp14:anchorId="46E0898E" wp14:editId="42E3725B">
            <wp:extent cx="4089400" cy="2362200"/>
            <wp:effectExtent l="0" t="0" r="12700" b="12700"/>
            <wp:docPr id="383563893" name="Chart 1" descr="The increase in oropharyngeal cases from 2002 to 2019">
              <a:extLst xmlns:a="http://schemas.openxmlformats.org/drawingml/2006/main">
                <a:ext uri="{FF2B5EF4-FFF2-40B4-BE49-F238E27FC236}">
                  <a16:creationId xmlns:a16="http://schemas.microsoft.com/office/drawing/2014/main" id="{27A958D7-BA82-C4D2-B475-464ABA8123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9DCC451" w14:textId="77777777" w:rsidR="00A949FB" w:rsidRDefault="00A949FB" w:rsidP="00E572F0">
      <w:pPr>
        <w:rPr>
          <w:rFonts w:ascii="Ubuntu" w:hAnsi="Ubuntu"/>
          <w:sz w:val="24"/>
          <w:szCs w:val="24"/>
          <w:lang w:val="en-GB"/>
          <w14:textOutline w14:w="15875" w14:cap="rnd" w14:cmpd="sng" w14:algn="ctr">
            <w14:solidFill>
              <w14:schemeClr w14:val="tx1"/>
            </w14:solidFill>
            <w14:prstDash w14:val="solid"/>
            <w14:bevel/>
          </w14:textOutline>
        </w:rPr>
      </w:pPr>
    </w:p>
    <w:p w14:paraId="3E2F13DE" w14:textId="77777777" w:rsidR="00863E6A" w:rsidRDefault="00863E6A" w:rsidP="00E572F0">
      <w:pPr>
        <w:rPr>
          <w:rFonts w:ascii="Ubuntu" w:hAnsi="Ubuntu"/>
          <w:sz w:val="24"/>
          <w:szCs w:val="24"/>
          <w:lang w:val="en-GB"/>
          <w14:textOutline w14:w="15875" w14:cap="rnd" w14:cmpd="sng" w14:algn="ctr">
            <w14:solidFill>
              <w14:schemeClr w14:val="tx1"/>
            </w14:solidFill>
            <w14:prstDash w14:val="solid"/>
            <w14:bevel/>
          </w14:textOutline>
        </w:rPr>
      </w:pPr>
    </w:p>
    <w:p w14:paraId="520DB8ED" w14:textId="77777777" w:rsidR="009B2DAB" w:rsidRDefault="009B2DAB">
      <w:pPr>
        <w:rPr>
          <w:rFonts w:ascii="Ubuntu" w:hAnsi="Ubuntu"/>
          <w:b/>
          <w:bCs/>
          <w:sz w:val="24"/>
          <w:szCs w:val="24"/>
          <w:lang w:val="en-GB"/>
        </w:rPr>
      </w:pPr>
      <w:r>
        <w:rPr>
          <w:rFonts w:ascii="Ubuntu" w:hAnsi="Ubuntu"/>
          <w:b/>
          <w:bCs/>
          <w:sz w:val="24"/>
          <w:szCs w:val="24"/>
          <w:lang w:val="en-GB"/>
        </w:rPr>
        <w:br w:type="page"/>
      </w:r>
    </w:p>
    <w:p w14:paraId="161D4A74" w14:textId="294B8A84" w:rsidR="00863E6A" w:rsidRPr="00951313" w:rsidRDefault="00F74B24" w:rsidP="00863E6A">
      <w:pPr>
        <w:rPr>
          <w:rFonts w:ascii="Ubuntu" w:hAnsi="Ubuntu"/>
          <w:b/>
          <w:bCs/>
          <w:sz w:val="24"/>
          <w:szCs w:val="24"/>
          <w:lang w:val="en-GB"/>
        </w:rPr>
      </w:pPr>
      <w:r>
        <w:rPr>
          <w:rFonts w:ascii="Ubuntu" w:hAnsi="Ubuntu"/>
          <w:b/>
          <w:bCs/>
          <w:sz w:val="24"/>
          <w:szCs w:val="24"/>
          <w:lang w:val="en-GB"/>
        </w:rPr>
        <w:lastRenderedPageBreak/>
        <w:t>5</w:t>
      </w:r>
      <w:r w:rsidR="00863E6A" w:rsidRPr="00951313">
        <w:rPr>
          <w:rFonts w:ascii="Ubuntu" w:hAnsi="Ubuntu"/>
          <w:b/>
          <w:bCs/>
          <w:sz w:val="24"/>
          <w:szCs w:val="24"/>
          <w:lang w:val="en-GB"/>
        </w:rPr>
        <w:t>-</w:t>
      </w:r>
      <w:r w:rsidR="00863E6A">
        <w:rPr>
          <w:rFonts w:ascii="Ubuntu" w:hAnsi="Ubuntu"/>
          <w:b/>
          <w:bCs/>
          <w:sz w:val="24"/>
          <w:szCs w:val="24"/>
          <w:lang w:val="en-GB"/>
        </w:rPr>
        <w:t>Mortality</w:t>
      </w:r>
      <w:r w:rsidR="00592C7E">
        <w:rPr>
          <w:rFonts w:ascii="Ubuntu" w:hAnsi="Ubuntu"/>
          <w:b/>
          <w:bCs/>
          <w:sz w:val="24"/>
          <w:szCs w:val="24"/>
          <w:lang w:val="en-GB"/>
        </w:rPr>
        <w:t xml:space="preserve"> and survival</w:t>
      </w:r>
    </w:p>
    <w:p w14:paraId="56C4D4B7" w14:textId="21808515" w:rsidR="00A66E12" w:rsidRPr="00B36376" w:rsidRDefault="00863E6A" w:rsidP="00E572F0">
      <w:pPr>
        <w:rPr>
          <w:rFonts w:ascii="Ubuntu" w:hAnsi="Ubuntu"/>
          <w:sz w:val="24"/>
          <w:szCs w:val="24"/>
          <w:lang w:val="en-GB"/>
        </w:rPr>
      </w:pPr>
      <w:r w:rsidRPr="00E572F0">
        <w:rPr>
          <w:rFonts w:ascii="Ubuntu" w:hAnsi="Ubuntu"/>
          <w:sz w:val="24"/>
          <w:szCs w:val="24"/>
          <w:lang w:val="en-GB"/>
        </w:rPr>
        <w:t xml:space="preserve">The </w:t>
      </w:r>
      <w:r>
        <w:rPr>
          <w:rFonts w:ascii="Ubuntu" w:hAnsi="Ubuntu"/>
          <w:sz w:val="24"/>
          <w:szCs w:val="24"/>
          <w:lang w:val="en-GB"/>
        </w:rPr>
        <w:t xml:space="preserve">mortality data from 2002 to 2021 shows a steady increase in the number of deaths from mouth cancer. In 2002, the number of deaths was 57, but </w:t>
      </w:r>
      <w:r w:rsidR="00592C7E">
        <w:rPr>
          <w:rFonts w:ascii="Ubuntu" w:hAnsi="Ubuntu"/>
          <w:sz w:val="24"/>
          <w:szCs w:val="24"/>
          <w:lang w:val="en-GB"/>
        </w:rPr>
        <w:t xml:space="preserve">by 2021 </w:t>
      </w:r>
      <w:r>
        <w:rPr>
          <w:rFonts w:ascii="Ubuntu" w:hAnsi="Ubuntu"/>
          <w:sz w:val="24"/>
          <w:szCs w:val="24"/>
          <w:lang w:val="en-GB"/>
        </w:rPr>
        <w:t>this ha</w:t>
      </w:r>
      <w:r w:rsidR="00592C7E">
        <w:rPr>
          <w:rFonts w:ascii="Ubuntu" w:hAnsi="Ubuntu"/>
          <w:sz w:val="24"/>
          <w:szCs w:val="24"/>
          <w:lang w:val="en-GB"/>
        </w:rPr>
        <w:t xml:space="preserve">d </w:t>
      </w:r>
      <w:r>
        <w:rPr>
          <w:rFonts w:ascii="Ubuntu" w:hAnsi="Ubuntu"/>
          <w:sz w:val="24"/>
          <w:szCs w:val="24"/>
          <w:lang w:val="en-GB"/>
        </w:rPr>
        <w:t>almost doubled</w:t>
      </w:r>
      <w:r w:rsidR="00592C7E">
        <w:rPr>
          <w:rFonts w:ascii="Ubuntu" w:hAnsi="Ubuntu"/>
          <w:sz w:val="24"/>
          <w:szCs w:val="24"/>
          <w:lang w:val="en-GB"/>
        </w:rPr>
        <w:t xml:space="preserve"> to 103 in 2021</w:t>
      </w:r>
      <w:r>
        <w:rPr>
          <w:rFonts w:ascii="Ubuntu" w:hAnsi="Ubuntu"/>
          <w:sz w:val="24"/>
          <w:szCs w:val="24"/>
          <w:lang w:val="en-GB"/>
        </w:rPr>
        <w:t xml:space="preserve"> (Figure 6). In similarity to the incidence of the disease, the number of men who die from mouth cancer are almost double the number of women</w:t>
      </w:r>
      <w:r w:rsidR="00C55BD5">
        <w:rPr>
          <w:rFonts w:ascii="Ubuntu" w:hAnsi="Ubuntu"/>
          <w:sz w:val="24"/>
          <w:szCs w:val="24"/>
          <w:lang w:val="en-GB"/>
        </w:rPr>
        <w:t xml:space="preserve"> (1.94:1)</w:t>
      </w:r>
      <w:r>
        <w:rPr>
          <w:rFonts w:ascii="Ubuntu" w:hAnsi="Ubuntu"/>
          <w:sz w:val="24"/>
          <w:szCs w:val="24"/>
          <w:lang w:val="en-GB"/>
        </w:rPr>
        <w:t xml:space="preserve"> (Figure 7). </w:t>
      </w:r>
      <w:r w:rsidR="0030211E">
        <w:rPr>
          <w:rFonts w:ascii="Ubuntu" w:hAnsi="Ubuntu"/>
          <w:sz w:val="24"/>
          <w:szCs w:val="24"/>
          <w:lang w:val="en-GB"/>
        </w:rPr>
        <w:t xml:space="preserve">Mouth cancer </w:t>
      </w:r>
      <w:r w:rsidR="000B6BC4">
        <w:rPr>
          <w:rFonts w:ascii="Ubuntu" w:hAnsi="Ubuntu"/>
          <w:sz w:val="24"/>
          <w:szCs w:val="24"/>
          <w:lang w:val="en-GB"/>
        </w:rPr>
        <w:t xml:space="preserve">mortality again </w:t>
      </w:r>
      <w:r w:rsidR="0030211E">
        <w:rPr>
          <w:rFonts w:ascii="Ubuntu" w:hAnsi="Ubuntu"/>
          <w:sz w:val="24"/>
          <w:szCs w:val="24"/>
          <w:lang w:val="en-GB"/>
        </w:rPr>
        <w:t xml:space="preserve">peaks in </w:t>
      </w:r>
      <w:r w:rsidR="000B6BC4">
        <w:rPr>
          <w:rFonts w:ascii="Ubuntu" w:hAnsi="Ubuntu"/>
          <w:sz w:val="24"/>
          <w:szCs w:val="24"/>
          <w:lang w:val="en-GB"/>
        </w:rPr>
        <w:t xml:space="preserve">the first half of the </w:t>
      </w:r>
      <w:r w:rsidR="0030211E">
        <w:rPr>
          <w:rFonts w:ascii="Ubuntu" w:hAnsi="Ubuntu"/>
          <w:sz w:val="24"/>
          <w:szCs w:val="24"/>
          <w:lang w:val="en-GB"/>
        </w:rPr>
        <w:t>seventh decade (60-6</w:t>
      </w:r>
      <w:r w:rsidR="000B6BC4">
        <w:rPr>
          <w:rFonts w:ascii="Ubuntu" w:hAnsi="Ubuntu"/>
          <w:sz w:val="24"/>
          <w:szCs w:val="24"/>
          <w:lang w:val="en-GB"/>
        </w:rPr>
        <w:t>4</w:t>
      </w:r>
      <w:r w:rsidR="0030211E">
        <w:rPr>
          <w:rFonts w:ascii="Ubuntu" w:hAnsi="Ubuntu"/>
          <w:sz w:val="24"/>
          <w:szCs w:val="24"/>
          <w:lang w:val="en-GB"/>
        </w:rPr>
        <w:t xml:space="preserve"> years of age) (Figure </w:t>
      </w:r>
      <w:r w:rsidR="000B6BC4">
        <w:rPr>
          <w:rFonts w:ascii="Ubuntu" w:hAnsi="Ubuntu"/>
          <w:sz w:val="24"/>
          <w:szCs w:val="24"/>
          <w:lang w:val="en-GB"/>
        </w:rPr>
        <w:t>8</w:t>
      </w:r>
      <w:r w:rsidR="0030211E">
        <w:rPr>
          <w:rFonts w:ascii="Ubuntu" w:hAnsi="Ubuntu"/>
          <w:sz w:val="24"/>
          <w:szCs w:val="24"/>
          <w:lang w:val="en-GB"/>
        </w:rPr>
        <w:t>). The most common presentation is in the tongue</w:t>
      </w:r>
      <w:r w:rsidR="000B6BC4">
        <w:rPr>
          <w:rFonts w:ascii="Ubuntu" w:hAnsi="Ubuntu"/>
          <w:sz w:val="24"/>
          <w:szCs w:val="24"/>
          <w:lang w:val="en-GB"/>
        </w:rPr>
        <w:t xml:space="preserve"> (Figure 9).</w:t>
      </w:r>
      <w:r w:rsidR="00592C7E">
        <w:rPr>
          <w:rFonts w:ascii="Ubuntu" w:hAnsi="Ubuntu"/>
          <w:sz w:val="24"/>
          <w:szCs w:val="24"/>
          <w:lang w:val="en-GB"/>
        </w:rPr>
        <w:t xml:space="preserve"> The survival of men and women with mouth cancer is provided by Figure 10 and 11. </w:t>
      </w:r>
      <w:r w:rsidR="00BB6693">
        <w:rPr>
          <w:rFonts w:ascii="Ubuntu" w:hAnsi="Ubuntu"/>
          <w:sz w:val="24"/>
          <w:szCs w:val="24"/>
          <w:lang w:val="en-GB"/>
        </w:rPr>
        <w:t xml:space="preserve">It suggests that </w:t>
      </w:r>
      <w:r w:rsidR="00536ED6">
        <w:rPr>
          <w:rFonts w:ascii="Ubuntu" w:hAnsi="Ubuntu"/>
          <w:sz w:val="24"/>
          <w:szCs w:val="24"/>
          <w:lang w:val="en-GB"/>
        </w:rPr>
        <w:t xml:space="preserve">for both men and women, </w:t>
      </w:r>
      <w:r w:rsidR="00BB6693">
        <w:rPr>
          <w:rFonts w:ascii="Ubuntu" w:hAnsi="Ubuntu"/>
          <w:sz w:val="24"/>
          <w:szCs w:val="24"/>
          <w:lang w:val="en-GB"/>
        </w:rPr>
        <w:t xml:space="preserve">the survival rate at 5-years </w:t>
      </w:r>
      <w:r w:rsidR="00536ED6">
        <w:rPr>
          <w:rFonts w:ascii="Ubuntu" w:hAnsi="Ubuntu"/>
          <w:sz w:val="24"/>
          <w:szCs w:val="24"/>
          <w:lang w:val="en-GB"/>
        </w:rPr>
        <w:t xml:space="preserve">is improving slightly, but that there remains a difference between men and </w:t>
      </w:r>
      <w:r w:rsidR="00BB6693">
        <w:rPr>
          <w:rFonts w:ascii="Ubuntu" w:hAnsi="Ubuntu"/>
          <w:sz w:val="24"/>
          <w:szCs w:val="24"/>
          <w:lang w:val="en-GB"/>
        </w:rPr>
        <w:t>women</w:t>
      </w:r>
      <w:r w:rsidR="00536ED6">
        <w:rPr>
          <w:rFonts w:ascii="Ubuntu" w:hAnsi="Ubuntu"/>
          <w:sz w:val="24"/>
          <w:szCs w:val="24"/>
          <w:lang w:val="en-GB"/>
        </w:rPr>
        <w:t xml:space="preserve">, with </w:t>
      </w:r>
      <w:r w:rsidR="00D070E4">
        <w:rPr>
          <w:rFonts w:ascii="Ubuntu" w:hAnsi="Ubuntu"/>
          <w:sz w:val="24"/>
          <w:szCs w:val="24"/>
          <w:lang w:val="en-GB"/>
        </w:rPr>
        <w:t xml:space="preserve">slightly </w:t>
      </w:r>
      <w:r w:rsidR="00536ED6">
        <w:rPr>
          <w:rFonts w:ascii="Ubuntu" w:hAnsi="Ubuntu"/>
          <w:sz w:val="24"/>
          <w:szCs w:val="24"/>
          <w:lang w:val="en-GB"/>
        </w:rPr>
        <w:t xml:space="preserve">poorer survival rates for </w:t>
      </w:r>
      <w:r w:rsidR="0088565D">
        <w:rPr>
          <w:rFonts w:ascii="Ubuntu" w:hAnsi="Ubuntu"/>
          <w:sz w:val="24"/>
          <w:szCs w:val="24"/>
          <w:lang w:val="en-GB"/>
        </w:rPr>
        <w:t>females</w:t>
      </w:r>
      <w:r w:rsidR="00BB6693">
        <w:rPr>
          <w:rFonts w:ascii="Ubuntu" w:hAnsi="Ubuntu"/>
          <w:sz w:val="24"/>
          <w:szCs w:val="24"/>
          <w:lang w:val="en-GB"/>
        </w:rPr>
        <w:t>.</w:t>
      </w:r>
      <w:r w:rsidR="0088565D">
        <w:rPr>
          <w:rFonts w:ascii="Ubuntu" w:hAnsi="Ubuntu"/>
          <w:sz w:val="24"/>
          <w:szCs w:val="24"/>
          <w:lang w:val="en-GB"/>
        </w:rPr>
        <w:t xml:space="preserve"> For example, </w:t>
      </w:r>
      <w:r w:rsidR="00D070E4">
        <w:rPr>
          <w:rFonts w:ascii="Ubuntu" w:hAnsi="Ubuntu"/>
          <w:sz w:val="24"/>
          <w:szCs w:val="24"/>
          <w:lang w:val="en-GB"/>
        </w:rPr>
        <w:t xml:space="preserve">in the 65-74 years age group, survival at 5-years was 50.9% for men and 54.3% for women in 2002, but 60.1% and 50.6% in 2015-19 and 2013-17 respectively. </w:t>
      </w:r>
    </w:p>
    <w:p w14:paraId="4D4F418C" w14:textId="77777777" w:rsidR="00D070E4" w:rsidRDefault="00D070E4" w:rsidP="00E572F0">
      <w:pPr>
        <w:rPr>
          <w:rFonts w:ascii="Ubuntu" w:hAnsi="Ubuntu"/>
          <w:sz w:val="24"/>
          <w:szCs w:val="24"/>
          <w:lang w:val="en-GB"/>
          <w14:textOutline w14:w="15875" w14:cap="rnd" w14:cmpd="sng" w14:algn="ctr">
            <w14:solidFill>
              <w14:schemeClr w14:val="tx1"/>
            </w14:solidFill>
            <w14:prstDash w14:val="solid"/>
            <w14:bevel/>
          </w14:textOutline>
        </w:rPr>
      </w:pPr>
    </w:p>
    <w:p w14:paraId="186B5989" w14:textId="7F6B2045" w:rsidR="00842550" w:rsidRDefault="00842550" w:rsidP="00842550">
      <w:pPr>
        <w:jc w:val="center"/>
        <w:rPr>
          <w:rFonts w:ascii="Ubuntu" w:hAnsi="Ubuntu"/>
          <w:b/>
          <w:bCs/>
          <w:sz w:val="24"/>
          <w:szCs w:val="24"/>
          <w:lang w:val="en-GB"/>
          <w14:textOutline w14:w="0" w14:cap="rnd" w14:cmpd="sng" w14:algn="ctr">
            <w14:solidFill>
              <w14:schemeClr w14:val="tx1"/>
            </w14:solidFill>
            <w14:prstDash w14:val="solid"/>
            <w14:bevel/>
          </w14:textOutline>
        </w:rPr>
      </w:pPr>
      <w:r w:rsidRPr="00F50729">
        <w:rPr>
          <w:rFonts w:ascii="Ubuntu" w:hAnsi="Ubuntu"/>
          <w:b/>
          <w:bCs/>
          <w:sz w:val="24"/>
          <w:szCs w:val="24"/>
          <w:lang w:val="en-GB"/>
          <w14:textOutline w14:w="0" w14:cap="rnd" w14:cmpd="sng" w14:algn="ctr">
            <w14:solidFill>
              <w14:schemeClr w14:val="tx1"/>
            </w14:solidFill>
            <w14:prstDash w14:val="solid"/>
            <w14:bevel/>
          </w14:textOutline>
        </w:rPr>
        <w:t>Figure 6: Mouth cancer mortality by year (2002-2021)</w:t>
      </w:r>
    </w:p>
    <w:p w14:paraId="10B7C176" w14:textId="77777777" w:rsidR="00F50729" w:rsidRPr="00F50729" w:rsidRDefault="00F50729" w:rsidP="00842550">
      <w:pPr>
        <w:jc w:val="center"/>
        <w:rPr>
          <w:rFonts w:ascii="Ubuntu" w:hAnsi="Ubuntu"/>
          <w:b/>
          <w:bCs/>
          <w:sz w:val="24"/>
          <w:szCs w:val="24"/>
          <w:lang w:val="en-GB"/>
          <w14:textOutline w14:w="0" w14:cap="rnd" w14:cmpd="sng" w14:algn="ctr">
            <w14:solidFill>
              <w14:schemeClr w14:val="tx1"/>
            </w14:solidFill>
            <w14:prstDash w14:val="solid"/>
            <w14:bevel/>
          </w14:textOutline>
        </w:rPr>
      </w:pPr>
    </w:p>
    <w:p w14:paraId="1A7B4406" w14:textId="6D4E7861" w:rsidR="00E841A8" w:rsidRPr="00ED07A4" w:rsidRDefault="00E841A8" w:rsidP="00842550">
      <w:pPr>
        <w:jc w:val="center"/>
        <w:rPr>
          <w:rFonts w:ascii="Ubuntu" w:hAnsi="Ubuntu"/>
          <w:sz w:val="24"/>
          <w:szCs w:val="24"/>
          <w:lang w:val="en-GB"/>
          <w14:textOutline w14:w="15875" w14:cap="rnd" w14:cmpd="sng" w14:algn="ctr">
            <w14:solidFill>
              <w14:schemeClr w14:val="tx1"/>
            </w14:solidFill>
            <w14:prstDash w14:val="solid"/>
            <w14:bevel/>
          </w14:textOutline>
        </w:rPr>
      </w:pPr>
      <w:r w:rsidRPr="00ED07A4">
        <w:rPr>
          <w:noProof/>
          <w14:textOutline w14:w="15875" w14:cap="rnd" w14:cmpd="sng" w14:algn="ctr">
            <w14:solidFill>
              <w14:schemeClr w14:val="tx1"/>
            </w14:solidFill>
            <w14:prstDash w14:val="solid"/>
            <w14:bevel/>
          </w14:textOutline>
        </w:rPr>
        <w:drawing>
          <wp:inline distT="0" distB="0" distL="0" distR="0" wp14:anchorId="766D25DC" wp14:editId="648E2967">
            <wp:extent cx="4150581" cy="2472856"/>
            <wp:effectExtent l="0" t="0" r="15240" b="16510"/>
            <wp:docPr id="1395571110" name="Chart 1" descr="Number of deaths caused by mouth cancer by year">
              <a:extLst xmlns:a="http://schemas.openxmlformats.org/drawingml/2006/main">
                <a:ext uri="{FF2B5EF4-FFF2-40B4-BE49-F238E27FC236}">
                  <a16:creationId xmlns:a16="http://schemas.microsoft.com/office/drawing/2014/main" id="{D00A5441-C51B-C444-A563-B7D903DBE6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47CADF9" w14:textId="77777777" w:rsidR="00E841A8" w:rsidRPr="00842550" w:rsidRDefault="00E841A8" w:rsidP="00E572F0">
      <w:pPr>
        <w:rPr>
          <w:rFonts w:ascii="Ubuntu" w:hAnsi="Ubuntu"/>
          <w:sz w:val="24"/>
          <w:szCs w:val="24"/>
          <w:lang w:val="en-GB"/>
          <w14:textOutline w14:w="0" w14:cap="rnd" w14:cmpd="sng" w14:algn="ctr">
            <w14:solidFill>
              <w14:schemeClr w14:val="tx1"/>
            </w14:solidFill>
            <w14:prstDash w14:val="solid"/>
            <w14:bevel/>
          </w14:textOutline>
        </w:rPr>
      </w:pPr>
    </w:p>
    <w:p w14:paraId="09A7C19C" w14:textId="4CD16C1C" w:rsidR="00E841A8" w:rsidRPr="00842550" w:rsidRDefault="00842550" w:rsidP="00842550">
      <w:pPr>
        <w:jc w:val="center"/>
        <w:rPr>
          <w:rFonts w:ascii="Ubuntu" w:hAnsi="Ubuntu"/>
          <w:b/>
          <w:bCs/>
          <w:sz w:val="24"/>
          <w:szCs w:val="24"/>
          <w:lang w:val="en-GB"/>
          <w14:textOutline w14:w="0" w14:cap="rnd" w14:cmpd="sng" w14:algn="ctr">
            <w14:solidFill>
              <w14:schemeClr w14:val="tx1"/>
            </w14:solidFill>
            <w14:prstDash w14:val="solid"/>
            <w14:bevel/>
          </w14:textOutline>
        </w:rPr>
      </w:pPr>
      <w:r w:rsidRPr="00842550">
        <w:rPr>
          <w:rFonts w:ascii="Ubuntu" w:hAnsi="Ubuntu"/>
          <w:b/>
          <w:bCs/>
          <w:sz w:val="24"/>
          <w:szCs w:val="24"/>
          <w:lang w:val="en-GB"/>
          <w14:textOutline w14:w="0" w14:cap="rnd" w14:cmpd="sng" w14:algn="ctr">
            <w14:solidFill>
              <w14:schemeClr w14:val="tx1"/>
            </w14:solidFill>
            <w14:prstDash w14:val="solid"/>
            <w14:bevel/>
          </w14:textOutline>
        </w:rPr>
        <w:t>Figure 7: Mouth cancer mortality by sex (2002-21)</w:t>
      </w:r>
    </w:p>
    <w:p w14:paraId="6D150E58" w14:textId="77777777" w:rsidR="00842550" w:rsidRPr="00ED07A4" w:rsidRDefault="00842550" w:rsidP="00E572F0">
      <w:pPr>
        <w:rPr>
          <w:rFonts w:ascii="Ubuntu" w:hAnsi="Ubuntu"/>
          <w:sz w:val="24"/>
          <w:szCs w:val="24"/>
          <w:lang w:val="en-GB"/>
          <w14:textOutline w14:w="15875" w14:cap="rnd" w14:cmpd="sng" w14:algn="ctr">
            <w14:solidFill>
              <w14:schemeClr w14:val="tx1"/>
            </w14:solidFill>
            <w14:prstDash w14:val="solid"/>
            <w14:bevel/>
          </w14:textOutline>
        </w:rPr>
      </w:pPr>
    </w:p>
    <w:p w14:paraId="3FD20B0C" w14:textId="42F9D745" w:rsidR="00E841A8" w:rsidRPr="00ED07A4" w:rsidRDefault="00E841A8" w:rsidP="00842550">
      <w:pPr>
        <w:jc w:val="center"/>
        <w:rPr>
          <w:rFonts w:ascii="Ubuntu" w:hAnsi="Ubuntu"/>
          <w:sz w:val="24"/>
          <w:szCs w:val="24"/>
          <w:lang w:val="en-GB"/>
          <w14:textOutline w14:w="15875" w14:cap="rnd" w14:cmpd="sng" w14:algn="ctr">
            <w14:solidFill>
              <w14:schemeClr w14:val="tx1"/>
            </w14:solidFill>
            <w14:prstDash w14:val="solid"/>
            <w14:bevel/>
          </w14:textOutline>
        </w:rPr>
      </w:pPr>
      <w:r w:rsidRPr="00ED07A4">
        <w:rPr>
          <w:noProof/>
          <w14:textOutline w14:w="15875" w14:cap="rnd" w14:cmpd="sng" w14:algn="ctr">
            <w14:solidFill>
              <w14:schemeClr w14:val="tx1"/>
            </w14:solidFill>
            <w14:prstDash w14:val="solid"/>
            <w14:bevel/>
          </w14:textOutline>
        </w:rPr>
        <w:drawing>
          <wp:inline distT="0" distB="0" distL="0" distR="0" wp14:anchorId="05C43ECC" wp14:editId="4607A311">
            <wp:extent cx="4182387" cy="2337683"/>
            <wp:effectExtent l="0" t="0" r="8890" b="12065"/>
            <wp:docPr id="494857846" name="Chart 1" descr="Number of deaths caused by mouth cancer by year and gender">
              <a:extLst xmlns:a="http://schemas.openxmlformats.org/drawingml/2006/main">
                <a:ext uri="{FF2B5EF4-FFF2-40B4-BE49-F238E27FC236}">
                  <a16:creationId xmlns:a16="http://schemas.microsoft.com/office/drawing/2014/main" id="{810CB31D-58D7-FF41-B293-30CEDF4E5D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841218F" w14:textId="77777777" w:rsidR="00E841A8" w:rsidRPr="00ED07A4" w:rsidRDefault="00E841A8" w:rsidP="00E572F0">
      <w:pPr>
        <w:rPr>
          <w:rFonts w:ascii="Ubuntu" w:hAnsi="Ubuntu"/>
          <w:sz w:val="24"/>
          <w:szCs w:val="24"/>
          <w:lang w:val="en-GB"/>
          <w14:textOutline w14:w="15875" w14:cap="rnd" w14:cmpd="sng" w14:algn="ctr">
            <w14:solidFill>
              <w14:schemeClr w14:val="tx1"/>
            </w14:solidFill>
            <w14:prstDash w14:val="solid"/>
            <w14:bevel/>
          </w14:textOutline>
        </w:rPr>
      </w:pPr>
    </w:p>
    <w:p w14:paraId="2BC0DAC7" w14:textId="77777777" w:rsidR="00B36376" w:rsidRDefault="00B36376">
      <w:pPr>
        <w:rPr>
          <w:rFonts w:ascii="Ubuntu" w:hAnsi="Ubuntu"/>
          <w:b/>
          <w:bCs/>
          <w:sz w:val="24"/>
          <w:szCs w:val="24"/>
          <w:lang w:val="en-GB"/>
          <w14:textOutline w14:w="0" w14:cap="rnd" w14:cmpd="sng" w14:algn="ctr">
            <w14:solidFill>
              <w14:schemeClr w14:val="tx1"/>
            </w14:solidFill>
            <w14:prstDash w14:val="solid"/>
            <w14:bevel/>
          </w14:textOutline>
        </w:rPr>
      </w:pPr>
      <w:r>
        <w:rPr>
          <w:rFonts w:ascii="Ubuntu" w:hAnsi="Ubuntu"/>
          <w:b/>
          <w:bCs/>
          <w:sz w:val="24"/>
          <w:szCs w:val="24"/>
          <w:lang w:val="en-GB"/>
          <w14:textOutline w14:w="0" w14:cap="rnd" w14:cmpd="sng" w14:algn="ctr">
            <w14:solidFill>
              <w14:schemeClr w14:val="tx1"/>
            </w14:solidFill>
            <w14:prstDash w14:val="solid"/>
            <w14:bevel/>
          </w14:textOutline>
        </w:rPr>
        <w:br w:type="page"/>
      </w:r>
    </w:p>
    <w:p w14:paraId="6D6C4242" w14:textId="65488FC8" w:rsidR="00E841A8" w:rsidRPr="00F50729" w:rsidRDefault="00F50729" w:rsidP="00F50729">
      <w:pPr>
        <w:jc w:val="center"/>
        <w:rPr>
          <w:rFonts w:ascii="Ubuntu" w:hAnsi="Ubuntu"/>
          <w:b/>
          <w:bCs/>
          <w:sz w:val="24"/>
          <w:szCs w:val="24"/>
          <w:lang w:val="en-GB"/>
          <w14:textOutline w14:w="0" w14:cap="rnd" w14:cmpd="sng" w14:algn="ctr">
            <w14:solidFill>
              <w14:schemeClr w14:val="tx1"/>
            </w14:solidFill>
            <w14:prstDash w14:val="solid"/>
            <w14:bevel/>
          </w14:textOutline>
        </w:rPr>
      </w:pPr>
      <w:r w:rsidRPr="00F50729">
        <w:rPr>
          <w:rFonts w:ascii="Ubuntu" w:hAnsi="Ubuntu"/>
          <w:b/>
          <w:bCs/>
          <w:sz w:val="24"/>
          <w:szCs w:val="24"/>
          <w:lang w:val="en-GB"/>
          <w14:textOutline w14:w="0" w14:cap="rnd" w14:cmpd="sng" w14:algn="ctr">
            <w14:solidFill>
              <w14:schemeClr w14:val="tx1"/>
            </w14:solidFill>
            <w14:prstDash w14:val="solid"/>
            <w14:bevel/>
          </w14:textOutline>
        </w:rPr>
        <w:lastRenderedPageBreak/>
        <w:t>Figure 8: Mouth cancer mort</w:t>
      </w:r>
      <w:r>
        <w:rPr>
          <w:rFonts w:ascii="Ubuntu" w:hAnsi="Ubuntu"/>
          <w:b/>
          <w:bCs/>
          <w:sz w:val="24"/>
          <w:szCs w:val="24"/>
          <w:lang w:val="en-GB"/>
          <w14:textOutline w14:w="0" w14:cap="rnd" w14:cmpd="sng" w14:algn="ctr">
            <w14:solidFill>
              <w14:schemeClr w14:val="tx1"/>
            </w14:solidFill>
            <w14:prstDash w14:val="solid"/>
            <w14:bevel/>
          </w14:textOutline>
        </w:rPr>
        <w:t>a</w:t>
      </w:r>
      <w:r w:rsidRPr="00F50729">
        <w:rPr>
          <w:rFonts w:ascii="Ubuntu" w:hAnsi="Ubuntu"/>
          <w:b/>
          <w:bCs/>
          <w:sz w:val="24"/>
          <w:szCs w:val="24"/>
          <w:lang w:val="en-GB"/>
          <w14:textOutline w14:w="0" w14:cap="rnd" w14:cmpd="sng" w14:algn="ctr">
            <w14:solidFill>
              <w14:schemeClr w14:val="tx1"/>
            </w14:solidFill>
            <w14:prstDash w14:val="solid"/>
            <w14:bevel/>
          </w14:textOutline>
        </w:rPr>
        <w:t>lity by age (2002-2021)</w:t>
      </w:r>
    </w:p>
    <w:p w14:paraId="6B24B168" w14:textId="77777777" w:rsidR="00E841A8" w:rsidRPr="00ED07A4" w:rsidRDefault="00E841A8" w:rsidP="00E572F0">
      <w:pPr>
        <w:rPr>
          <w:rFonts w:ascii="Ubuntu" w:hAnsi="Ubuntu"/>
          <w:sz w:val="24"/>
          <w:szCs w:val="24"/>
          <w:lang w:val="en-GB"/>
          <w14:textOutline w14:w="15875" w14:cap="rnd" w14:cmpd="sng" w14:algn="ctr">
            <w14:solidFill>
              <w14:schemeClr w14:val="tx1"/>
            </w14:solidFill>
            <w14:prstDash w14:val="solid"/>
            <w14:bevel/>
          </w14:textOutline>
        </w:rPr>
      </w:pPr>
    </w:p>
    <w:p w14:paraId="75BC0B7C" w14:textId="4588E1E3" w:rsidR="00E841A8" w:rsidRPr="00ED07A4" w:rsidRDefault="00E841A8" w:rsidP="00F50729">
      <w:pPr>
        <w:jc w:val="center"/>
        <w:rPr>
          <w:rFonts w:ascii="Ubuntu" w:hAnsi="Ubuntu"/>
          <w:sz w:val="24"/>
          <w:szCs w:val="24"/>
          <w:lang w:val="en-GB"/>
          <w14:textOutline w14:w="15875" w14:cap="rnd" w14:cmpd="sng" w14:algn="ctr">
            <w14:solidFill>
              <w14:schemeClr w14:val="tx1"/>
            </w14:solidFill>
            <w14:prstDash w14:val="solid"/>
            <w14:bevel/>
          </w14:textOutline>
        </w:rPr>
      </w:pPr>
      <w:r w:rsidRPr="00ED07A4">
        <w:rPr>
          <w:noProof/>
          <w14:textOutline w14:w="15875" w14:cap="rnd" w14:cmpd="sng" w14:algn="ctr">
            <w14:solidFill>
              <w14:schemeClr w14:val="tx1"/>
            </w14:solidFill>
            <w14:prstDash w14:val="solid"/>
            <w14:bevel/>
          </w14:textOutline>
        </w:rPr>
        <w:drawing>
          <wp:inline distT="0" distB="0" distL="0" distR="0" wp14:anchorId="2F4EA259" wp14:editId="4EED1B7E">
            <wp:extent cx="4269850" cy="2560320"/>
            <wp:effectExtent l="0" t="0" r="10160" b="17780"/>
            <wp:docPr id="1449857236" name="Chart 1" descr="Number of deaths caused by mouth cancer by age group">
              <a:extLst xmlns:a="http://schemas.openxmlformats.org/drawingml/2006/main">
                <a:ext uri="{FF2B5EF4-FFF2-40B4-BE49-F238E27FC236}">
                  <a16:creationId xmlns:a16="http://schemas.microsoft.com/office/drawing/2014/main" id="{39F77C77-F42D-B84E-B7F2-118C811DC0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3D06344" w14:textId="77777777" w:rsidR="00E841A8" w:rsidRDefault="00E841A8" w:rsidP="00E572F0">
      <w:pPr>
        <w:rPr>
          <w:rFonts w:ascii="Ubuntu" w:hAnsi="Ubuntu"/>
          <w:sz w:val="24"/>
          <w:szCs w:val="24"/>
          <w:lang w:val="en-GB"/>
          <w14:textOutline w14:w="15875" w14:cap="rnd" w14:cmpd="sng" w14:algn="ctr">
            <w14:solidFill>
              <w14:schemeClr w14:val="tx1"/>
            </w14:solidFill>
            <w14:prstDash w14:val="solid"/>
            <w14:bevel/>
          </w14:textOutline>
        </w:rPr>
      </w:pPr>
    </w:p>
    <w:p w14:paraId="268BD668" w14:textId="77777777" w:rsidR="00B23BE5" w:rsidRDefault="00B23BE5" w:rsidP="00E572F0">
      <w:pPr>
        <w:rPr>
          <w:rFonts w:ascii="Ubuntu" w:hAnsi="Ubuntu"/>
          <w:sz w:val="24"/>
          <w:szCs w:val="24"/>
          <w:lang w:val="en-GB"/>
          <w14:textOutline w14:w="15875" w14:cap="rnd" w14:cmpd="sng" w14:algn="ctr">
            <w14:solidFill>
              <w14:schemeClr w14:val="tx1"/>
            </w14:solidFill>
            <w14:prstDash w14:val="solid"/>
            <w14:bevel/>
          </w14:textOutline>
        </w:rPr>
      </w:pPr>
    </w:p>
    <w:p w14:paraId="55F01320" w14:textId="69A2F43C" w:rsidR="00B23BE5" w:rsidRPr="00B23BE5" w:rsidRDefault="00B23BE5" w:rsidP="00B23BE5">
      <w:pPr>
        <w:jc w:val="center"/>
        <w:rPr>
          <w:rFonts w:ascii="Ubuntu" w:hAnsi="Ubuntu"/>
          <w:b/>
          <w:bCs/>
          <w:sz w:val="24"/>
          <w:szCs w:val="24"/>
          <w:lang w:val="en-GB"/>
          <w14:textOutline w14:w="0" w14:cap="rnd" w14:cmpd="sng" w14:algn="ctr">
            <w14:solidFill>
              <w14:schemeClr w14:val="tx1"/>
            </w14:solidFill>
            <w14:prstDash w14:val="solid"/>
            <w14:bevel/>
          </w14:textOutline>
        </w:rPr>
      </w:pPr>
      <w:r w:rsidRPr="00B23BE5">
        <w:rPr>
          <w:rFonts w:ascii="Ubuntu" w:hAnsi="Ubuntu"/>
          <w:b/>
          <w:bCs/>
          <w:sz w:val="24"/>
          <w:szCs w:val="24"/>
          <w:lang w:val="en-GB"/>
          <w14:textOutline w14:w="0" w14:cap="rnd" w14:cmpd="sng" w14:algn="ctr">
            <w14:solidFill>
              <w14:schemeClr w14:val="tx1"/>
            </w14:solidFill>
            <w14:prstDash w14:val="solid"/>
            <w14:bevel/>
          </w14:textOutline>
        </w:rPr>
        <w:t>Figure 9: Mouth cancer mortality by site (2002-21)</w:t>
      </w:r>
    </w:p>
    <w:p w14:paraId="4351FBED" w14:textId="77777777" w:rsidR="00E841A8" w:rsidRPr="00ED07A4" w:rsidRDefault="00E841A8" w:rsidP="00E572F0">
      <w:pPr>
        <w:rPr>
          <w:rFonts w:ascii="Ubuntu" w:hAnsi="Ubuntu"/>
          <w:sz w:val="24"/>
          <w:szCs w:val="24"/>
          <w:lang w:val="en-GB"/>
          <w14:textOutline w14:w="15875" w14:cap="rnd" w14:cmpd="sng" w14:algn="ctr">
            <w14:solidFill>
              <w14:schemeClr w14:val="tx1"/>
            </w14:solidFill>
            <w14:prstDash w14:val="solid"/>
            <w14:bevel/>
          </w14:textOutline>
        </w:rPr>
      </w:pPr>
    </w:p>
    <w:p w14:paraId="501566AB" w14:textId="47E1480C" w:rsidR="00E841A8" w:rsidRPr="00ED07A4" w:rsidRDefault="00E841A8" w:rsidP="00B23BE5">
      <w:pPr>
        <w:jc w:val="center"/>
        <w:rPr>
          <w:rFonts w:ascii="Ubuntu" w:hAnsi="Ubuntu"/>
          <w:sz w:val="24"/>
          <w:szCs w:val="24"/>
          <w:lang w:val="en-GB"/>
          <w14:textOutline w14:w="15875" w14:cap="rnd" w14:cmpd="sng" w14:algn="ctr">
            <w14:solidFill>
              <w14:schemeClr w14:val="tx1"/>
            </w14:solidFill>
            <w14:prstDash w14:val="solid"/>
            <w14:bevel/>
          </w14:textOutline>
        </w:rPr>
      </w:pPr>
      <w:r w:rsidRPr="00ED07A4">
        <w:rPr>
          <w:noProof/>
          <w14:textOutline w14:w="15875" w14:cap="rnd" w14:cmpd="sng" w14:algn="ctr">
            <w14:solidFill>
              <w14:schemeClr w14:val="tx1"/>
            </w14:solidFill>
            <w14:prstDash w14:val="solid"/>
            <w14:bevel/>
          </w14:textOutline>
        </w:rPr>
        <w:drawing>
          <wp:inline distT="0" distB="0" distL="0" distR="0" wp14:anchorId="2895D7A4" wp14:editId="0937E460">
            <wp:extent cx="4198289" cy="2472855"/>
            <wp:effectExtent l="0" t="0" r="18415" b="16510"/>
            <wp:docPr id="444233853" name="Chart 1" descr="Number of deaths caused by different types of mouth cancer">
              <a:extLst xmlns:a="http://schemas.openxmlformats.org/drawingml/2006/main">
                <a:ext uri="{FF2B5EF4-FFF2-40B4-BE49-F238E27FC236}">
                  <a16:creationId xmlns:a16="http://schemas.microsoft.com/office/drawing/2014/main" id="{DF4741BF-D5F3-EA4C-B70A-AA1D2EB41F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1C1ABD3" w14:textId="77777777" w:rsidR="00951313" w:rsidRPr="00ED07A4" w:rsidRDefault="00951313" w:rsidP="00E572F0">
      <w:pPr>
        <w:rPr>
          <w:rFonts w:ascii="Ubuntu" w:hAnsi="Ubuntu"/>
          <w:sz w:val="24"/>
          <w:szCs w:val="24"/>
          <w:lang w:val="en-GB"/>
          <w14:textOutline w14:w="15875" w14:cap="rnd" w14:cmpd="sng" w14:algn="ctr">
            <w14:solidFill>
              <w14:schemeClr w14:val="tx1"/>
            </w14:solidFill>
            <w14:prstDash w14:val="solid"/>
            <w14:bevel/>
          </w14:textOutline>
        </w:rPr>
      </w:pPr>
    </w:p>
    <w:p w14:paraId="2532BF0A" w14:textId="637B48D7" w:rsidR="00B23BE5" w:rsidRPr="00B23BE5" w:rsidRDefault="00B23BE5" w:rsidP="00B23BE5">
      <w:pPr>
        <w:jc w:val="center"/>
        <w:rPr>
          <w:rFonts w:ascii="Ubuntu" w:hAnsi="Ubuntu"/>
          <w:b/>
          <w:bCs/>
          <w:sz w:val="24"/>
          <w:szCs w:val="24"/>
          <w:lang w:val="en-GB"/>
          <w14:textOutline w14:w="0" w14:cap="rnd" w14:cmpd="sng" w14:algn="ctr">
            <w14:solidFill>
              <w14:schemeClr w14:val="tx1"/>
            </w14:solidFill>
            <w14:prstDash w14:val="solid"/>
            <w14:bevel/>
          </w14:textOutline>
        </w:rPr>
      </w:pPr>
      <w:r w:rsidRPr="00B23BE5">
        <w:rPr>
          <w:rFonts w:ascii="Ubuntu" w:hAnsi="Ubuntu"/>
          <w:b/>
          <w:bCs/>
          <w:sz w:val="24"/>
          <w:szCs w:val="24"/>
          <w:lang w:val="en-GB"/>
          <w14:textOutline w14:w="0" w14:cap="rnd" w14:cmpd="sng" w14:algn="ctr">
            <w14:solidFill>
              <w14:schemeClr w14:val="tx1"/>
            </w14:solidFill>
            <w14:prstDash w14:val="solid"/>
            <w14:bevel/>
          </w14:textOutline>
        </w:rPr>
        <w:t xml:space="preserve">Figure 10: </w:t>
      </w:r>
      <w:r w:rsidR="00663CD0">
        <w:rPr>
          <w:rFonts w:ascii="Ubuntu" w:hAnsi="Ubuntu"/>
          <w:b/>
          <w:bCs/>
          <w:sz w:val="24"/>
          <w:szCs w:val="24"/>
          <w:lang w:val="en-GB"/>
          <w14:textOutline w14:w="0" w14:cap="rnd" w14:cmpd="sng" w14:algn="ctr">
            <w14:solidFill>
              <w14:schemeClr w14:val="tx1"/>
            </w14:solidFill>
            <w14:prstDash w14:val="solid"/>
            <w14:bevel/>
          </w14:textOutline>
        </w:rPr>
        <w:t>Fiver-year s</w:t>
      </w:r>
      <w:r w:rsidRPr="00B23BE5">
        <w:rPr>
          <w:rFonts w:ascii="Ubuntu" w:hAnsi="Ubuntu"/>
          <w:b/>
          <w:bCs/>
          <w:sz w:val="24"/>
          <w:szCs w:val="24"/>
          <w:lang w:val="en-GB"/>
          <w14:textOutline w14:w="0" w14:cap="rnd" w14:cmpd="sng" w14:algn="ctr">
            <w14:solidFill>
              <w14:schemeClr w14:val="tx1"/>
            </w14:solidFill>
            <w14:prstDash w14:val="solid"/>
            <w14:bevel/>
          </w14:textOutline>
        </w:rPr>
        <w:t>ur</w:t>
      </w:r>
      <w:r>
        <w:rPr>
          <w:rFonts w:ascii="Ubuntu" w:hAnsi="Ubuntu"/>
          <w:b/>
          <w:bCs/>
          <w:sz w:val="24"/>
          <w:szCs w:val="24"/>
          <w:lang w:val="en-GB"/>
          <w14:textOutline w14:w="0" w14:cap="rnd" w14:cmpd="sng" w14:algn="ctr">
            <w14:solidFill>
              <w14:schemeClr w14:val="tx1"/>
            </w14:solidFill>
            <w14:prstDash w14:val="solid"/>
            <w14:bevel/>
          </w14:textOutline>
        </w:rPr>
        <w:t>v</w:t>
      </w:r>
      <w:r w:rsidRPr="00B23BE5">
        <w:rPr>
          <w:rFonts w:ascii="Ubuntu" w:hAnsi="Ubuntu"/>
          <w:b/>
          <w:bCs/>
          <w:sz w:val="24"/>
          <w:szCs w:val="24"/>
          <w:lang w:val="en-GB"/>
          <w14:textOutline w14:w="0" w14:cap="rnd" w14:cmpd="sng" w14:algn="ctr">
            <w14:solidFill>
              <w14:schemeClr w14:val="tx1"/>
            </w14:solidFill>
            <w14:prstDash w14:val="solid"/>
            <w14:bevel/>
          </w14:textOutline>
        </w:rPr>
        <w:t>ival by age group in men (2002-2015)</w:t>
      </w:r>
    </w:p>
    <w:p w14:paraId="25E38CC0" w14:textId="77777777" w:rsidR="00E841A8" w:rsidRPr="00ED07A4" w:rsidRDefault="00E841A8" w:rsidP="00B23BE5">
      <w:pPr>
        <w:jc w:val="center"/>
        <w:rPr>
          <w:rFonts w:ascii="Ubuntu" w:hAnsi="Ubuntu"/>
          <w:sz w:val="24"/>
          <w:szCs w:val="24"/>
          <w:lang w:val="en-GB"/>
          <w14:textOutline w14:w="15875" w14:cap="rnd" w14:cmpd="sng" w14:algn="ctr">
            <w14:solidFill>
              <w14:schemeClr w14:val="tx1"/>
            </w14:solidFill>
            <w14:prstDash w14:val="solid"/>
            <w14:bevel/>
          </w14:textOutline>
        </w:rPr>
      </w:pPr>
    </w:p>
    <w:p w14:paraId="7B246665" w14:textId="37F5EEBD" w:rsidR="00E841A8" w:rsidRPr="00ED07A4" w:rsidRDefault="00E841A8" w:rsidP="00B23BE5">
      <w:pPr>
        <w:jc w:val="center"/>
        <w:rPr>
          <w:rFonts w:ascii="Ubuntu" w:hAnsi="Ubuntu"/>
          <w:sz w:val="24"/>
          <w:szCs w:val="24"/>
          <w:lang w:val="en-GB"/>
          <w14:textOutline w14:w="15875" w14:cap="rnd" w14:cmpd="sng" w14:algn="ctr">
            <w14:solidFill>
              <w14:schemeClr w14:val="tx1"/>
            </w14:solidFill>
            <w14:prstDash w14:val="solid"/>
            <w14:bevel/>
          </w14:textOutline>
        </w:rPr>
      </w:pPr>
      <w:r w:rsidRPr="00ED07A4">
        <w:rPr>
          <w:noProof/>
          <w14:textOutline w14:w="15875" w14:cap="rnd" w14:cmpd="sng" w14:algn="ctr">
            <w14:solidFill>
              <w14:schemeClr w14:val="tx1"/>
            </w14:solidFill>
            <w14:prstDash w14:val="solid"/>
            <w14:bevel/>
          </w14:textOutline>
        </w:rPr>
        <w:drawing>
          <wp:inline distT="0" distB="0" distL="0" distR="0" wp14:anchorId="70D4A14C" wp14:editId="30B36FF8">
            <wp:extent cx="4198288" cy="2464904"/>
            <wp:effectExtent l="0" t="0" r="18415" b="12065"/>
            <wp:docPr id="590704250" name="Chart 1" descr="Five-year survival rates for men of different age groups">
              <a:extLst xmlns:a="http://schemas.openxmlformats.org/drawingml/2006/main">
                <a:ext uri="{FF2B5EF4-FFF2-40B4-BE49-F238E27FC236}">
                  <a16:creationId xmlns:a16="http://schemas.microsoft.com/office/drawing/2014/main" id="{53B90D14-31F4-385C-962F-EEB983BA9A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5FB4AE2" w14:textId="77777777" w:rsidR="00E841A8" w:rsidRPr="00ED07A4" w:rsidRDefault="00E841A8" w:rsidP="00E572F0">
      <w:pPr>
        <w:rPr>
          <w:rFonts w:ascii="Ubuntu" w:hAnsi="Ubuntu"/>
          <w:sz w:val="24"/>
          <w:szCs w:val="24"/>
          <w:lang w:val="en-GB"/>
          <w14:textOutline w14:w="15875" w14:cap="rnd" w14:cmpd="sng" w14:algn="ctr">
            <w14:solidFill>
              <w14:schemeClr w14:val="tx1"/>
            </w14:solidFill>
            <w14:prstDash w14:val="solid"/>
            <w14:bevel/>
          </w14:textOutline>
        </w:rPr>
      </w:pPr>
    </w:p>
    <w:p w14:paraId="3A2C9ED7" w14:textId="049F185B" w:rsidR="00B23BE5" w:rsidRPr="00B23BE5" w:rsidRDefault="00B23BE5" w:rsidP="00B23BE5">
      <w:pPr>
        <w:jc w:val="center"/>
        <w:rPr>
          <w:rFonts w:ascii="Ubuntu" w:hAnsi="Ubuntu"/>
          <w:b/>
          <w:bCs/>
          <w:sz w:val="24"/>
          <w:szCs w:val="24"/>
          <w:lang w:val="en-GB"/>
          <w14:textOutline w14:w="0" w14:cap="rnd" w14:cmpd="sng" w14:algn="ctr">
            <w14:solidFill>
              <w14:schemeClr w14:val="tx1"/>
            </w14:solidFill>
            <w14:prstDash w14:val="solid"/>
            <w14:bevel/>
          </w14:textOutline>
        </w:rPr>
      </w:pPr>
      <w:r w:rsidRPr="00B23BE5">
        <w:rPr>
          <w:rFonts w:ascii="Ubuntu" w:hAnsi="Ubuntu"/>
          <w:b/>
          <w:bCs/>
          <w:sz w:val="24"/>
          <w:szCs w:val="24"/>
          <w:lang w:val="en-GB"/>
          <w14:textOutline w14:w="0" w14:cap="rnd" w14:cmpd="sng" w14:algn="ctr">
            <w14:solidFill>
              <w14:schemeClr w14:val="tx1"/>
            </w14:solidFill>
            <w14:prstDash w14:val="solid"/>
            <w14:bevel/>
          </w14:textOutline>
        </w:rPr>
        <w:lastRenderedPageBreak/>
        <w:t>Figure 1</w:t>
      </w:r>
      <w:r>
        <w:rPr>
          <w:rFonts w:ascii="Ubuntu" w:hAnsi="Ubuntu"/>
          <w:b/>
          <w:bCs/>
          <w:sz w:val="24"/>
          <w:szCs w:val="24"/>
          <w:lang w:val="en-GB"/>
          <w14:textOutline w14:w="0" w14:cap="rnd" w14:cmpd="sng" w14:algn="ctr">
            <w14:solidFill>
              <w14:schemeClr w14:val="tx1"/>
            </w14:solidFill>
            <w14:prstDash w14:val="solid"/>
            <w14:bevel/>
          </w14:textOutline>
        </w:rPr>
        <w:t>1</w:t>
      </w:r>
      <w:r w:rsidRPr="00B23BE5">
        <w:rPr>
          <w:rFonts w:ascii="Ubuntu" w:hAnsi="Ubuntu"/>
          <w:b/>
          <w:bCs/>
          <w:sz w:val="24"/>
          <w:szCs w:val="24"/>
          <w:lang w:val="en-GB"/>
          <w14:textOutline w14:w="0" w14:cap="rnd" w14:cmpd="sng" w14:algn="ctr">
            <w14:solidFill>
              <w14:schemeClr w14:val="tx1"/>
            </w14:solidFill>
            <w14:prstDash w14:val="solid"/>
            <w14:bevel/>
          </w14:textOutline>
        </w:rPr>
        <w:t xml:space="preserve">: </w:t>
      </w:r>
      <w:r w:rsidR="00663CD0">
        <w:rPr>
          <w:rFonts w:ascii="Ubuntu" w:hAnsi="Ubuntu"/>
          <w:b/>
          <w:bCs/>
          <w:sz w:val="24"/>
          <w:szCs w:val="24"/>
          <w:lang w:val="en-GB"/>
          <w14:textOutline w14:w="0" w14:cap="rnd" w14:cmpd="sng" w14:algn="ctr">
            <w14:solidFill>
              <w14:schemeClr w14:val="tx1"/>
            </w14:solidFill>
            <w14:prstDash w14:val="solid"/>
            <w14:bevel/>
          </w14:textOutline>
        </w:rPr>
        <w:t>Five-year s</w:t>
      </w:r>
      <w:r w:rsidRPr="00B23BE5">
        <w:rPr>
          <w:rFonts w:ascii="Ubuntu" w:hAnsi="Ubuntu"/>
          <w:b/>
          <w:bCs/>
          <w:sz w:val="24"/>
          <w:szCs w:val="24"/>
          <w:lang w:val="en-GB"/>
          <w14:textOutline w14:w="0" w14:cap="rnd" w14:cmpd="sng" w14:algn="ctr">
            <w14:solidFill>
              <w14:schemeClr w14:val="tx1"/>
            </w14:solidFill>
            <w14:prstDash w14:val="solid"/>
            <w14:bevel/>
          </w14:textOutline>
        </w:rPr>
        <w:t>ur</w:t>
      </w:r>
      <w:r>
        <w:rPr>
          <w:rFonts w:ascii="Ubuntu" w:hAnsi="Ubuntu"/>
          <w:b/>
          <w:bCs/>
          <w:sz w:val="24"/>
          <w:szCs w:val="24"/>
          <w:lang w:val="en-GB"/>
          <w14:textOutline w14:w="0" w14:cap="rnd" w14:cmpd="sng" w14:algn="ctr">
            <w14:solidFill>
              <w14:schemeClr w14:val="tx1"/>
            </w14:solidFill>
            <w14:prstDash w14:val="solid"/>
            <w14:bevel/>
          </w14:textOutline>
        </w:rPr>
        <w:t>v</w:t>
      </w:r>
      <w:r w:rsidRPr="00B23BE5">
        <w:rPr>
          <w:rFonts w:ascii="Ubuntu" w:hAnsi="Ubuntu"/>
          <w:b/>
          <w:bCs/>
          <w:sz w:val="24"/>
          <w:szCs w:val="24"/>
          <w:lang w:val="en-GB"/>
          <w14:textOutline w14:w="0" w14:cap="rnd" w14:cmpd="sng" w14:algn="ctr">
            <w14:solidFill>
              <w14:schemeClr w14:val="tx1"/>
            </w14:solidFill>
            <w14:prstDash w14:val="solid"/>
            <w14:bevel/>
          </w14:textOutline>
        </w:rPr>
        <w:t xml:space="preserve">ival by age group in </w:t>
      </w:r>
      <w:r>
        <w:rPr>
          <w:rFonts w:ascii="Ubuntu" w:hAnsi="Ubuntu"/>
          <w:b/>
          <w:bCs/>
          <w:sz w:val="24"/>
          <w:szCs w:val="24"/>
          <w:lang w:val="en-GB"/>
          <w14:textOutline w14:w="0" w14:cap="rnd" w14:cmpd="sng" w14:algn="ctr">
            <w14:solidFill>
              <w14:schemeClr w14:val="tx1"/>
            </w14:solidFill>
            <w14:prstDash w14:val="solid"/>
            <w14:bevel/>
          </w14:textOutline>
        </w:rPr>
        <w:t>wo</w:t>
      </w:r>
      <w:r w:rsidRPr="00B23BE5">
        <w:rPr>
          <w:rFonts w:ascii="Ubuntu" w:hAnsi="Ubuntu"/>
          <w:b/>
          <w:bCs/>
          <w:sz w:val="24"/>
          <w:szCs w:val="24"/>
          <w:lang w:val="en-GB"/>
          <w14:textOutline w14:w="0" w14:cap="rnd" w14:cmpd="sng" w14:algn="ctr">
            <w14:solidFill>
              <w14:schemeClr w14:val="tx1"/>
            </w14:solidFill>
            <w14:prstDash w14:val="solid"/>
            <w14:bevel/>
          </w14:textOutline>
        </w:rPr>
        <w:t>men (2002-201</w:t>
      </w:r>
      <w:r>
        <w:rPr>
          <w:rFonts w:ascii="Ubuntu" w:hAnsi="Ubuntu"/>
          <w:b/>
          <w:bCs/>
          <w:sz w:val="24"/>
          <w:szCs w:val="24"/>
          <w:lang w:val="en-GB"/>
          <w14:textOutline w14:w="0" w14:cap="rnd" w14:cmpd="sng" w14:algn="ctr">
            <w14:solidFill>
              <w14:schemeClr w14:val="tx1"/>
            </w14:solidFill>
            <w14:prstDash w14:val="solid"/>
            <w14:bevel/>
          </w14:textOutline>
        </w:rPr>
        <w:t>3</w:t>
      </w:r>
      <w:r w:rsidRPr="00B23BE5">
        <w:rPr>
          <w:rFonts w:ascii="Ubuntu" w:hAnsi="Ubuntu"/>
          <w:b/>
          <w:bCs/>
          <w:sz w:val="24"/>
          <w:szCs w:val="24"/>
          <w:lang w:val="en-GB"/>
          <w14:textOutline w14:w="0" w14:cap="rnd" w14:cmpd="sng" w14:algn="ctr">
            <w14:solidFill>
              <w14:schemeClr w14:val="tx1"/>
            </w14:solidFill>
            <w14:prstDash w14:val="solid"/>
            <w14:bevel/>
          </w14:textOutline>
        </w:rPr>
        <w:t>)</w:t>
      </w:r>
    </w:p>
    <w:p w14:paraId="1659DA36" w14:textId="77777777" w:rsidR="00E841A8" w:rsidRPr="00ED07A4" w:rsidRDefault="00E841A8" w:rsidP="00E572F0">
      <w:pPr>
        <w:rPr>
          <w:rFonts w:ascii="Ubuntu" w:hAnsi="Ubuntu"/>
          <w:sz w:val="24"/>
          <w:szCs w:val="24"/>
          <w:lang w:val="en-GB"/>
          <w14:textOutline w14:w="15875" w14:cap="rnd" w14:cmpd="sng" w14:algn="ctr">
            <w14:solidFill>
              <w14:schemeClr w14:val="tx1"/>
            </w14:solidFill>
            <w14:prstDash w14:val="solid"/>
            <w14:bevel/>
          </w14:textOutline>
        </w:rPr>
      </w:pPr>
    </w:p>
    <w:p w14:paraId="11AE42D7" w14:textId="46A1ECF4" w:rsidR="00E841A8" w:rsidRPr="00ED07A4" w:rsidRDefault="00E841A8" w:rsidP="00B23BE5">
      <w:pPr>
        <w:jc w:val="center"/>
        <w:rPr>
          <w:rFonts w:ascii="Ubuntu" w:hAnsi="Ubuntu"/>
          <w:sz w:val="24"/>
          <w:szCs w:val="24"/>
          <w:lang w:val="en-GB"/>
          <w14:textOutline w14:w="15875" w14:cap="rnd" w14:cmpd="sng" w14:algn="ctr">
            <w14:solidFill>
              <w14:schemeClr w14:val="tx1"/>
            </w14:solidFill>
            <w14:prstDash w14:val="solid"/>
            <w14:bevel/>
          </w14:textOutline>
        </w:rPr>
      </w:pPr>
      <w:r w:rsidRPr="00ED07A4">
        <w:rPr>
          <w:noProof/>
          <w14:textOutline w14:w="15875" w14:cap="rnd" w14:cmpd="sng" w14:algn="ctr">
            <w14:solidFill>
              <w14:schemeClr w14:val="tx1"/>
            </w14:solidFill>
            <w14:prstDash w14:val="solid"/>
            <w14:bevel/>
          </w14:textOutline>
        </w:rPr>
        <w:drawing>
          <wp:inline distT="0" distB="0" distL="0" distR="0" wp14:anchorId="4D0C2641" wp14:editId="3A1B41AD">
            <wp:extent cx="4230094" cy="2401294"/>
            <wp:effectExtent l="0" t="0" r="12065" b="12065"/>
            <wp:docPr id="1891415902" name="Chart 1" descr="Five-year survival rates for women of different age groups">
              <a:extLst xmlns:a="http://schemas.openxmlformats.org/drawingml/2006/main">
                <a:ext uri="{FF2B5EF4-FFF2-40B4-BE49-F238E27FC236}">
                  <a16:creationId xmlns:a16="http://schemas.microsoft.com/office/drawing/2014/main" id="{411CD274-8F1A-72E2-649B-A405553A46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1EEAF25" w14:textId="3C4FC8B0" w:rsidR="00B36376" w:rsidRDefault="00B36376">
      <w:pPr>
        <w:rPr>
          <w:rFonts w:ascii="Ubuntu" w:hAnsi="Ubuntu"/>
          <w:b/>
          <w:bCs/>
          <w:sz w:val="24"/>
          <w:szCs w:val="24"/>
          <w:lang w:val="en-GB"/>
        </w:rPr>
      </w:pPr>
    </w:p>
    <w:p w14:paraId="4285D3FA" w14:textId="77777777" w:rsidR="00F74B24" w:rsidRDefault="00F74B24">
      <w:pPr>
        <w:rPr>
          <w:rFonts w:ascii="Ubuntu" w:hAnsi="Ubuntu"/>
          <w:b/>
          <w:bCs/>
          <w:sz w:val="24"/>
          <w:szCs w:val="24"/>
          <w:lang w:val="en-GB"/>
        </w:rPr>
      </w:pPr>
    </w:p>
    <w:p w14:paraId="7112A9CC" w14:textId="7B701CD0" w:rsidR="00BF3F5E" w:rsidRPr="00BF3F5E" w:rsidRDefault="00BF3F5E" w:rsidP="00BF3F5E">
      <w:pPr>
        <w:rPr>
          <w:rFonts w:ascii="Ubuntu" w:hAnsi="Ubuntu"/>
          <w:b/>
          <w:bCs/>
          <w:sz w:val="24"/>
          <w:szCs w:val="24"/>
          <w:lang w:val="en-GB"/>
        </w:rPr>
      </w:pPr>
      <w:r>
        <w:rPr>
          <w:rFonts w:ascii="Ubuntu" w:hAnsi="Ubuntu"/>
          <w:b/>
          <w:bCs/>
          <w:sz w:val="24"/>
          <w:szCs w:val="24"/>
          <w:lang w:val="en-GB"/>
        </w:rPr>
        <w:t>6-</w:t>
      </w:r>
      <w:r w:rsidRPr="00BF3F5E">
        <w:t xml:space="preserve"> </w:t>
      </w:r>
      <w:r w:rsidRPr="00BF3F5E">
        <w:rPr>
          <w:rFonts w:ascii="Ubuntu" w:hAnsi="Ubuntu"/>
          <w:b/>
          <w:bCs/>
          <w:sz w:val="24"/>
          <w:szCs w:val="24"/>
          <w:lang w:val="en-GB"/>
        </w:rPr>
        <w:t>Primary and secondary prevention</w:t>
      </w:r>
    </w:p>
    <w:p w14:paraId="7408FAAE" w14:textId="77777777" w:rsidR="00BF3F5E" w:rsidRPr="005F4D40" w:rsidRDefault="00BF3F5E" w:rsidP="00BF3F5E">
      <w:pPr>
        <w:rPr>
          <w:rFonts w:ascii="Ubuntu" w:hAnsi="Ubuntu"/>
          <w:sz w:val="24"/>
          <w:szCs w:val="24"/>
          <w:lang w:val="en-GB"/>
        </w:rPr>
      </w:pPr>
      <w:r w:rsidRPr="005F4D40">
        <w:rPr>
          <w:rFonts w:ascii="Ubuntu" w:hAnsi="Ubuntu"/>
          <w:sz w:val="24"/>
          <w:szCs w:val="24"/>
          <w:lang w:val="en-GB"/>
        </w:rPr>
        <w:t xml:space="preserve">The World Health Assembly approved a resolution in 2021 to shift from the traditional curative approach oral health towards a preventive approach (WHO, 2021). Primary and secondary prevention strategies are important in addressing WHO’s resolution that oral cancer should be an integral part of national cancer control programmes (Petersen, 2008). Primary prevention aims to prevent a disease from developing, whilst secondary prevention describes a process of early disease detection and preventing the progression of the disease. </w:t>
      </w:r>
    </w:p>
    <w:p w14:paraId="1785E3EB" w14:textId="77777777" w:rsidR="00BF3F5E" w:rsidRPr="005F4D40" w:rsidRDefault="00BF3F5E" w:rsidP="00BF3F5E">
      <w:pPr>
        <w:rPr>
          <w:rFonts w:ascii="Ubuntu" w:hAnsi="Ubuntu"/>
          <w:sz w:val="24"/>
          <w:szCs w:val="24"/>
          <w:lang w:val="en-GB"/>
        </w:rPr>
      </w:pPr>
    </w:p>
    <w:p w14:paraId="46ED8928" w14:textId="2AF93F3F" w:rsidR="00BF3F5E" w:rsidRPr="005F4D40" w:rsidRDefault="00BF3F5E" w:rsidP="00BF3F5E">
      <w:pPr>
        <w:rPr>
          <w:rFonts w:ascii="Ubuntu" w:hAnsi="Ubuntu"/>
          <w:sz w:val="24"/>
          <w:szCs w:val="24"/>
          <w:lang w:val="en-GB"/>
        </w:rPr>
      </w:pPr>
      <w:r w:rsidRPr="005F4D40">
        <w:rPr>
          <w:rFonts w:ascii="Ubuntu" w:hAnsi="Ubuntu"/>
          <w:sz w:val="24"/>
          <w:szCs w:val="24"/>
          <w:lang w:val="en-GB"/>
        </w:rPr>
        <w:t xml:space="preserve">Increasing the level of knowledge about oral cancer and its risk factors would appear to be a pre-requisite for facilitating lifestyle changes in mouth cancer. However, up-stream action targeted at educating the population appears to be ineffective, given the low levels of public awareness of the signs, symptoms and risk factors (Scott </w:t>
      </w:r>
      <w:r w:rsidRPr="00482B1A">
        <w:rPr>
          <w:rFonts w:ascii="Ubuntu" w:hAnsi="Ubuntu"/>
          <w:i/>
          <w:iCs/>
          <w:sz w:val="24"/>
          <w:szCs w:val="24"/>
          <w:lang w:val="en-GB"/>
        </w:rPr>
        <w:t>et al</w:t>
      </w:r>
      <w:r w:rsidRPr="005F4D40">
        <w:rPr>
          <w:rFonts w:ascii="Ubuntu" w:hAnsi="Ubuntu"/>
          <w:sz w:val="24"/>
          <w:szCs w:val="24"/>
          <w:lang w:val="en-GB"/>
        </w:rPr>
        <w:t xml:space="preserve">., 2022; Scheideler &amp; Klein, 2018; Peker &amp; Alkurt, 2010; West </w:t>
      </w:r>
      <w:r w:rsidRPr="00273E9C">
        <w:rPr>
          <w:rFonts w:ascii="Ubuntu" w:hAnsi="Ubuntu"/>
          <w:i/>
          <w:iCs/>
          <w:sz w:val="24"/>
          <w:szCs w:val="24"/>
          <w:lang w:val="en-GB"/>
        </w:rPr>
        <w:t>et al</w:t>
      </w:r>
      <w:r w:rsidRPr="005F4D40">
        <w:rPr>
          <w:rFonts w:ascii="Ubuntu" w:hAnsi="Ubuntu"/>
          <w:sz w:val="24"/>
          <w:szCs w:val="24"/>
          <w:lang w:val="en-GB"/>
        </w:rPr>
        <w:t>., 2006;). In the United Kingdom, only a third (30%) identify leukoplakia as a possible sign and more than two-in-three (70%) do not know that</w:t>
      </w:r>
      <w:r w:rsidR="00F22EE1">
        <w:rPr>
          <w:rFonts w:ascii="Ubuntu" w:hAnsi="Ubuntu"/>
          <w:sz w:val="24"/>
          <w:szCs w:val="24"/>
          <w:lang w:val="en-GB"/>
        </w:rPr>
        <w:t xml:space="preserve"> </w:t>
      </w:r>
      <w:r w:rsidRPr="005F4D40">
        <w:rPr>
          <w:rFonts w:ascii="Ubuntu" w:hAnsi="Ubuntu"/>
          <w:sz w:val="24"/>
          <w:szCs w:val="24"/>
          <w:lang w:val="en-GB"/>
        </w:rPr>
        <w:t xml:space="preserve">white patches in the mouth, or a loss of taste, could be a sign of mouth cancer (Scott </w:t>
      </w:r>
      <w:r w:rsidRPr="00CE40C5">
        <w:rPr>
          <w:rFonts w:ascii="Ubuntu" w:hAnsi="Ubuntu"/>
          <w:i/>
          <w:iCs/>
          <w:sz w:val="24"/>
          <w:szCs w:val="24"/>
          <w:lang w:val="en-GB"/>
        </w:rPr>
        <w:t>et al</w:t>
      </w:r>
      <w:r w:rsidRPr="005F4D40">
        <w:rPr>
          <w:rFonts w:ascii="Ubuntu" w:hAnsi="Ubuntu"/>
          <w:sz w:val="24"/>
          <w:szCs w:val="24"/>
          <w:lang w:val="en-GB"/>
        </w:rPr>
        <w:t xml:space="preserve">., 2022). However, the use of fiscal measures and legislation to increase the cost of tobacco or ban its use in public places has produced a marked reduction in smoking prevalence and smoking attributable diseases (Levy </w:t>
      </w:r>
      <w:r w:rsidRPr="00CE40C5">
        <w:rPr>
          <w:rFonts w:ascii="Ubuntu" w:hAnsi="Ubuntu"/>
          <w:i/>
          <w:iCs/>
          <w:sz w:val="24"/>
          <w:szCs w:val="24"/>
          <w:lang w:val="en-GB"/>
        </w:rPr>
        <w:t>et al</w:t>
      </w:r>
      <w:r w:rsidRPr="005F4D40">
        <w:rPr>
          <w:rFonts w:ascii="Ubuntu" w:hAnsi="Ubuntu"/>
          <w:sz w:val="24"/>
          <w:szCs w:val="24"/>
          <w:lang w:val="en-GB"/>
        </w:rPr>
        <w:t xml:space="preserve">., 2013). Similar approaches have been taken to alcohol in Scotland and Wales and have shown to have a public benefit (Anderson </w:t>
      </w:r>
      <w:r w:rsidRPr="00273E9C">
        <w:rPr>
          <w:rFonts w:ascii="Ubuntu" w:hAnsi="Ubuntu"/>
          <w:i/>
          <w:iCs/>
          <w:sz w:val="24"/>
          <w:szCs w:val="24"/>
          <w:lang w:val="en-GB"/>
        </w:rPr>
        <w:t>et al</w:t>
      </w:r>
      <w:r w:rsidRPr="005F4D40">
        <w:rPr>
          <w:rFonts w:ascii="Ubuntu" w:hAnsi="Ubuntu"/>
          <w:sz w:val="24"/>
          <w:szCs w:val="24"/>
          <w:lang w:val="en-GB"/>
        </w:rPr>
        <w:t xml:space="preserve">., 2021). In the medium term in Scotland and immediate term in Wales, reductions in overall purchases of alcohol appear to impact on those households who purchase the most alcohol.  </w:t>
      </w:r>
    </w:p>
    <w:p w14:paraId="21B3AC82" w14:textId="77777777" w:rsidR="00BF3F5E" w:rsidRPr="005F4D40" w:rsidRDefault="00BF3F5E" w:rsidP="00BF3F5E">
      <w:pPr>
        <w:rPr>
          <w:rFonts w:ascii="Ubuntu" w:hAnsi="Ubuntu"/>
          <w:sz w:val="24"/>
          <w:szCs w:val="24"/>
          <w:lang w:val="en-GB"/>
        </w:rPr>
      </w:pPr>
    </w:p>
    <w:p w14:paraId="04EDBD10" w14:textId="757C8B02" w:rsidR="00BF3F5E" w:rsidRPr="005F4D40" w:rsidRDefault="00BF3F5E" w:rsidP="00BF3F5E">
      <w:pPr>
        <w:rPr>
          <w:rFonts w:ascii="Ubuntu" w:hAnsi="Ubuntu"/>
          <w:sz w:val="24"/>
          <w:szCs w:val="24"/>
          <w:lang w:val="en-GB"/>
        </w:rPr>
      </w:pPr>
      <w:r w:rsidRPr="005F4D40">
        <w:rPr>
          <w:rFonts w:ascii="Ubuntu" w:hAnsi="Ubuntu"/>
          <w:sz w:val="24"/>
          <w:szCs w:val="24"/>
          <w:lang w:val="en-GB"/>
        </w:rPr>
        <w:t>There is also moderate</w:t>
      </w:r>
      <w:r w:rsidRPr="005F4D40">
        <w:rPr>
          <w:rFonts w:ascii="Cambria Math" w:hAnsi="Cambria Math" w:cs="Cambria Math"/>
          <w:sz w:val="24"/>
          <w:szCs w:val="24"/>
          <w:lang w:val="en-GB"/>
        </w:rPr>
        <w:t>‐</w:t>
      </w:r>
      <w:r w:rsidRPr="005F4D40">
        <w:rPr>
          <w:rFonts w:ascii="Ubuntu" w:hAnsi="Ubuntu"/>
          <w:sz w:val="24"/>
          <w:szCs w:val="24"/>
          <w:lang w:val="en-GB"/>
        </w:rPr>
        <w:t xml:space="preserve">quality evidence that some down-stream activities may have some effectiveness, where primary health care workers are used to either educate patients on the harmful effects of known risk factors </w:t>
      </w:r>
      <w:r w:rsidR="0039245A">
        <w:rPr>
          <w:rFonts w:ascii="Ubuntu" w:hAnsi="Ubuntu"/>
          <w:sz w:val="24"/>
          <w:szCs w:val="24"/>
          <w:lang w:val="en-GB"/>
        </w:rPr>
        <w:t xml:space="preserve">(tobacco and alcohol use) </w:t>
      </w:r>
      <w:r w:rsidRPr="005F4D40">
        <w:rPr>
          <w:rFonts w:ascii="Ubuntu" w:hAnsi="Ubuntu"/>
          <w:sz w:val="24"/>
          <w:szCs w:val="24"/>
          <w:lang w:val="en-GB"/>
        </w:rPr>
        <w:t xml:space="preserve">with targeted behavioural interventions (Kaner </w:t>
      </w:r>
      <w:r w:rsidRPr="006E573C">
        <w:rPr>
          <w:rFonts w:ascii="Ubuntu" w:hAnsi="Ubuntu"/>
          <w:i/>
          <w:iCs/>
          <w:sz w:val="24"/>
          <w:szCs w:val="24"/>
          <w:lang w:val="en-GB"/>
        </w:rPr>
        <w:t>et al</w:t>
      </w:r>
      <w:r w:rsidRPr="005F4D40">
        <w:rPr>
          <w:rFonts w:ascii="Ubuntu" w:hAnsi="Ubuntu"/>
          <w:sz w:val="24"/>
          <w:szCs w:val="24"/>
          <w:lang w:val="en-GB"/>
        </w:rPr>
        <w:t xml:space="preserve">., 2018; Omaña-Cepeda </w:t>
      </w:r>
      <w:r w:rsidRPr="006E573C">
        <w:rPr>
          <w:rFonts w:ascii="Ubuntu" w:hAnsi="Ubuntu"/>
          <w:i/>
          <w:iCs/>
          <w:sz w:val="24"/>
          <w:szCs w:val="24"/>
          <w:lang w:val="en-GB"/>
        </w:rPr>
        <w:t>et al</w:t>
      </w:r>
      <w:r w:rsidRPr="005F4D40">
        <w:rPr>
          <w:rFonts w:ascii="Ubuntu" w:hAnsi="Ubuntu"/>
          <w:sz w:val="24"/>
          <w:szCs w:val="24"/>
          <w:lang w:val="en-GB"/>
        </w:rPr>
        <w:t xml:space="preserve">., 2016; Stead </w:t>
      </w:r>
      <w:r w:rsidRPr="006E573C">
        <w:rPr>
          <w:rFonts w:ascii="Ubuntu" w:hAnsi="Ubuntu"/>
          <w:i/>
          <w:iCs/>
          <w:sz w:val="24"/>
          <w:szCs w:val="24"/>
          <w:lang w:val="en-GB"/>
        </w:rPr>
        <w:t>et al</w:t>
      </w:r>
      <w:r w:rsidRPr="005F4D40">
        <w:rPr>
          <w:rFonts w:ascii="Ubuntu" w:hAnsi="Ubuntu"/>
          <w:sz w:val="24"/>
          <w:szCs w:val="24"/>
          <w:lang w:val="en-GB"/>
        </w:rPr>
        <w:t xml:space="preserve">., 2016). However, these are predicated on attending health services and not all the population has access to a primary provider. </w:t>
      </w:r>
    </w:p>
    <w:p w14:paraId="2F7ACD61" w14:textId="77777777" w:rsidR="00BF3F5E" w:rsidRPr="005F4D40" w:rsidRDefault="00BF3F5E" w:rsidP="00BF3F5E">
      <w:pPr>
        <w:rPr>
          <w:rFonts w:ascii="Ubuntu" w:hAnsi="Ubuntu"/>
          <w:sz w:val="24"/>
          <w:szCs w:val="24"/>
          <w:lang w:val="en-GB"/>
        </w:rPr>
      </w:pPr>
    </w:p>
    <w:p w14:paraId="1525CF6B" w14:textId="7652FE4E" w:rsidR="00BF3F5E" w:rsidRPr="005F4D40" w:rsidRDefault="00BF3F5E" w:rsidP="00BF3F5E">
      <w:pPr>
        <w:rPr>
          <w:rFonts w:ascii="Ubuntu" w:hAnsi="Ubuntu"/>
          <w:sz w:val="24"/>
          <w:szCs w:val="24"/>
          <w:lang w:val="en-GB"/>
        </w:rPr>
      </w:pPr>
      <w:r w:rsidRPr="005F4D40">
        <w:rPr>
          <w:rFonts w:ascii="Ubuntu" w:hAnsi="Ubuntu"/>
          <w:sz w:val="24"/>
          <w:szCs w:val="24"/>
          <w:lang w:val="en-GB"/>
        </w:rPr>
        <w:t xml:space="preserve">The development of HPV vaccines also shows some promise, particularly quadrivalent vaccines (Gardasil) that act against HPV 16 and 18 and lower risk HPVs (Sinanovic </w:t>
      </w:r>
      <w:r w:rsidRPr="00F71E19">
        <w:rPr>
          <w:rFonts w:ascii="Ubuntu" w:hAnsi="Ubuntu"/>
          <w:i/>
          <w:iCs/>
          <w:sz w:val="24"/>
          <w:szCs w:val="24"/>
          <w:lang w:val="en-GB"/>
        </w:rPr>
        <w:t>et al.,</w:t>
      </w:r>
      <w:r w:rsidRPr="005F4D40">
        <w:rPr>
          <w:rFonts w:ascii="Ubuntu" w:hAnsi="Ubuntu"/>
          <w:sz w:val="24"/>
          <w:szCs w:val="24"/>
          <w:lang w:val="en-GB"/>
        </w:rPr>
        <w:t xml:space="preserve"> 2009). As such, </w:t>
      </w:r>
      <w:r w:rsidR="00BD393E">
        <w:rPr>
          <w:rFonts w:ascii="Ubuntu" w:hAnsi="Ubuntu"/>
          <w:sz w:val="24"/>
          <w:szCs w:val="24"/>
          <w:lang w:val="en-GB"/>
        </w:rPr>
        <w:t xml:space="preserve">a number of countries </w:t>
      </w:r>
      <w:r w:rsidR="00EC5FFB">
        <w:rPr>
          <w:rFonts w:ascii="Ubuntu" w:hAnsi="Ubuntu"/>
          <w:sz w:val="24"/>
          <w:szCs w:val="24"/>
          <w:lang w:val="en-GB"/>
        </w:rPr>
        <w:t xml:space="preserve">(including the United Kingdom) </w:t>
      </w:r>
      <w:r w:rsidR="00BD393E">
        <w:rPr>
          <w:rFonts w:ascii="Ubuntu" w:hAnsi="Ubuntu"/>
          <w:sz w:val="24"/>
          <w:szCs w:val="24"/>
          <w:lang w:val="en-GB"/>
        </w:rPr>
        <w:t>have</w:t>
      </w:r>
      <w:r w:rsidRPr="005F4D40">
        <w:rPr>
          <w:rFonts w:ascii="Ubuntu" w:hAnsi="Ubuntu"/>
          <w:sz w:val="24"/>
          <w:szCs w:val="24"/>
          <w:lang w:val="en-GB"/>
        </w:rPr>
        <w:t xml:space="preserve"> expand</w:t>
      </w:r>
      <w:r w:rsidR="00BD393E">
        <w:rPr>
          <w:rFonts w:ascii="Ubuntu" w:hAnsi="Ubuntu"/>
          <w:sz w:val="24"/>
          <w:szCs w:val="24"/>
          <w:lang w:val="en-GB"/>
        </w:rPr>
        <w:t>ed</w:t>
      </w:r>
      <w:r w:rsidRPr="005F4D40">
        <w:rPr>
          <w:rFonts w:ascii="Ubuntu" w:hAnsi="Ubuntu"/>
          <w:sz w:val="24"/>
          <w:szCs w:val="24"/>
          <w:lang w:val="en-GB"/>
        </w:rPr>
        <w:t xml:space="preserve"> vaccination programme to include boys as well as girls, given the decrease in vaccine-type oral or oropharyngeal HPV infections in those immunised with HPV vaccines (Nielsen </w:t>
      </w:r>
      <w:r w:rsidRPr="00F71E19">
        <w:rPr>
          <w:rFonts w:ascii="Ubuntu" w:hAnsi="Ubuntu"/>
          <w:i/>
          <w:iCs/>
          <w:sz w:val="24"/>
          <w:szCs w:val="24"/>
          <w:lang w:val="en-GB"/>
        </w:rPr>
        <w:t>et al</w:t>
      </w:r>
      <w:r w:rsidRPr="005F4D40">
        <w:rPr>
          <w:rFonts w:ascii="Ubuntu" w:hAnsi="Ubuntu"/>
          <w:sz w:val="24"/>
          <w:szCs w:val="24"/>
          <w:lang w:val="en-GB"/>
        </w:rPr>
        <w:t xml:space="preserve">., 2021; Colzani </w:t>
      </w:r>
      <w:r w:rsidRPr="00F71E19">
        <w:rPr>
          <w:rFonts w:ascii="Ubuntu" w:hAnsi="Ubuntu"/>
          <w:i/>
          <w:iCs/>
          <w:sz w:val="24"/>
          <w:szCs w:val="24"/>
          <w:lang w:val="en-GB"/>
        </w:rPr>
        <w:t>et al</w:t>
      </w:r>
      <w:r w:rsidRPr="005F4D40">
        <w:rPr>
          <w:rFonts w:ascii="Ubuntu" w:hAnsi="Ubuntu"/>
          <w:sz w:val="24"/>
          <w:szCs w:val="24"/>
          <w:lang w:val="en-GB"/>
        </w:rPr>
        <w:t xml:space="preserve">., 2021; Schmeler &amp; Sturgis, 2016). Equally, the WHO considers vaccination fundamental for equity in healthcare and beyond. It is one of the key elements of primary healthcare and universal healthcare coverage and </w:t>
      </w:r>
      <w:r w:rsidRPr="005F4D40">
        <w:rPr>
          <w:rFonts w:ascii="Ubuntu" w:hAnsi="Ubuntu"/>
          <w:sz w:val="24"/>
          <w:szCs w:val="24"/>
          <w:lang w:val="en-GB"/>
        </w:rPr>
        <w:lastRenderedPageBreak/>
        <w:t xml:space="preserve">the Immunisation Agenda 2030 aims to “extend the benefits of vaccines to everyone, everywhere” and identifies vaccination ‘coverage and equity’ as one of its seven strategic priorities. </w:t>
      </w:r>
    </w:p>
    <w:p w14:paraId="6692F2CB" w14:textId="77777777" w:rsidR="00BF3F5E" w:rsidRPr="005F4D40" w:rsidRDefault="00BF3F5E" w:rsidP="00BF3F5E">
      <w:pPr>
        <w:rPr>
          <w:rFonts w:ascii="Ubuntu" w:hAnsi="Ubuntu"/>
          <w:sz w:val="24"/>
          <w:szCs w:val="24"/>
          <w:lang w:val="en-GB"/>
        </w:rPr>
      </w:pPr>
    </w:p>
    <w:p w14:paraId="2E79350E" w14:textId="77777777" w:rsidR="00BF3F5E" w:rsidRPr="005F4D40" w:rsidRDefault="00BF3F5E" w:rsidP="00BF3F5E">
      <w:pPr>
        <w:rPr>
          <w:rFonts w:ascii="Ubuntu" w:hAnsi="Ubuntu"/>
          <w:sz w:val="24"/>
          <w:szCs w:val="24"/>
          <w:lang w:val="en-GB"/>
        </w:rPr>
      </w:pPr>
      <w:r w:rsidRPr="005F4D40">
        <w:rPr>
          <w:rFonts w:ascii="Ubuntu" w:hAnsi="Ubuntu"/>
          <w:sz w:val="24"/>
          <w:szCs w:val="24"/>
          <w:lang w:val="en-GB"/>
        </w:rPr>
        <w:t xml:space="preserve">The most researched secondary prevention strategy for mouth cancer is screening, which is defined as “the application of a test to people who are free of the disease in question, in order to identify those who may have the disease and to distinguish them from those who may not” (Wilson &amp; Jungner, 1968). As such, screening is different from case-finding or early detection, which relate to a process of identifying and diagnosing specific lesions either by examination or by an application of a test. Screening describes an on-going process of examination and referral at periodic intervals, applied to a defined population. There are three main types of screening programme: 1) Mass (population) whereby all of the population are screened; 2) Selective where individuals are targeted on the basis of elevated risk and 3) Opportunistic where individuals are examined when they attend a service for an unrelated, purpose. Given that diagnostic delay in mouth cancer is associated with poor prognosis, that the oral cavity is relatively easy to examine and that PMD precedes many mouth cancers, screening could offer a potentially effective public health measure, particularly when undertaken opportunistically (Speight </w:t>
      </w:r>
      <w:r w:rsidRPr="008973C0">
        <w:rPr>
          <w:rFonts w:ascii="Ubuntu" w:hAnsi="Ubuntu"/>
          <w:i/>
          <w:iCs/>
          <w:sz w:val="24"/>
          <w:szCs w:val="24"/>
          <w:lang w:val="en-GB"/>
        </w:rPr>
        <w:t>et al</w:t>
      </w:r>
      <w:r w:rsidRPr="005F4D40">
        <w:rPr>
          <w:rFonts w:ascii="Ubuntu" w:hAnsi="Ubuntu"/>
          <w:sz w:val="24"/>
          <w:szCs w:val="24"/>
          <w:lang w:val="en-GB"/>
        </w:rPr>
        <w:t xml:space="preserve">., 2016; Brocklehurst </w:t>
      </w:r>
      <w:r w:rsidRPr="008973C0">
        <w:rPr>
          <w:rFonts w:ascii="Ubuntu" w:hAnsi="Ubuntu"/>
          <w:i/>
          <w:iCs/>
          <w:sz w:val="24"/>
          <w:szCs w:val="24"/>
          <w:lang w:val="en-GB"/>
        </w:rPr>
        <w:t>et al</w:t>
      </w:r>
      <w:r w:rsidRPr="005F4D40">
        <w:rPr>
          <w:rFonts w:ascii="Ubuntu" w:hAnsi="Ubuntu"/>
          <w:sz w:val="24"/>
          <w:szCs w:val="24"/>
          <w:lang w:val="en-GB"/>
        </w:rPr>
        <w:t xml:space="preserve">., 2010; Gomez </w:t>
      </w:r>
      <w:r w:rsidRPr="008973C0">
        <w:rPr>
          <w:rFonts w:ascii="Ubuntu" w:hAnsi="Ubuntu"/>
          <w:i/>
          <w:iCs/>
          <w:sz w:val="24"/>
          <w:szCs w:val="24"/>
          <w:lang w:val="en-GB"/>
        </w:rPr>
        <w:t>et al</w:t>
      </w:r>
      <w:r w:rsidRPr="005F4D40">
        <w:rPr>
          <w:rFonts w:ascii="Ubuntu" w:hAnsi="Ubuntu"/>
          <w:sz w:val="24"/>
          <w:szCs w:val="24"/>
          <w:lang w:val="en-GB"/>
        </w:rPr>
        <w:t>., 2009). There is moderate</w:t>
      </w:r>
      <w:r w:rsidRPr="005F4D40">
        <w:rPr>
          <w:rFonts w:ascii="Cambria Math" w:hAnsi="Cambria Math" w:cs="Cambria Math"/>
          <w:sz w:val="24"/>
          <w:szCs w:val="24"/>
          <w:lang w:val="en-GB"/>
        </w:rPr>
        <w:t>‐</w:t>
      </w:r>
      <w:r w:rsidRPr="005F4D40">
        <w:rPr>
          <w:rFonts w:ascii="Ubuntu" w:hAnsi="Ubuntu"/>
          <w:sz w:val="24"/>
          <w:szCs w:val="24"/>
          <w:lang w:val="en-GB"/>
        </w:rPr>
        <w:t>quality evidence to support the efficacy of a visual screen for mouth cancer, which forms the basis of most detection methods used (Walsh</w:t>
      </w:r>
      <w:r w:rsidRPr="008973C0">
        <w:rPr>
          <w:rFonts w:ascii="Ubuntu" w:hAnsi="Ubuntu"/>
          <w:i/>
          <w:iCs/>
          <w:sz w:val="24"/>
          <w:szCs w:val="24"/>
          <w:lang w:val="en-GB"/>
        </w:rPr>
        <w:t xml:space="preserve"> et al., </w:t>
      </w:r>
      <w:r w:rsidRPr="005F4D40">
        <w:rPr>
          <w:rFonts w:ascii="Ubuntu" w:hAnsi="Ubuntu"/>
          <w:sz w:val="24"/>
          <w:szCs w:val="24"/>
          <w:lang w:val="en-GB"/>
        </w:rPr>
        <w:t xml:space="preserve">2021). Equally, there is evidence of the effectiveness of using a visual screen to reduce the mortality rate and improve the stage shift and survival rates of mouth cancer in population programmes in high-risk areas (Brocklehurst </w:t>
      </w:r>
      <w:r w:rsidRPr="008973C0">
        <w:rPr>
          <w:rFonts w:ascii="Ubuntu" w:hAnsi="Ubuntu"/>
          <w:i/>
          <w:iCs/>
          <w:sz w:val="24"/>
          <w:szCs w:val="24"/>
          <w:lang w:val="en-GB"/>
        </w:rPr>
        <w:t>et al</w:t>
      </w:r>
      <w:r w:rsidRPr="005F4D40">
        <w:rPr>
          <w:rFonts w:ascii="Ubuntu" w:hAnsi="Ubuntu"/>
          <w:sz w:val="24"/>
          <w:szCs w:val="24"/>
          <w:lang w:val="en-GB"/>
        </w:rPr>
        <w:t xml:space="preserve">., 2013). However, this evidence is limited to one large trial, which had a high risk of bias. Further empirical evidence is required to justify mass or targeted screening programmes in developed countries, given the lower relative incidence and the impact on the cost-effectiveness of the process (Speight </w:t>
      </w:r>
      <w:r w:rsidRPr="008973C0">
        <w:rPr>
          <w:rFonts w:ascii="Ubuntu" w:hAnsi="Ubuntu"/>
          <w:i/>
          <w:iCs/>
          <w:sz w:val="24"/>
          <w:szCs w:val="24"/>
          <w:lang w:val="en-GB"/>
        </w:rPr>
        <w:t>et al</w:t>
      </w:r>
      <w:r w:rsidRPr="005F4D40">
        <w:rPr>
          <w:rFonts w:ascii="Ubuntu" w:hAnsi="Ubuntu"/>
          <w:sz w:val="24"/>
          <w:szCs w:val="24"/>
          <w:lang w:val="en-GB"/>
        </w:rPr>
        <w:t>., 2013).</w:t>
      </w:r>
    </w:p>
    <w:p w14:paraId="7AF535B8" w14:textId="77777777" w:rsidR="00BF3F5E" w:rsidRPr="005F4D40" w:rsidRDefault="00BF3F5E" w:rsidP="00BF3F5E">
      <w:pPr>
        <w:rPr>
          <w:rFonts w:ascii="Ubuntu" w:hAnsi="Ubuntu"/>
          <w:sz w:val="24"/>
          <w:szCs w:val="24"/>
          <w:lang w:val="en-GB"/>
        </w:rPr>
      </w:pPr>
    </w:p>
    <w:p w14:paraId="1D1D3856" w14:textId="1B4B26A9" w:rsidR="00BF3F5E" w:rsidRPr="005F4D40" w:rsidRDefault="00BF3F5E" w:rsidP="00BF3F5E">
      <w:pPr>
        <w:rPr>
          <w:rFonts w:ascii="Ubuntu" w:hAnsi="Ubuntu"/>
          <w:sz w:val="24"/>
          <w:szCs w:val="24"/>
          <w:lang w:val="en-GB"/>
        </w:rPr>
      </w:pPr>
      <w:r w:rsidRPr="005F4D40">
        <w:rPr>
          <w:rFonts w:ascii="Ubuntu" w:hAnsi="Ubuntu"/>
          <w:sz w:val="24"/>
          <w:szCs w:val="24"/>
          <w:lang w:val="en-GB"/>
        </w:rPr>
        <w:t xml:space="preserve">The </w:t>
      </w:r>
      <w:r w:rsidR="00663CD0">
        <w:rPr>
          <w:rFonts w:ascii="Ubuntu" w:hAnsi="Ubuntu"/>
          <w:sz w:val="24"/>
          <w:szCs w:val="24"/>
          <w:lang w:val="en-GB"/>
        </w:rPr>
        <w:t xml:space="preserve">Oral </w:t>
      </w:r>
      <w:r w:rsidRPr="005F4D40">
        <w:rPr>
          <w:rFonts w:ascii="Ubuntu" w:hAnsi="Ubuntu"/>
          <w:sz w:val="24"/>
          <w:szCs w:val="24"/>
          <w:lang w:val="en-GB"/>
        </w:rPr>
        <w:t>Health Foundation have a number of recommendations for mouth cancer:</w:t>
      </w:r>
    </w:p>
    <w:p w14:paraId="0506EC19" w14:textId="77777777" w:rsidR="00BF3F5E" w:rsidRPr="005F4D40" w:rsidRDefault="00BF3F5E" w:rsidP="00BF3F5E">
      <w:pPr>
        <w:rPr>
          <w:rFonts w:ascii="Ubuntu" w:hAnsi="Ubuntu"/>
          <w:sz w:val="24"/>
          <w:szCs w:val="24"/>
          <w:lang w:val="en-GB"/>
        </w:rPr>
      </w:pPr>
    </w:p>
    <w:p w14:paraId="759C3F0A" w14:textId="1FB220AA" w:rsidR="00BF3F5E" w:rsidRPr="000C7322" w:rsidRDefault="00BF3F5E" w:rsidP="000C7322">
      <w:pPr>
        <w:pStyle w:val="ListParagraph"/>
        <w:numPr>
          <w:ilvl w:val="0"/>
          <w:numId w:val="12"/>
        </w:numPr>
        <w:rPr>
          <w:rFonts w:ascii="Ubuntu" w:hAnsi="Ubuntu"/>
          <w:sz w:val="24"/>
          <w:szCs w:val="24"/>
          <w:lang w:val="en-GB"/>
        </w:rPr>
      </w:pPr>
      <w:r w:rsidRPr="000C7322">
        <w:rPr>
          <w:rFonts w:ascii="Ubuntu" w:hAnsi="Ubuntu"/>
          <w:sz w:val="24"/>
          <w:szCs w:val="24"/>
          <w:lang w:val="en-GB"/>
        </w:rPr>
        <w:t>Improving education and awareness of the disease to identify mouth cancer and PMD (greater support from policymakers, media outlets, celebrities and influencers);</w:t>
      </w:r>
    </w:p>
    <w:p w14:paraId="062B592C" w14:textId="77777777" w:rsidR="00BF3F5E" w:rsidRPr="005F4D40" w:rsidRDefault="00BF3F5E" w:rsidP="00BF3F5E">
      <w:pPr>
        <w:rPr>
          <w:rFonts w:ascii="Ubuntu" w:hAnsi="Ubuntu"/>
          <w:sz w:val="24"/>
          <w:szCs w:val="24"/>
          <w:lang w:val="en-GB"/>
        </w:rPr>
      </w:pPr>
    </w:p>
    <w:p w14:paraId="4808AE19" w14:textId="4F5B5ECD" w:rsidR="00BF3F5E" w:rsidRPr="000C7322" w:rsidRDefault="00BF3F5E" w:rsidP="000C7322">
      <w:pPr>
        <w:pStyle w:val="ListParagraph"/>
        <w:numPr>
          <w:ilvl w:val="0"/>
          <w:numId w:val="12"/>
        </w:numPr>
        <w:rPr>
          <w:rFonts w:ascii="Ubuntu" w:hAnsi="Ubuntu"/>
          <w:sz w:val="24"/>
          <w:szCs w:val="24"/>
          <w:lang w:val="en-GB"/>
        </w:rPr>
      </w:pPr>
      <w:r w:rsidRPr="000C7322">
        <w:rPr>
          <w:rFonts w:ascii="Ubuntu" w:hAnsi="Ubuntu"/>
          <w:sz w:val="24"/>
          <w:szCs w:val="24"/>
          <w:lang w:val="en-GB"/>
        </w:rPr>
        <w:t>Boosting HPV vaccine uptake to reduce the local variations and improve the equity of provision and ensuring all parents of Year 8 and Year 9 children are aware of its importance;</w:t>
      </w:r>
    </w:p>
    <w:p w14:paraId="100BC901" w14:textId="77777777" w:rsidR="00BF3F5E" w:rsidRPr="005F4D40" w:rsidRDefault="00BF3F5E" w:rsidP="00BF3F5E">
      <w:pPr>
        <w:rPr>
          <w:rFonts w:ascii="Ubuntu" w:hAnsi="Ubuntu"/>
          <w:sz w:val="24"/>
          <w:szCs w:val="24"/>
          <w:lang w:val="en-GB"/>
        </w:rPr>
      </w:pPr>
    </w:p>
    <w:p w14:paraId="2F2AEFA0" w14:textId="4D5335DC" w:rsidR="00BF3F5E" w:rsidRPr="000C7322" w:rsidRDefault="00BF3F5E" w:rsidP="000C7322">
      <w:pPr>
        <w:pStyle w:val="ListParagraph"/>
        <w:numPr>
          <w:ilvl w:val="0"/>
          <w:numId w:val="12"/>
        </w:numPr>
        <w:rPr>
          <w:rFonts w:ascii="Ubuntu" w:hAnsi="Ubuntu"/>
          <w:sz w:val="24"/>
          <w:szCs w:val="24"/>
          <w:lang w:val="en-GB"/>
        </w:rPr>
      </w:pPr>
      <w:r w:rsidRPr="000C7322">
        <w:rPr>
          <w:rFonts w:ascii="Ubuntu" w:hAnsi="Ubuntu"/>
          <w:sz w:val="24"/>
          <w:szCs w:val="24"/>
          <w:lang w:val="en-GB"/>
        </w:rPr>
        <w:t xml:space="preserve">Improving access to primary care services for those at risk of mouth cancer and those with mouth cancer; </w:t>
      </w:r>
    </w:p>
    <w:p w14:paraId="1D3792D0" w14:textId="77777777" w:rsidR="00BF3F5E" w:rsidRPr="005F4D40" w:rsidRDefault="00BF3F5E" w:rsidP="00BF3F5E">
      <w:pPr>
        <w:rPr>
          <w:rFonts w:ascii="Ubuntu" w:hAnsi="Ubuntu"/>
          <w:sz w:val="24"/>
          <w:szCs w:val="24"/>
          <w:lang w:val="en-GB"/>
        </w:rPr>
      </w:pPr>
    </w:p>
    <w:p w14:paraId="7807E630" w14:textId="4759F6E3" w:rsidR="00BF3F5E" w:rsidRPr="000C7322" w:rsidRDefault="00BF3F5E" w:rsidP="000C7322">
      <w:pPr>
        <w:pStyle w:val="ListParagraph"/>
        <w:numPr>
          <w:ilvl w:val="0"/>
          <w:numId w:val="12"/>
        </w:numPr>
        <w:rPr>
          <w:rFonts w:ascii="Ubuntu" w:hAnsi="Ubuntu"/>
          <w:sz w:val="24"/>
          <w:szCs w:val="24"/>
          <w:lang w:val="en-GB"/>
        </w:rPr>
      </w:pPr>
      <w:r w:rsidRPr="000C7322">
        <w:rPr>
          <w:rFonts w:ascii="Ubuntu" w:hAnsi="Ubuntu"/>
          <w:sz w:val="24"/>
          <w:szCs w:val="24"/>
          <w:lang w:val="en-GB"/>
        </w:rPr>
        <w:t>Ensure information and training about mouth cancer continues to form an integral part of Continuing Professional Development (CPD) for dental professionals and ensure mouth cancer information and education should be routinely given to non-dental health professionals;</w:t>
      </w:r>
    </w:p>
    <w:p w14:paraId="6216BB38" w14:textId="77777777" w:rsidR="00BF3F5E" w:rsidRPr="005F4D40" w:rsidRDefault="00BF3F5E" w:rsidP="00BF3F5E">
      <w:pPr>
        <w:rPr>
          <w:rFonts w:ascii="Ubuntu" w:hAnsi="Ubuntu"/>
          <w:sz w:val="24"/>
          <w:szCs w:val="24"/>
          <w:lang w:val="en-GB"/>
        </w:rPr>
      </w:pPr>
    </w:p>
    <w:p w14:paraId="1D192FE2" w14:textId="09C3A8B8" w:rsidR="00BF3F5E" w:rsidRPr="000C7322" w:rsidRDefault="00BF3F5E" w:rsidP="000C7322">
      <w:pPr>
        <w:pStyle w:val="ListParagraph"/>
        <w:numPr>
          <w:ilvl w:val="0"/>
          <w:numId w:val="12"/>
        </w:numPr>
        <w:rPr>
          <w:rFonts w:ascii="Ubuntu" w:hAnsi="Ubuntu"/>
          <w:sz w:val="24"/>
          <w:szCs w:val="24"/>
          <w:lang w:val="en-GB"/>
        </w:rPr>
      </w:pPr>
      <w:r w:rsidRPr="000C7322">
        <w:rPr>
          <w:rFonts w:ascii="Ubuntu" w:hAnsi="Ubuntu"/>
          <w:sz w:val="24"/>
          <w:szCs w:val="24"/>
          <w:lang w:val="en-GB"/>
        </w:rPr>
        <w:t>Investing in NHS dentistry to ensure access to services for all</w:t>
      </w:r>
    </w:p>
    <w:p w14:paraId="6A4EB117" w14:textId="77777777" w:rsidR="00BF3F5E" w:rsidRPr="005F4D40" w:rsidRDefault="00BF3F5E" w:rsidP="00BF3F5E">
      <w:pPr>
        <w:rPr>
          <w:rFonts w:ascii="Ubuntu" w:hAnsi="Ubuntu"/>
          <w:sz w:val="24"/>
          <w:szCs w:val="24"/>
          <w:lang w:val="en-GB"/>
        </w:rPr>
      </w:pPr>
    </w:p>
    <w:p w14:paraId="67E20EAE" w14:textId="78F7E99B" w:rsidR="00F74B24" w:rsidRPr="000C7322" w:rsidRDefault="00BF3F5E" w:rsidP="000C7322">
      <w:pPr>
        <w:pStyle w:val="ListParagraph"/>
        <w:numPr>
          <w:ilvl w:val="0"/>
          <w:numId w:val="12"/>
        </w:numPr>
        <w:rPr>
          <w:rFonts w:ascii="Ubuntu" w:hAnsi="Ubuntu"/>
          <w:sz w:val="24"/>
          <w:szCs w:val="24"/>
          <w:lang w:val="en-GB"/>
        </w:rPr>
      </w:pPr>
      <w:r w:rsidRPr="000C7322">
        <w:rPr>
          <w:rFonts w:ascii="Ubuntu" w:hAnsi="Ubuntu"/>
          <w:sz w:val="24"/>
          <w:szCs w:val="24"/>
          <w:lang w:val="en-GB"/>
        </w:rPr>
        <w:t>Reinforcing health policies including strengthening of smoking and alcohol legislation, fiscal measures to further reduce consumption and extending the powers of pharmacists (as a key front-line health worker) to provide referrals.</w:t>
      </w:r>
    </w:p>
    <w:p w14:paraId="26EEB2FD" w14:textId="77777777" w:rsidR="00F74B24" w:rsidRDefault="00F74B24">
      <w:pPr>
        <w:rPr>
          <w:rFonts w:ascii="Ubuntu" w:hAnsi="Ubuntu"/>
          <w:b/>
          <w:bCs/>
          <w:sz w:val="24"/>
          <w:szCs w:val="24"/>
          <w:lang w:val="en-GB"/>
        </w:rPr>
      </w:pPr>
    </w:p>
    <w:p w14:paraId="445ABF6B" w14:textId="77777777" w:rsidR="005E54E1" w:rsidRDefault="005E54E1">
      <w:pPr>
        <w:rPr>
          <w:rFonts w:ascii="Ubuntu" w:hAnsi="Ubuntu"/>
          <w:b/>
          <w:bCs/>
          <w:sz w:val="24"/>
          <w:szCs w:val="24"/>
          <w:lang w:val="en-GB"/>
        </w:rPr>
      </w:pPr>
      <w:r>
        <w:rPr>
          <w:rFonts w:ascii="Ubuntu" w:hAnsi="Ubuntu"/>
          <w:b/>
          <w:bCs/>
          <w:sz w:val="24"/>
          <w:szCs w:val="24"/>
          <w:lang w:val="en-GB"/>
        </w:rPr>
        <w:br w:type="page"/>
      </w:r>
    </w:p>
    <w:p w14:paraId="68C8C7EB" w14:textId="6F0F9883" w:rsidR="00E572F0" w:rsidRPr="00B30466" w:rsidRDefault="00E572F0" w:rsidP="00E572F0">
      <w:pPr>
        <w:rPr>
          <w:rFonts w:ascii="Ubuntu" w:hAnsi="Ubuntu"/>
          <w:b/>
          <w:bCs/>
          <w:sz w:val="24"/>
          <w:szCs w:val="24"/>
          <w:lang w:val="en-GB"/>
        </w:rPr>
      </w:pPr>
      <w:r w:rsidRPr="00B30466">
        <w:rPr>
          <w:rFonts w:ascii="Ubuntu" w:hAnsi="Ubuntu"/>
          <w:b/>
          <w:bCs/>
          <w:sz w:val="24"/>
          <w:szCs w:val="24"/>
          <w:lang w:val="en-GB"/>
        </w:rPr>
        <w:lastRenderedPageBreak/>
        <w:t>References</w:t>
      </w:r>
    </w:p>
    <w:p w14:paraId="26AA13D2" w14:textId="77777777" w:rsidR="005E54E1" w:rsidRPr="005E54E1" w:rsidRDefault="005E54E1" w:rsidP="005E54E1">
      <w:pPr>
        <w:rPr>
          <w:rFonts w:ascii="Ubuntu" w:hAnsi="Ubuntu"/>
          <w:sz w:val="24"/>
          <w:szCs w:val="24"/>
          <w:lang w:val="en-GB"/>
        </w:rPr>
      </w:pPr>
      <w:r w:rsidRPr="005E54E1">
        <w:rPr>
          <w:rFonts w:ascii="Ubuntu" w:hAnsi="Ubuntu"/>
          <w:sz w:val="24"/>
          <w:szCs w:val="24"/>
          <w:lang w:val="en-GB"/>
        </w:rPr>
        <w:t>Anderson P, O'Donnell A, Kaner E, Llopis EJ, Manthey J, Rehm J. Impact of minimum unit pricing on alcohol purchases in Scotland and Wales: controlled interrupted time series analyses. The Lancet Public Health. 2021 Aug 1;6(8):e557-65.</w:t>
      </w:r>
    </w:p>
    <w:p w14:paraId="0924F8C0" w14:textId="77777777" w:rsidR="005E54E1" w:rsidRDefault="005E54E1" w:rsidP="005E54E1">
      <w:pPr>
        <w:rPr>
          <w:rFonts w:ascii="Ubuntu" w:hAnsi="Ubuntu"/>
          <w:sz w:val="24"/>
          <w:szCs w:val="24"/>
          <w:lang w:val="en-GB"/>
        </w:rPr>
      </w:pPr>
    </w:p>
    <w:p w14:paraId="65C727BE" w14:textId="11C33716" w:rsidR="005E54E1" w:rsidRPr="005E54E1" w:rsidRDefault="005E54E1" w:rsidP="005E54E1">
      <w:pPr>
        <w:rPr>
          <w:rFonts w:ascii="Ubuntu" w:hAnsi="Ubuntu"/>
          <w:sz w:val="24"/>
          <w:szCs w:val="24"/>
          <w:lang w:val="en-GB"/>
        </w:rPr>
      </w:pPr>
      <w:r w:rsidRPr="005E54E1">
        <w:rPr>
          <w:rFonts w:ascii="Ubuntu" w:hAnsi="Ubuntu"/>
          <w:sz w:val="24"/>
          <w:szCs w:val="24"/>
          <w:lang w:val="en-GB"/>
        </w:rPr>
        <w:t>Ang KK, Harris J, Wheeler R, Weber R, Rosenthal DI, Nguyen-Tân PF, Westra WH, Chung CH, Jordan RC, Lu C, Kim H, Axelrod R, Silverman CC, Redmond KP, Gillison ML. Human papillomavirus and survival of patients with oropharyngeal cancer. N Engl J Med. 2010 Jul 1;363(1):24-35. doi: 10.1056/NEJMoa0912217</w:t>
      </w:r>
    </w:p>
    <w:p w14:paraId="1FFC499C" w14:textId="77777777" w:rsidR="005E54E1" w:rsidRDefault="005E54E1" w:rsidP="005E54E1">
      <w:pPr>
        <w:rPr>
          <w:rFonts w:ascii="Ubuntu" w:hAnsi="Ubuntu"/>
          <w:sz w:val="24"/>
          <w:szCs w:val="24"/>
          <w:lang w:val="en-GB"/>
        </w:rPr>
      </w:pPr>
    </w:p>
    <w:p w14:paraId="244C96AA" w14:textId="6A67823D" w:rsidR="005E54E1" w:rsidRPr="005E54E1" w:rsidRDefault="005E54E1" w:rsidP="005E54E1">
      <w:pPr>
        <w:rPr>
          <w:rFonts w:ascii="Ubuntu" w:hAnsi="Ubuntu"/>
          <w:sz w:val="24"/>
          <w:szCs w:val="24"/>
          <w:lang w:val="en-GB"/>
        </w:rPr>
      </w:pPr>
      <w:r w:rsidRPr="005E54E1">
        <w:rPr>
          <w:rFonts w:ascii="Ubuntu" w:hAnsi="Ubuntu"/>
          <w:sz w:val="24"/>
          <w:szCs w:val="24"/>
          <w:lang w:val="en-GB"/>
        </w:rPr>
        <w:t>Brocklehurst P, Kujan O, O'Malley L, Ogden GR, Shepherd S, Glenny AM. Screening programmes for the early detection and prevention of oral cancer. Cochrane database of systematic reviews. 2013(11).</w:t>
      </w:r>
    </w:p>
    <w:p w14:paraId="2AD7B92E" w14:textId="77777777" w:rsidR="005E54E1" w:rsidRDefault="005E54E1" w:rsidP="005E54E1">
      <w:pPr>
        <w:rPr>
          <w:rFonts w:ascii="Ubuntu" w:hAnsi="Ubuntu"/>
          <w:sz w:val="24"/>
          <w:szCs w:val="24"/>
          <w:lang w:val="en-GB"/>
        </w:rPr>
      </w:pPr>
    </w:p>
    <w:p w14:paraId="293CCE27" w14:textId="2CA0AB48" w:rsidR="005E54E1" w:rsidRPr="005E54E1" w:rsidRDefault="005E54E1" w:rsidP="005E54E1">
      <w:pPr>
        <w:rPr>
          <w:rFonts w:ascii="Ubuntu" w:hAnsi="Ubuntu"/>
          <w:sz w:val="24"/>
          <w:szCs w:val="24"/>
          <w:lang w:val="en-GB"/>
        </w:rPr>
      </w:pPr>
      <w:r w:rsidRPr="005E54E1">
        <w:rPr>
          <w:rFonts w:ascii="Ubuntu" w:hAnsi="Ubuntu"/>
          <w:sz w:val="24"/>
          <w:szCs w:val="24"/>
          <w:lang w:val="en-GB"/>
        </w:rPr>
        <w:t>Brocklehurst PR, Baker SR, M Speight P. Oral cancer screening: what have we learnt and what is there still to achieve?. Future Oncology. 2010 Feb;6(2):299-304.</w:t>
      </w:r>
    </w:p>
    <w:p w14:paraId="4D6BBA69" w14:textId="77777777" w:rsidR="005E54E1" w:rsidRDefault="005E54E1" w:rsidP="005E54E1">
      <w:pPr>
        <w:rPr>
          <w:rFonts w:ascii="Ubuntu" w:hAnsi="Ubuntu"/>
          <w:sz w:val="24"/>
          <w:szCs w:val="24"/>
          <w:lang w:val="en-GB"/>
        </w:rPr>
      </w:pPr>
    </w:p>
    <w:p w14:paraId="1CBD7235" w14:textId="30E7F340" w:rsidR="005E54E1" w:rsidRPr="005E54E1" w:rsidRDefault="005E54E1" w:rsidP="005E54E1">
      <w:pPr>
        <w:rPr>
          <w:rFonts w:ascii="Ubuntu" w:hAnsi="Ubuntu"/>
          <w:sz w:val="24"/>
          <w:szCs w:val="24"/>
          <w:lang w:val="en-GB"/>
        </w:rPr>
      </w:pPr>
      <w:r w:rsidRPr="005E54E1">
        <w:rPr>
          <w:rFonts w:ascii="Ubuntu" w:hAnsi="Ubuntu"/>
          <w:sz w:val="24"/>
          <w:szCs w:val="24"/>
          <w:lang w:val="en-GB"/>
        </w:rPr>
        <w:t>Cancer Research UK. Available at: https://www.cancerresearchuk.org/health-professional/cancer-statistics/statistics-by-cancer-type/head-and-neck-cancers. Downloaded 3 August 2023.</w:t>
      </w:r>
    </w:p>
    <w:p w14:paraId="4D00E48B" w14:textId="77777777" w:rsidR="005E54E1" w:rsidRDefault="005E54E1" w:rsidP="005E54E1">
      <w:pPr>
        <w:rPr>
          <w:rFonts w:ascii="Ubuntu" w:hAnsi="Ubuntu"/>
          <w:sz w:val="24"/>
          <w:szCs w:val="24"/>
          <w:lang w:val="en-GB"/>
        </w:rPr>
      </w:pPr>
    </w:p>
    <w:p w14:paraId="2AD30C09" w14:textId="38DB3805" w:rsidR="005E54E1" w:rsidRPr="005E54E1" w:rsidRDefault="005E54E1" w:rsidP="005E54E1">
      <w:pPr>
        <w:rPr>
          <w:rFonts w:ascii="Ubuntu" w:hAnsi="Ubuntu"/>
          <w:sz w:val="24"/>
          <w:szCs w:val="24"/>
          <w:lang w:val="en-GB"/>
        </w:rPr>
      </w:pPr>
      <w:r w:rsidRPr="005E54E1">
        <w:rPr>
          <w:rFonts w:ascii="Ubuntu" w:hAnsi="Ubuntu"/>
          <w:sz w:val="24"/>
          <w:szCs w:val="24"/>
          <w:lang w:val="en-GB"/>
        </w:rPr>
        <w:t>Chattopadhyay A, Weatherspoon D, Pinto A. Human papillomavirus and oral cancer: a primer for dental public health professionals. Community Dent Health. 2015 Jun;32(2):117-28.</w:t>
      </w:r>
    </w:p>
    <w:p w14:paraId="3030EEEA" w14:textId="77777777" w:rsidR="005E54E1" w:rsidRDefault="005E54E1" w:rsidP="005E54E1">
      <w:pPr>
        <w:rPr>
          <w:rFonts w:ascii="Ubuntu" w:hAnsi="Ubuntu"/>
          <w:sz w:val="24"/>
          <w:szCs w:val="24"/>
          <w:lang w:val="en-GB"/>
        </w:rPr>
      </w:pPr>
    </w:p>
    <w:p w14:paraId="7D817242" w14:textId="364C8256" w:rsidR="005E54E1" w:rsidRPr="005E54E1" w:rsidRDefault="005E54E1" w:rsidP="005E54E1">
      <w:pPr>
        <w:rPr>
          <w:rFonts w:ascii="Ubuntu" w:hAnsi="Ubuntu"/>
          <w:sz w:val="24"/>
          <w:szCs w:val="24"/>
          <w:lang w:val="en-GB"/>
        </w:rPr>
      </w:pPr>
      <w:r w:rsidRPr="005E54E1">
        <w:rPr>
          <w:rFonts w:ascii="Ubuntu" w:hAnsi="Ubuntu"/>
          <w:sz w:val="24"/>
          <w:szCs w:val="24"/>
          <w:lang w:val="en-GB"/>
        </w:rPr>
        <w:t xml:space="preserve">Chaturvedi AK, Anderson WF, Lortet-Tieulent J, Curado MP, Ferlay J, Franceschi S, Rosenberg PS, Bray F, Gillison ML. Worldwide trends in incidence rates for oral cavity and oropharyngeal cancers. J </w:t>
      </w:r>
    </w:p>
    <w:p w14:paraId="6A0948A2" w14:textId="77777777" w:rsidR="005E54E1" w:rsidRPr="005E54E1" w:rsidRDefault="005E54E1" w:rsidP="005E54E1">
      <w:pPr>
        <w:rPr>
          <w:rFonts w:ascii="Ubuntu" w:hAnsi="Ubuntu"/>
          <w:sz w:val="24"/>
          <w:szCs w:val="24"/>
          <w:lang w:val="en-GB"/>
        </w:rPr>
      </w:pPr>
      <w:r w:rsidRPr="005E54E1">
        <w:rPr>
          <w:rFonts w:ascii="Ubuntu" w:hAnsi="Ubuntu"/>
          <w:sz w:val="24"/>
          <w:szCs w:val="24"/>
          <w:lang w:val="en-GB"/>
        </w:rPr>
        <w:t>Clin Oncol. 2013 Dec 20;31(36):4550-9. doi: 10.1200/JCO.2013.50.3870.</w:t>
      </w:r>
    </w:p>
    <w:p w14:paraId="2060F748" w14:textId="77777777" w:rsidR="005E54E1" w:rsidRDefault="005E54E1" w:rsidP="005E54E1">
      <w:pPr>
        <w:rPr>
          <w:rFonts w:ascii="Ubuntu" w:hAnsi="Ubuntu"/>
          <w:sz w:val="24"/>
          <w:szCs w:val="24"/>
          <w:lang w:val="en-GB"/>
        </w:rPr>
      </w:pPr>
    </w:p>
    <w:p w14:paraId="01345608" w14:textId="604A6065" w:rsidR="005E54E1" w:rsidRPr="005E54E1" w:rsidRDefault="005E54E1" w:rsidP="005E54E1">
      <w:pPr>
        <w:rPr>
          <w:rFonts w:ascii="Ubuntu" w:hAnsi="Ubuntu"/>
          <w:sz w:val="24"/>
          <w:szCs w:val="24"/>
          <w:lang w:val="en-GB"/>
        </w:rPr>
      </w:pPr>
      <w:r w:rsidRPr="005E54E1">
        <w:rPr>
          <w:rFonts w:ascii="Ubuntu" w:hAnsi="Ubuntu"/>
          <w:sz w:val="24"/>
          <w:szCs w:val="24"/>
          <w:lang w:val="en-GB"/>
        </w:rPr>
        <w:t>Colzani E, Johansen K, Johnson H, Celentano LP. Human papillomavirus vaccination in the European Union/European Economic Area and globally: A moral dilemma. Eurosurveillance. 2021 Dec 16;26(50):2001659.</w:t>
      </w:r>
    </w:p>
    <w:p w14:paraId="3E5BC69F" w14:textId="77777777" w:rsidR="005E54E1" w:rsidRDefault="005E54E1" w:rsidP="005E54E1">
      <w:pPr>
        <w:rPr>
          <w:rFonts w:ascii="Ubuntu" w:hAnsi="Ubuntu"/>
          <w:sz w:val="24"/>
          <w:szCs w:val="24"/>
          <w:lang w:val="en-GB"/>
        </w:rPr>
      </w:pPr>
    </w:p>
    <w:p w14:paraId="4FD528F4" w14:textId="42FB50E9" w:rsidR="005E54E1" w:rsidRPr="005E54E1" w:rsidRDefault="005E54E1" w:rsidP="005E54E1">
      <w:pPr>
        <w:rPr>
          <w:rFonts w:ascii="Ubuntu" w:hAnsi="Ubuntu"/>
          <w:sz w:val="24"/>
          <w:szCs w:val="24"/>
          <w:lang w:val="en-GB"/>
        </w:rPr>
      </w:pPr>
      <w:r w:rsidRPr="005E54E1">
        <w:rPr>
          <w:rFonts w:ascii="Ubuntu" w:hAnsi="Ubuntu"/>
          <w:sz w:val="24"/>
          <w:szCs w:val="24"/>
          <w:lang w:val="en-GB"/>
        </w:rPr>
        <w:t>Conway DI, Brenner DR, McMahon AD, Macpherson LMD et al. Estimating and explaining the effect of education and income on head and neck cancer risk: INHANCE consortium pooled analysis of 31 case-control studies from 27 countries. Int J Cancer 2016;136:1125-1139.</w:t>
      </w:r>
    </w:p>
    <w:p w14:paraId="5B6F6876" w14:textId="77777777" w:rsidR="005E54E1" w:rsidRDefault="005E54E1" w:rsidP="005E54E1">
      <w:pPr>
        <w:rPr>
          <w:rFonts w:ascii="Ubuntu" w:hAnsi="Ubuntu"/>
          <w:sz w:val="24"/>
          <w:szCs w:val="24"/>
          <w:lang w:val="en-GB"/>
        </w:rPr>
      </w:pPr>
    </w:p>
    <w:p w14:paraId="3F90ED63" w14:textId="61DFA2A4" w:rsidR="005E54E1" w:rsidRPr="005E54E1" w:rsidRDefault="005E54E1" w:rsidP="005E54E1">
      <w:pPr>
        <w:rPr>
          <w:rFonts w:ascii="Ubuntu" w:hAnsi="Ubuntu"/>
          <w:sz w:val="24"/>
          <w:szCs w:val="24"/>
          <w:lang w:val="en-GB"/>
        </w:rPr>
      </w:pPr>
      <w:r w:rsidRPr="005E54E1">
        <w:rPr>
          <w:rFonts w:ascii="Ubuntu" w:hAnsi="Ubuntu"/>
          <w:sz w:val="24"/>
          <w:szCs w:val="24"/>
          <w:lang w:val="en-GB"/>
        </w:rPr>
        <w:t>Conway DI, Petticrew M, Marlborough H, Berthiller J et al. Socioeconomic inequalities and oral cancer risk: A systematic review and meta-analysis of case-control studies. Int J Cancer 2008;122:2811-2819.</w:t>
      </w:r>
    </w:p>
    <w:p w14:paraId="1F0F08AC" w14:textId="77777777" w:rsidR="005E54E1" w:rsidRDefault="005E54E1" w:rsidP="005E54E1">
      <w:pPr>
        <w:rPr>
          <w:rFonts w:ascii="Ubuntu" w:hAnsi="Ubuntu"/>
          <w:sz w:val="24"/>
          <w:szCs w:val="24"/>
          <w:lang w:val="en-GB"/>
        </w:rPr>
      </w:pPr>
    </w:p>
    <w:p w14:paraId="35EFBE9D" w14:textId="5C074C82" w:rsidR="005E54E1" w:rsidRPr="005E54E1" w:rsidRDefault="005E54E1" w:rsidP="005E54E1">
      <w:pPr>
        <w:rPr>
          <w:rFonts w:ascii="Ubuntu" w:hAnsi="Ubuntu"/>
          <w:sz w:val="24"/>
          <w:szCs w:val="24"/>
          <w:lang w:val="en-GB"/>
        </w:rPr>
      </w:pPr>
      <w:r w:rsidRPr="005E54E1">
        <w:rPr>
          <w:rFonts w:ascii="Ubuntu" w:hAnsi="Ubuntu"/>
          <w:sz w:val="24"/>
          <w:szCs w:val="24"/>
          <w:lang w:val="en-GB"/>
        </w:rPr>
        <w:t>Curado MP, Hashibe M. Recent changes in the epidemiology of head and neck cancer. Curr Opin Oncol 2009;21:194–200.</w:t>
      </w:r>
    </w:p>
    <w:p w14:paraId="21DCABC8" w14:textId="77777777" w:rsidR="005E54E1" w:rsidRDefault="005E54E1" w:rsidP="005E54E1">
      <w:pPr>
        <w:rPr>
          <w:rFonts w:ascii="Ubuntu" w:hAnsi="Ubuntu"/>
          <w:sz w:val="24"/>
          <w:szCs w:val="24"/>
          <w:lang w:val="en-GB"/>
        </w:rPr>
      </w:pPr>
    </w:p>
    <w:p w14:paraId="49706A19" w14:textId="1ECC621D" w:rsidR="005E54E1" w:rsidRPr="005E54E1" w:rsidRDefault="005E54E1" w:rsidP="005E54E1">
      <w:pPr>
        <w:rPr>
          <w:rFonts w:ascii="Ubuntu" w:hAnsi="Ubuntu"/>
          <w:sz w:val="24"/>
          <w:szCs w:val="24"/>
          <w:lang w:val="en-GB"/>
        </w:rPr>
      </w:pPr>
      <w:r w:rsidRPr="005E54E1">
        <w:rPr>
          <w:rFonts w:ascii="Ubuntu" w:hAnsi="Ubuntu"/>
          <w:sz w:val="24"/>
          <w:szCs w:val="24"/>
          <w:lang w:val="en-GB"/>
        </w:rPr>
        <w:t>D'Souza G, Kreimer AR, Viscidi R, Pawlita M, Fakhry C, Koch WM, Westra WH, Gillison ML. Case-control study of human papillomavirus and oropharyngeal cancer. N Engl J Med. 2007 May 10;356(19):1944-56.</w:t>
      </w:r>
    </w:p>
    <w:p w14:paraId="690DF5CF" w14:textId="77777777" w:rsidR="005E54E1" w:rsidRDefault="005E54E1" w:rsidP="005E54E1">
      <w:pPr>
        <w:rPr>
          <w:rFonts w:ascii="Ubuntu" w:hAnsi="Ubuntu"/>
          <w:sz w:val="24"/>
          <w:szCs w:val="24"/>
          <w:lang w:val="en-GB"/>
        </w:rPr>
      </w:pPr>
    </w:p>
    <w:p w14:paraId="78A30B7C" w14:textId="29B6E8CE" w:rsidR="005E54E1" w:rsidRPr="005E54E1" w:rsidRDefault="005E54E1" w:rsidP="005E54E1">
      <w:pPr>
        <w:rPr>
          <w:rFonts w:ascii="Ubuntu" w:hAnsi="Ubuntu"/>
          <w:sz w:val="24"/>
          <w:szCs w:val="24"/>
          <w:lang w:val="en-GB"/>
        </w:rPr>
      </w:pPr>
      <w:r w:rsidRPr="005E54E1">
        <w:rPr>
          <w:rFonts w:ascii="Ubuntu" w:hAnsi="Ubuntu"/>
          <w:sz w:val="24"/>
          <w:szCs w:val="24"/>
          <w:lang w:val="en-GB"/>
        </w:rPr>
        <w:t>Day GL, Blot WJ. Second primary tumors in patients with oral cancer. Cancer 1992;70(1):14-19.</w:t>
      </w:r>
    </w:p>
    <w:p w14:paraId="32F2008B" w14:textId="77777777" w:rsidR="005E54E1" w:rsidRDefault="005E54E1" w:rsidP="005E54E1">
      <w:pPr>
        <w:rPr>
          <w:rFonts w:ascii="Ubuntu" w:hAnsi="Ubuntu"/>
          <w:sz w:val="24"/>
          <w:szCs w:val="24"/>
          <w:lang w:val="en-GB"/>
        </w:rPr>
      </w:pPr>
    </w:p>
    <w:p w14:paraId="21FC7C0D" w14:textId="51EAACBF" w:rsidR="005E54E1" w:rsidRPr="005E54E1" w:rsidRDefault="005E54E1" w:rsidP="005E54E1">
      <w:pPr>
        <w:rPr>
          <w:rFonts w:ascii="Ubuntu" w:hAnsi="Ubuntu"/>
          <w:sz w:val="24"/>
          <w:szCs w:val="24"/>
          <w:lang w:val="en-GB"/>
        </w:rPr>
      </w:pPr>
      <w:r w:rsidRPr="005E54E1">
        <w:rPr>
          <w:rFonts w:ascii="Ubuntu" w:hAnsi="Ubuntu"/>
          <w:sz w:val="24"/>
          <w:szCs w:val="24"/>
          <w:lang w:val="en-GB"/>
        </w:rPr>
        <w:t>Fakhry C, Westra WH, Li S, Cmelak A, Ridge JA, Pinto H, Forastiere A, Gillison ML. Improved survival of patients with human papillomavirus-positive head and neck squamous cell carcinoma in a prospective clinical trial. J Natl Cancer Inst. 2008 Feb 20;100(4):261-9. doi: 10.1093/jnci/djn011</w:t>
      </w:r>
    </w:p>
    <w:p w14:paraId="1483D390" w14:textId="77777777" w:rsidR="005E54E1" w:rsidRDefault="005E54E1" w:rsidP="005E54E1">
      <w:pPr>
        <w:rPr>
          <w:rFonts w:ascii="Ubuntu" w:hAnsi="Ubuntu"/>
          <w:sz w:val="24"/>
          <w:szCs w:val="24"/>
          <w:lang w:val="en-GB"/>
        </w:rPr>
      </w:pPr>
    </w:p>
    <w:p w14:paraId="6E2FB6B1" w14:textId="579BF145" w:rsidR="005E54E1" w:rsidRPr="005E54E1" w:rsidRDefault="005E54E1" w:rsidP="005E54E1">
      <w:pPr>
        <w:rPr>
          <w:rFonts w:ascii="Ubuntu" w:hAnsi="Ubuntu"/>
          <w:sz w:val="24"/>
          <w:szCs w:val="24"/>
          <w:lang w:val="en-GB"/>
        </w:rPr>
      </w:pPr>
      <w:r w:rsidRPr="005E54E1">
        <w:rPr>
          <w:rFonts w:ascii="Ubuntu" w:hAnsi="Ubuntu"/>
          <w:sz w:val="24"/>
          <w:szCs w:val="24"/>
          <w:lang w:val="en-GB"/>
        </w:rPr>
        <w:t xml:space="preserve">Fakhry C, Zhang Q, Nguyen-Tan PF, Rosenthal D, El-Naggar A, Garden AS, Soulieres D, Trotti A, Avizonis V, Ridge JA, Harris J, Le QT, Gillison M. Human papillomavirus and overall survival after </w:t>
      </w:r>
      <w:r w:rsidRPr="005E54E1">
        <w:rPr>
          <w:rFonts w:ascii="Ubuntu" w:hAnsi="Ubuntu"/>
          <w:sz w:val="24"/>
          <w:szCs w:val="24"/>
          <w:lang w:val="en-GB"/>
        </w:rPr>
        <w:lastRenderedPageBreak/>
        <w:t>progression of oropharyngeal squamous cell carcinoma. J Clin Oncol. 2014 Oct 20;32(30):3365-73. doi: 10.1200/JCO.2014.55.1937</w:t>
      </w:r>
    </w:p>
    <w:p w14:paraId="1BA85EE8" w14:textId="77777777" w:rsidR="005E54E1" w:rsidRDefault="005E54E1" w:rsidP="005E54E1">
      <w:pPr>
        <w:rPr>
          <w:rFonts w:ascii="Ubuntu" w:hAnsi="Ubuntu"/>
          <w:sz w:val="24"/>
          <w:szCs w:val="24"/>
          <w:lang w:val="en-GB"/>
        </w:rPr>
      </w:pPr>
    </w:p>
    <w:p w14:paraId="37809871" w14:textId="090B9038" w:rsidR="005E54E1" w:rsidRPr="005E54E1" w:rsidRDefault="005E54E1" w:rsidP="005E54E1">
      <w:pPr>
        <w:rPr>
          <w:rFonts w:ascii="Ubuntu" w:hAnsi="Ubuntu"/>
          <w:sz w:val="24"/>
          <w:szCs w:val="24"/>
          <w:lang w:val="en-GB"/>
        </w:rPr>
      </w:pPr>
      <w:r w:rsidRPr="005E54E1">
        <w:rPr>
          <w:rFonts w:ascii="Ubuntu" w:hAnsi="Ubuntu"/>
          <w:sz w:val="24"/>
          <w:szCs w:val="24"/>
          <w:lang w:val="en-GB"/>
        </w:rPr>
        <w:t>Gomez I, Seoane J, Varela-Centelles P, Diz P, Takkouche B. Is diagnostic delay related to advanced-stage oral cancer? A meta-analysis. Eur J Oral Sci 2009;117: 541-546.</w:t>
      </w:r>
    </w:p>
    <w:p w14:paraId="2EA6E1C5" w14:textId="77777777" w:rsidR="005E54E1" w:rsidRDefault="005E54E1" w:rsidP="005E54E1">
      <w:pPr>
        <w:rPr>
          <w:rFonts w:ascii="Ubuntu" w:hAnsi="Ubuntu"/>
          <w:sz w:val="24"/>
          <w:szCs w:val="24"/>
          <w:lang w:val="en-GB"/>
        </w:rPr>
      </w:pPr>
    </w:p>
    <w:p w14:paraId="5B64EF5B" w14:textId="254DA45A" w:rsidR="005E54E1" w:rsidRPr="005E54E1" w:rsidRDefault="005E54E1" w:rsidP="005E54E1">
      <w:pPr>
        <w:rPr>
          <w:rFonts w:ascii="Ubuntu" w:hAnsi="Ubuntu"/>
          <w:sz w:val="24"/>
          <w:szCs w:val="24"/>
          <w:lang w:val="en-GB"/>
        </w:rPr>
      </w:pPr>
      <w:r w:rsidRPr="005E54E1">
        <w:rPr>
          <w:rFonts w:ascii="Ubuntu" w:hAnsi="Ubuntu"/>
          <w:sz w:val="24"/>
          <w:szCs w:val="24"/>
          <w:lang w:val="en-GB"/>
        </w:rPr>
        <w:t>Hindle I, Downer MC, Speight PM. The temporal and spatial epidemiology of lip cancer in England and Wales. Community Dent Health 2000;17:152-160.</w:t>
      </w:r>
    </w:p>
    <w:p w14:paraId="7512723B" w14:textId="77777777" w:rsidR="005E54E1" w:rsidRDefault="005E54E1" w:rsidP="005E54E1">
      <w:pPr>
        <w:rPr>
          <w:rFonts w:ascii="Ubuntu" w:hAnsi="Ubuntu"/>
          <w:sz w:val="24"/>
          <w:szCs w:val="24"/>
          <w:lang w:val="en-GB"/>
        </w:rPr>
      </w:pPr>
    </w:p>
    <w:p w14:paraId="4A3F5AC3" w14:textId="53300A92" w:rsidR="005E54E1" w:rsidRPr="005E54E1" w:rsidRDefault="005E54E1" w:rsidP="005E54E1">
      <w:pPr>
        <w:rPr>
          <w:rFonts w:ascii="Ubuntu" w:hAnsi="Ubuntu"/>
          <w:sz w:val="24"/>
          <w:szCs w:val="24"/>
          <w:lang w:val="en-GB"/>
        </w:rPr>
      </w:pPr>
      <w:r w:rsidRPr="005E54E1">
        <w:rPr>
          <w:rFonts w:ascii="Ubuntu" w:hAnsi="Ubuntu"/>
          <w:sz w:val="24"/>
          <w:szCs w:val="24"/>
          <w:lang w:val="en-GB"/>
        </w:rPr>
        <w:t>Kaner EF, Beyer FR, Muirhead C, Campbell F, Pienaar ED, Bertholet N, Daeppen JB, Saunders JB, Burnand B. Effectiveness of brief alcohol interventions in primary care populations. Cochrane database of systematic reviews. 2018(2).</w:t>
      </w:r>
    </w:p>
    <w:p w14:paraId="45147973" w14:textId="77777777" w:rsidR="005E54E1" w:rsidRDefault="005E54E1" w:rsidP="005E54E1">
      <w:pPr>
        <w:rPr>
          <w:rFonts w:ascii="Ubuntu" w:hAnsi="Ubuntu"/>
          <w:sz w:val="24"/>
          <w:szCs w:val="24"/>
          <w:lang w:val="en-GB"/>
        </w:rPr>
      </w:pPr>
    </w:p>
    <w:p w14:paraId="7B89C979" w14:textId="5FB5308D" w:rsidR="005E54E1" w:rsidRPr="005E54E1" w:rsidRDefault="005E54E1" w:rsidP="005E54E1">
      <w:pPr>
        <w:rPr>
          <w:rFonts w:ascii="Ubuntu" w:hAnsi="Ubuntu"/>
          <w:sz w:val="24"/>
          <w:szCs w:val="24"/>
          <w:lang w:val="en-GB"/>
        </w:rPr>
      </w:pPr>
      <w:r w:rsidRPr="005E54E1">
        <w:rPr>
          <w:rFonts w:ascii="Ubuntu" w:hAnsi="Ubuntu"/>
          <w:sz w:val="24"/>
          <w:szCs w:val="24"/>
          <w:lang w:val="en-GB"/>
        </w:rPr>
        <w:t>Levy DT, Ellis JA, Mays D, Huang AT. Smoking-related deaths averted due to three years of policy progress. Bull World Health Organ 2013;91(7):509-18.</w:t>
      </w:r>
    </w:p>
    <w:p w14:paraId="0BA6D772" w14:textId="77777777" w:rsidR="005E54E1" w:rsidRDefault="005E54E1" w:rsidP="005E54E1">
      <w:pPr>
        <w:rPr>
          <w:rFonts w:ascii="Ubuntu" w:hAnsi="Ubuntu"/>
          <w:sz w:val="24"/>
          <w:szCs w:val="24"/>
          <w:lang w:val="en-GB"/>
        </w:rPr>
      </w:pPr>
    </w:p>
    <w:p w14:paraId="7003109A" w14:textId="3D83FDA7" w:rsidR="005E54E1" w:rsidRPr="005E54E1" w:rsidRDefault="005E54E1" w:rsidP="005E54E1">
      <w:pPr>
        <w:rPr>
          <w:rFonts w:ascii="Ubuntu" w:hAnsi="Ubuntu"/>
          <w:sz w:val="24"/>
          <w:szCs w:val="24"/>
          <w:lang w:val="en-GB"/>
        </w:rPr>
      </w:pPr>
      <w:r w:rsidRPr="005E54E1">
        <w:rPr>
          <w:rFonts w:ascii="Ubuntu" w:hAnsi="Ubuntu"/>
          <w:sz w:val="24"/>
          <w:szCs w:val="24"/>
          <w:lang w:val="en-GB"/>
        </w:rPr>
        <w:t>Lim K, Moles DR, Downer MC, Speight PM. Opportunistic screening for oral cancer and precancer in general dental practice: results of a demonstration study. Br Dent J 2003;194:497–502.</w:t>
      </w:r>
    </w:p>
    <w:p w14:paraId="1FB4AD9C" w14:textId="77777777" w:rsidR="005E54E1" w:rsidRDefault="005E54E1" w:rsidP="005E54E1">
      <w:pPr>
        <w:rPr>
          <w:rFonts w:ascii="Ubuntu" w:hAnsi="Ubuntu"/>
          <w:sz w:val="24"/>
          <w:szCs w:val="24"/>
          <w:lang w:val="en-GB"/>
        </w:rPr>
      </w:pPr>
    </w:p>
    <w:p w14:paraId="40A0E87E" w14:textId="1AA3F9D9" w:rsidR="005E54E1" w:rsidRPr="005E54E1" w:rsidRDefault="005E54E1" w:rsidP="005E54E1">
      <w:pPr>
        <w:rPr>
          <w:rFonts w:ascii="Ubuntu" w:hAnsi="Ubuntu"/>
          <w:sz w:val="24"/>
          <w:szCs w:val="24"/>
          <w:lang w:val="en-GB"/>
        </w:rPr>
      </w:pPr>
      <w:r w:rsidRPr="005E54E1">
        <w:rPr>
          <w:rFonts w:ascii="Ubuntu" w:hAnsi="Ubuntu"/>
          <w:sz w:val="24"/>
          <w:szCs w:val="24"/>
          <w:lang w:val="en-GB"/>
        </w:rPr>
        <w:t>Lippman SM, Hong WK. Second malignant tumors in head and neck squamous cell carcinoma: the overshadowing threat for patients with early-stage disease. Int J Radiat Oncol Biol Phys 1989;17(3):691–694.</w:t>
      </w:r>
    </w:p>
    <w:p w14:paraId="30AE9A77" w14:textId="77777777" w:rsidR="005E54E1" w:rsidRDefault="005E54E1" w:rsidP="005E54E1">
      <w:pPr>
        <w:rPr>
          <w:rFonts w:ascii="Ubuntu" w:hAnsi="Ubuntu"/>
          <w:sz w:val="24"/>
          <w:szCs w:val="24"/>
          <w:lang w:val="en-GB"/>
        </w:rPr>
      </w:pPr>
    </w:p>
    <w:p w14:paraId="7804100C" w14:textId="717500DA" w:rsidR="005E54E1" w:rsidRPr="005E54E1" w:rsidRDefault="005E54E1" w:rsidP="005E54E1">
      <w:pPr>
        <w:rPr>
          <w:rFonts w:ascii="Ubuntu" w:hAnsi="Ubuntu"/>
          <w:sz w:val="24"/>
          <w:szCs w:val="24"/>
          <w:lang w:val="en-GB"/>
        </w:rPr>
      </w:pPr>
      <w:r w:rsidRPr="005E54E1">
        <w:rPr>
          <w:rFonts w:ascii="Ubuntu" w:hAnsi="Ubuntu"/>
          <w:sz w:val="24"/>
          <w:szCs w:val="24"/>
          <w:lang w:val="en-GB"/>
        </w:rPr>
        <w:t>Marron M, Boffetta P, Zhang Z-F, Zaridze D et al. Cessation of alcohol drinking, tobacco smoking and the reversal of head and neck cancer risk. International Journal of Epidemiology 2010;39:182-196.</w:t>
      </w:r>
    </w:p>
    <w:p w14:paraId="0876D28B" w14:textId="77777777" w:rsidR="005E54E1" w:rsidRDefault="005E54E1" w:rsidP="005E54E1">
      <w:pPr>
        <w:rPr>
          <w:rFonts w:ascii="Ubuntu" w:hAnsi="Ubuntu"/>
          <w:sz w:val="24"/>
          <w:szCs w:val="24"/>
          <w:lang w:val="en-GB"/>
        </w:rPr>
      </w:pPr>
    </w:p>
    <w:p w14:paraId="4EE89A3D" w14:textId="35689708" w:rsidR="005E54E1" w:rsidRPr="005E54E1" w:rsidRDefault="005E54E1" w:rsidP="005E54E1">
      <w:pPr>
        <w:rPr>
          <w:rFonts w:ascii="Ubuntu" w:hAnsi="Ubuntu"/>
          <w:sz w:val="24"/>
          <w:szCs w:val="24"/>
          <w:lang w:val="en-GB"/>
        </w:rPr>
      </w:pPr>
      <w:r w:rsidRPr="005E54E1">
        <w:rPr>
          <w:rFonts w:ascii="Ubuntu" w:hAnsi="Ubuntu"/>
          <w:sz w:val="24"/>
          <w:szCs w:val="24"/>
          <w:lang w:val="en-GB"/>
        </w:rPr>
        <w:t>McLeod NMH, Saeed NR, Ali EA. Oral cancer: delays in referral and diagnosis persist. Brit Dent J 2005;198:681–684.</w:t>
      </w:r>
    </w:p>
    <w:p w14:paraId="7EF275C7" w14:textId="77777777" w:rsidR="005E54E1" w:rsidRDefault="005E54E1" w:rsidP="005E54E1">
      <w:pPr>
        <w:rPr>
          <w:rFonts w:ascii="Ubuntu" w:hAnsi="Ubuntu"/>
          <w:sz w:val="24"/>
          <w:szCs w:val="24"/>
          <w:lang w:val="en-GB"/>
        </w:rPr>
      </w:pPr>
    </w:p>
    <w:p w14:paraId="4C71F5FE" w14:textId="5177E0A8" w:rsidR="005E54E1" w:rsidRPr="005E54E1" w:rsidRDefault="005E54E1" w:rsidP="005E54E1">
      <w:pPr>
        <w:rPr>
          <w:rFonts w:ascii="Ubuntu" w:hAnsi="Ubuntu"/>
          <w:sz w:val="24"/>
          <w:szCs w:val="24"/>
          <w:lang w:val="en-GB"/>
        </w:rPr>
      </w:pPr>
      <w:r w:rsidRPr="005E54E1">
        <w:rPr>
          <w:rFonts w:ascii="Ubuntu" w:hAnsi="Ubuntu"/>
          <w:sz w:val="24"/>
          <w:szCs w:val="24"/>
          <w:lang w:val="en-GB"/>
        </w:rPr>
        <w:t>Napier SS, Speight PM. Natural history of potentially malignant oral lesions and conditions: an overview of the literature. J Oral Pathol Med 2008;37(1):1-10.</w:t>
      </w:r>
    </w:p>
    <w:p w14:paraId="4C374548" w14:textId="77777777" w:rsidR="005E54E1" w:rsidRDefault="005E54E1" w:rsidP="005E54E1">
      <w:pPr>
        <w:rPr>
          <w:rFonts w:ascii="Ubuntu" w:hAnsi="Ubuntu"/>
          <w:sz w:val="24"/>
          <w:szCs w:val="24"/>
          <w:lang w:val="en-GB"/>
        </w:rPr>
      </w:pPr>
    </w:p>
    <w:p w14:paraId="4AF6F753" w14:textId="369D50F3" w:rsidR="005E54E1" w:rsidRPr="005E54E1" w:rsidRDefault="005E54E1" w:rsidP="005E54E1">
      <w:pPr>
        <w:rPr>
          <w:rFonts w:ascii="Ubuntu" w:hAnsi="Ubuntu"/>
          <w:sz w:val="24"/>
          <w:szCs w:val="24"/>
          <w:lang w:val="en-GB"/>
        </w:rPr>
      </w:pPr>
      <w:r w:rsidRPr="005E54E1">
        <w:rPr>
          <w:rFonts w:ascii="Ubuntu" w:hAnsi="Ubuntu"/>
          <w:sz w:val="24"/>
          <w:szCs w:val="24"/>
          <w:lang w:val="en-GB"/>
        </w:rPr>
        <w:t>Nielsen KJ, Jakobsen KK, Jensen JS, Grønhøj C, Von Buchwald C. The effect of prophylactic HPV vaccines on oral and oropharyngeal HPV infection—a systematic review. Viruses. 2021 Jul 11;13(7):1339.</w:t>
      </w:r>
    </w:p>
    <w:p w14:paraId="144BD815" w14:textId="77777777" w:rsidR="005E54E1" w:rsidRDefault="005E54E1" w:rsidP="005E54E1">
      <w:pPr>
        <w:rPr>
          <w:rFonts w:ascii="Ubuntu" w:hAnsi="Ubuntu"/>
          <w:sz w:val="24"/>
          <w:szCs w:val="24"/>
          <w:lang w:val="en-GB"/>
        </w:rPr>
      </w:pPr>
    </w:p>
    <w:p w14:paraId="7F7B1420" w14:textId="7F69AE2C" w:rsidR="005E54E1" w:rsidRPr="005E54E1" w:rsidRDefault="005E54E1" w:rsidP="005E54E1">
      <w:pPr>
        <w:rPr>
          <w:rFonts w:ascii="Ubuntu" w:hAnsi="Ubuntu"/>
          <w:sz w:val="24"/>
          <w:szCs w:val="24"/>
          <w:lang w:val="en-GB"/>
        </w:rPr>
      </w:pPr>
      <w:r w:rsidRPr="005E54E1">
        <w:rPr>
          <w:rFonts w:ascii="Ubuntu" w:hAnsi="Ubuntu"/>
          <w:sz w:val="24"/>
          <w:szCs w:val="24"/>
          <w:lang w:val="en-GB"/>
        </w:rPr>
        <w:t>Omaña-Cepeda C, Jané-Salas E, Estrugo-Devesa A, Chimenos-Küstner E, López-López J. Effectiveness of dentist's intervention in smoking cessation: A review. J Clin Exp Dent 2016;8(1):e78-83.</w:t>
      </w:r>
    </w:p>
    <w:p w14:paraId="5EB459FF" w14:textId="77777777" w:rsidR="005E54E1" w:rsidRDefault="005E54E1" w:rsidP="005E54E1">
      <w:pPr>
        <w:rPr>
          <w:rFonts w:ascii="Ubuntu" w:hAnsi="Ubuntu"/>
          <w:sz w:val="24"/>
          <w:szCs w:val="24"/>
          <w:lang w:val="en-GB"/>
        </w:rPr>
      </w:pPr>
    </w:p>
    <w:p w14:paraId="2FBFFBD3" w14:textId="3CAD481D" w:rsidR="005E54E1" w:rsidRPr="005E54E1" w:rsidRDefault="005E54E1" w:rsidP="005E54E1">
      <w:pPr>
        <w:rPr>
          <w:rFonts w:ascii="Ubuntu" w:hAnsi="Ubuntu"/>
          <w:sz w:val="24"/>
          <w:szCs w:val="24"/>
          <w:lang w:val="en-GB"/>
        </w:rPr>
      </w:pPr>
      <w:r w:rsidRPr="005E54E1">
        <w:rPr>
          <w:rFonts w:ascii="Ubuntu" w:hAnsi="Ubuntu"/>
          <w:sz w:val="24"/>
          <w:szCs w:val="24"/>
          <w:lang w:val="en-GB"/>
        </w:rPr>
        <w:t>Onizawa K, Nishihara K, Yamagata K, Yusa H, Yanagawa T, Yoshida H. Factors associated with diagnostic delay of oral squamous cell carcinoma. Oral Oncol 2003;39(8):781–788.</w:t>
      </w:r>
    </w:p>
    <w:p w14:paraId="7E6850CB" w14:textId="77777777" w:rsidR="005E54E1" w:rsidRDefault="005E54E1" w:rsidP="005E54E1">
      <w:pPr>
        <w:rPr>
          <w:rFonts w:ascii="Ubuntu" w:hAnsi="Ubuntu"/>
          <w:sz w:val="24"/>
          <w:szCs w:val="24"/>
          <w:lang w:val="en-GB"/>
        </w:rPr>
      </w:pPr>
    </w:p>
    <w:p w14:paraId="732C8C37" w14:textId="47ED8731" w:rsidR="005E54E1" w:rsidRPr="005E54E1" w:rsidRDefault="005E54E1" w:rsidP="005E54E1">
      <w:pPr>
        <w:rPr>
          <w:rFonts w:ascii="Ubuntu" w:hAnsi="Ubuntu"/>
          <w:sz w:val="24"/>
          <w:szCs w:val="24"/>
          <w:lang w:val="en-GB"/>
        </w:rPr>
      </w:pPr>
      <w:r w:rsidRPr="005E54E1">
        <w:rPr>
          <w:rFonts w:ascii="Ubuntu" w:hAnsi="Ubuntu"/>
          <w:sz w:val="24"/>
          <w:szCs w:val="24"/>
          <w:lang w:val="en-GB"/>
        </w:rPr>
        <w:t>Oral Health Foundation. State of Mouth Cancer UK Report 2022. Available at https://www.dentalhealth.org/Handlers/Download.ashx?IDMF=3d5ff14b-e667-4905-88a4-a3d0cebf05ad. Downloaded 3 August 2023.</w:t>
      </w:r>
    </w:p>
    <w:p w14:paraId="5CCA824D" w14:textId="77777777" w:rsidR="005E54E1" w:rsidRDefault="005E54E1" w:rsidP="005E54E1">
      <w:pPr>
        <w:rPr>
          <w:rFonts w:ascii="Ubuntu" w:hAnsi="Ubuntu"/>
          <w:sz w:val="24"/>
          <w:szCs w:val="24"/>
          <w:lang w:val="en-GB"/>
        </w:rPr>
      </w:pPr>
    </w:p>
    <w:p w14:paraId="0F0C0D86" w14:textId="02F06E77" w:rsidR="005E54E1" w:rsidRPr="005E54E1" w:rsidRDefault="005E54E1" w:rsidP="005E54E1">
      <w:pPr>
        <w:rPr>
          <w:rFonts w:ascii="Ubuntu" w:hAnsi="Ubuntu"/>
          <w:sz w:val="24"/>
          <w:szCs w:val="24"/>
          <w:lang w:val="en-GB"/>
        </w:rPr>
      </w:pPr>
      <w:r w:rsidRPr="005E54E1">
        <w:rPr>
          <w:rFonts w:ascii="Ubuntu" w:hAnsi="Ubuntu"/>
          <w:sz w:val="24"/>
          <w:szCs w:val="24"/>
          <w:lang w:val="en-GB"/>
        </w:rPr>
        <w:t>Peker I, Alkurt MT. Public awareness level of oral cancer in a group of dental patients. J Contemp Dent Pract. 2010;11(2):49-56.</w:t>
      </w:r>
    </w:p>
    <w:p w14:paraId="6F9C9BBD" w14:textId="77777777" w:rsidR="005E54E1" w:rsidRDefault="005E54E1" w:rsidP="005E54E1">
      <w:pPr>
        <w:rPr>
          <w:rFonts w:ascii="Ubuntu" w:hAnsi="Ubuntu"/>
          <w:sz w:val="24"/>
          <w:szCs w:val="24"/>
          <w:lang w:val="en-GB"/>
        </w:rPr>
      </w:pPr>
    </w:p>
    <w:p w14:paraId="5C6F849A" w14:textId="5FF5B138" w:rsidR="005E54E1" w:rsidRPr="005E54E1" w:rsidRDefault="005E54E1" w:rsidP="005E54E1">
      <w:pPr>
        <w:rPr>
          <w:rFonts w:ascii="Ubuntu" w:hAnsi="Ubuntu"/>
          <w:sz w:val="24"/>
          <w:szCs w:val="24"/>
          <w:lang w:val="en-GB"/>
        </w:rPr>
      </w:pPr>
      <w:r w:rsidRPr="005E54E1">
        <w:rPr>
          <w:rFonts w:ascii="Ubuntu" w:hAnsi="Ubuntu"/>
          <w:sz w:val="24"/>
          <w:szCs w:val="24"/>
          <w:lang w:val="en-GB"/>
        </w:rPr>
        <w:t>Petersen PE. Oral cancer prevention and control – the approach of the World Health Organization. Oral Oncol 2009;45(4-5):454-460.</w:t>
      </w:r>
    </w:p>
    <w:p w14:paraId="0059F1B1" w14:textId="77777777" w:rsidR="005E54E1" w:rsidRDefault="005E54E1" w:rsidP="005E54E1">
      <w:pPr>
        <w:rPr>
          <w:rFonts w:ascii="Ubuntu" w:hAnsi="Ubuntu"/>
          <w:sz w:val="24"/>
          <w:szCs w:val="24"/>
          <w:lang w:val="en-GB"/>
        </w:rPr>
      </w:pPr>
    </w:p>
    <w:p w14:paraId="3D3EE741" w14:textId="660F9F2A" w:rsidR="005E54E1" w:rsidRPr="005E54E1" w:rsidRDefault="005E54E1" w:rsidP="005E54E1">
      <w:pPr>
        <w:rPr>
          <w:rFonts w:ascii="Ubuntu" w:hAnsi="Ubuntu"/>
          <w:sz w:val="24"/>
          <w:szCs w:val="24"/>
          <w:lang w:val="en-GB"/>
        </w:rPr>
      </w:pPr>
      <w:r w:rsidRPr="005E54E1">
        <w:rPr>
          <w:rFonts w:ascii="Ubuntu" w:hAnsi="Ubuntu"/>
          <w:sz w:val="24"/>
          <w:szCs w:val="24"/>
          <w:lang w:val="en-GB"/>
        </w:rPr>
        <w:lastRenderedPageBreak/>
        <w:t>Rogers SN, Pabla R, McSorley A, Lowe D, Brown JS, Vaughan ED: An assessment of deprivation as a factor in the delays in presentation, diagnosis and treatment in patients with oral and oropharyngeal squamous cell carcinoma. Oral Oncol 2007;43(7):648-655.</w:t>
      </w:r>
    </w:p>
    <w:p w14:paraId="47A22F82" w14:textId="77777777" w:rsidR="005E54E1" w:rsidRDefault="005E54E1" w:rsidP="005E54E1">
      <w:pPr>
        <w:rPr>
          <w:rFonts w:ascii="Ubuntu" w:hAnsi="Ubuntu"/>
          <w:sz w:val="24"/>
          <w:szCs w:val="24"/>
          <w:lang w:val="en-GB"/>
        </w:rPr>
      </w:pPr>
    </w:p>
    <w:p w14:paraId="313A8440" w14:textId="1599C834" w:rsidR="005E54E1" w:rsidRPr="005E54E1" w:rsidRDefault="005E54E1" w:rsidP="005E54E1">
      <w:pPr>
        <w:rPr>
          <w:rFonts w:ascii="Ubuntu" w:hAnsi="Ubuntu"/>
          <w:sz w:val="24"/>
          <w:szCs w:val="24"/>
          <w:lang w:val="en-GB"/>
        </w:rPr>
      </w:pPr>
      <w:r w:rsidRPr="005E54E1">
        <w:rPr>
          <w:rFonts w:ascii="Ubuntu" w:hAnsi="Ubuntu"/>
          <w:sz w:val="24"/>
          <w:szCs w:val="24"/>
          <w:lang w:val="en-GB"/>
        </w:rPr>
        <w:t>Scheideler JK, Klein WM. Awareness of the link between alcohol consumption and cancer across the world: a review. Cancer Epidemiology, Biomarkers &amp; Prevention. 2018 Apr 1;27(4):429-37.</w:t>
      </w:r>
    </w:p>
    <w:p w14:paraId="504FB88F" w14:textId="77777777" w:rsidR="005E54E1" w:rsidRDefault="005E54E1" w:rsidP="005E54E1">
      <w:pPr>
        <w:rPr>
          <w:rFonts w:ascii="Ubuntu" w:hAnsi="Ubuntu"/>
          <w:sz w:val="24"/>
          <w:szCs w:val="24"/>
          <w:lang w:val="en-GB"/>
        </w:rPr>
      </w:pPr>
    </w:p>
    <w:p w14:paraId="2CF06AB6" w14:textId="34057469" w:rsidR="005E54E1" w:rsidRPr="005E54E1" w:rsidRDefault="005E54E1" w:rsidP="005E54E1">
      <w:pPr>
        <w:rPr>
          <w:rFonts w:ascii="Ubuntu" w:hAnsi="Ubuntu"/>
          <w:sz w:val="24"/>
          <w:szCs w:val="24"/>
          <w:lang w:val="en-GB"/>
        </w:rPr>
      </w:pPr>
      <w:r w:rsidRPr="005E54E1">
        <w:rPr>
          <w:rFonts w:ascii="Ubuntu" w:hAnsi="Ubuntu"/>
          <w:sz w:val="24"/>
          <w:szCs w:val="24"/>
          <w:lang w:val="en-GB"/>
        </w:rPr>
        <w:t>Schmeler KM, Sturgis EM. Expanding the benefits of HPV vaccination to boys and men. Lancet. 2016 Apr 30;387(10030):1798-9.</w:t>
      </w:r>
    </w:p>
    <w:p w14:paraId="4086C3D0" w14:textId="77777777" w:rsidR="005E54E1" w:rsidRDefault="005E54E1" w:rsidP="005E54E1">
      <w:pPr>
        <w:rPr>
          <w:rFonts w:ascii="Ubuntu" w:hAnsi="Ubuntu"/>
          <w:sz w:val="24"/>
          <w:szCs w:val="24"/>
          <w:lang w:val="en-GB"/>
        </w:rPr>
      </w:pPr>
    </w:p>
    <w:p w14:paraId="1E3A8B55" w14:textId="1D682CAE" w:rsidR="005E54E1" w:rsidRPr="005E54E1" w:rsidRDefault="005E54E1" w:rsidP="005E54E1">
      <w:pPr>
        <w:rPr>
          <w:rFonts w:ascii="Ubuntu" w:hAnsi="Ubuntu"/>
          <w:sz w:val="24"/>
          <w:szCs w:val="24"/>
          <w:lang w:val="en-GB"/>
        </w:rPr>
      </w:pPr>
      <w:r w:rsidRPr="005E54E1">
        <w:rPr>
          <w:rFonts w:ascii="Ubuntu" w:hAnsi="Ubuntu"/>
          <w:sz w:val="24"/>
          <w:szCs w:val="24"/>
          <w:lang w:val="en-GB"/>
        </w:rPr>
        <w:t>Scott SE, Bruj G, Beheshti S, Evans R, Awojobi O. Talking about cancer: Patient responses to raising awareness of oral cancer in primary dental care. Community Dentistry and Oral Epidemiology. 2022 Aug 14.</w:t>
      </w:r>
    </w:p>
    <w:p w14:paraId="24CF8D6C" w14:textId="77777777" w:rsidR="005E54E1" w:rsidRDefault="005E54E1" w:rsidP="005E54E1">
      <w:pPr>
        <w:rPr>
          <w:rFonts w:ascii="Ubuntu" w:hAnsi="Ubuntu"/>
          <w:sz w:val="24"/>
          <w:szCs w:val="24"/>
          <w:lang w:val="en-GB"/>
        </w:rPr>
      </w:pPr>
    </w:p>
    <w:p w14:paraId="46FFECBB" w14:textId="0D12C9AC" w:rsidR="005E54E1" w:rsidRPr="005E54E1" w:rsidRDefault="005E54E1" w:rsidP="005E54E1">
      <w:pPr>
        <w:rPr>
          <w:rFonts w:ascii="Ubuntu" w:hAnsi="Ubuntu"/>
          <w:sz w:val="24"/>
          <w:szCs w:val="24"/>
          <w:lang w:val="en-GB"/>
        </w:rPr>
      </w:pPr>
      <w:r w:rsidRPr="005E54E1">
        <w:rPr>
          <w:rFonts w:ascii="Ubuntu" w:hAnsi="Ubuntu"/>
          <w:sz w:val="24"/>
          <w:szCs w:val="24"/>
          <w:lang w:val="en-GB"/>
        </w:rPr>
        <w:t>Silverman S, Gorsky M, Lozada F. Oral leukoplakia and malignant transformation. A follow-up study of 257 patients. Cancer 1984;53:563–8.</w:t>
      </w:r>
    </w:p>
    <w:p w14:paraId="181AAEEC" w14:textId="77777777" w:rsidR="005E54E1" w:rsidRDefault="005E54E1" w:rsidP="005E54E1">
      <w:pPr>
        <w:rPr>
          <w:rFonts w:ascii="Ubuntu" w:hAnsi="Ubuntu"/>
          <w:sz w:val="24"/>
          <w:szCs w:val="24"/>
          <w:lang w:val="en-GB"/>
        </w:rPr>
      </w:pPr>
    </w:p>
    <w:p w14:paraId="6329AC41" w14:textId="49713C14" w:rsidR="005E54E1" w:rsidRPr="005E54E1" w:rsidRDefault="005E54E1" w:rsidP="005E54E1">
      <w:pPr>
        <w:rPr>
          <w:rFonts w:ascii="Ubuntu" w:hAnsi="Ubuntu"/>
          <w:sz w:val="24"/>
          <w:szCs w:val="24"/>
          <w:lang w:val="en-GB"/>
        </w:rPr>
      </w:pPr>
      <w:r w:rsidRPr="005E54E1">
        <w:rPr>
          <w:rFonts w:ascii="Ubuntu" w:hAnsi="Ubuntu"/>
          <w:sz w:val="24"/>
          <w:szCs w:val="24"/>
          <w:lang w:val="en-GB"/>
        </w:rPr>
        <w:t>Sinanovic E, Moodley J, Barone MA, Mall S, Cleary S, Harries J. The potential cost-effectiveness of adding a human papillomavirus vaccine to the cervical cancer screening programme in South Africa. Vaccine 2009; 27:6196-6202.</w:t>
      </w:r>
    </w:p>
    <w:p w14:paraId="12D24DC1" w14:textId="77777777" w:rsidR="005E54E1" w:rsidRDefault="005E54E1" w:rsidP="005E54E1">
      <w:pPr>
        <w:rPr>
          <w:rFonts w:ascii="Ubuntu" w:hAnsi="Ubuntu"/>
          <w:sz w:val="24"/>
          <w:szCs w:val="24"/>
          <w:lang w:val="en-GB"/>
        </w:rPr>
      </w:pPr>
    </w:p>
    <w:p w14:paraId="50C23026" w14:textId="52B55D8A" w:rsidR="005E54E1" w:rsidRPr="005E54E1" w:rsidRDefault="005E54E1" w:rsidP="005E54E1">
      <w:pPr>
        <w:rPr>
          <w:rFonts w:ascii="Ubuntu" w:hAnsi="Ubuntu"/>
          <w:sz w:val="24"/>
          <w:szCs w:val="24"/>
          <w:lang w:val="en-GB"/>
        </w:rPr>
      </w:pPr>
      <w:r w:rsidRPr="005E54E1">
        <w:rPr>
          <w:rFonts w:ascii="Ubuntu" w:hAnsi="Ubuntu"/>
          <w:sz w:val="24"/>
          <w:szCs w:val="24"/>
          <w:lang w:val="en-GB"/>
        </w:rPr>
        <w:t>Speight PM, Epstein J, Kujan O, Lingen MW, Nagao T, Ranganathan K, Vargas P, Screening for oral cancer – A perspective from the Global Oral Cancer Forum, Oral Surgery, Oral Medicine, Oral Pathology and Oral Radiology  (2016), doi: 10.1016/j.oooo.2016.08.021.</w:t>
      </w:r>
    </w:p>
    <w:p w14:paraId="23B12C15" w14:textId="77777777" w:rsidR="005E54E1" w:rsidRDefault="005E54E1" w:rsidP="005E54E1">
      <w:pPr>
        <w:rPr>
          <w:rFonts w:ascii="Ubuntu" w:hAnsi="Ubuntu"/>
          <w:sz w:val="24"/>
          <w:szCs w:val="24"/>
          <w:lang w:val="en-GB"/>
        </w:rPr>
      </w:pPr>
    </w:p>
    <w:p w14:paraId="44BE0948" w14:textId="28FD97B1" w:rsidR="005E54E1" w:rsidRPr="005E54E1" w:rsidRDefault="005E54E1" w:rsidP="005E54E1">
      <w:pPr>
        <w:rPr>
          <w:rFonts w:ascii="Ubuntu" w:hAnsi="Ubuntu"/>
          <w:sz w:val="24"/>
          <w:szCs w:val="24"/>
          <w:lang w:val="en-GB"/>
        </w:rPr>
      </w:pPr>
      <w:r w:rsidRPr="005E54E1">
        <w:rPr>
          <w:rFonts w:ascii="Ubuntu" w:hAnsi="Ubuntu"/>
          <w:sz w:val="24"/>
          <w:szCs w:val="24"/>
          <w:lang w:val="en-GB"/>
        </w:rPr>
        <w:t>Speight PM, Palmer S, Moles D, Downer MC, Smith DH, Henriksson M, Augustovski F. The cost-effectiveness of screening for oral cancer in primary care. Health technology assessment (Winchester, England). 2006 Jan 1;10(14):1-44.</w:t>
      </w:r>
    </w:p>
    <w:p w14:paraId="73386C1D" w14:textId="77777777" w:rsidR="005E54E1" w:rsidRDefault="005E54E1" w:rsidP="005E54E1">
      <w:pPr>
        <w:rPr>
          <w:rFonts w:ascii="Ubuntu" w:hAnsi="Ubuntu"/>
          <w:sz w:val="24"/>
          <w:szCs w:val="24"/>
          <w:lang w:val="en-GB"/>
        </w:rPr>
      </w:pPr>
    </w:p>
    <w:p w14:paraId="4976E313" w14:textId="5EF4DFBE" w:rsidR="005E54E1" w:rsidRPr="005E54E1" w:rsidRDefault="005E54E1" w:rsidP="005E54E1">
      <w:pPr>
        <w:rPr>
          <w:rFonts w:ascii="Ubuntu" w:hAnsi="Ubuntu"/>
          <w:sz w:val="24"/>
          <w:szCs w:val="24"/>
          <w:lang w:val="en-GB"/>
        </w:rPr>
      </w:pPr>
      <w:r w:rsidRPr="005E54E1">
        <w:rPr>
          <w:rFonts w:ascii="Ubuntu" w:hAnsi="Ubuntu"/>
          <w:sz w:val="24"/>
          <w:szCs w:val="24"/>
          <w:lang w:val="en-GB"/>
        </w:rPr>
        <w:t>Stead LF, Koilpillai P, Fanshawe TR, Lancaster T. Combined pharmacotherapy and behavioural interventions for smoking cessation. Cochrane Database of Systematic Reviews 2016, Issue 3. Art. No.: CD008286.</w:t>
      </w:r>
    </w:p>
    <w:p w14:paraId="3507F9FF" w14:textId="77777777" w:rsidR="005E54E1" w:rsidRDefault="005E54E1" w:rsidP="005E54E1">
      <w:pPr>
        <w:rPr>
          <w:rFonts w:ascii="Ubuntu" w:hAnsi="Ubuntu"/>
          <w:sz w:val="24"/>
          <w:szCs w:val="24"/>
          <w:lang w:val="en-GB"/>
        </w:rPr>
      </w:pPr>
    </w:p>
    <w:p w14:paraId="70F23A86" w14:textId="56988A8C" w:rsidR="005E54E1" w:rsidRPr="005E54E1" w:rsidRDefault="005E54E1" w:rsidP="005E54E1">
      <w:pPr>
        <w:rPr>
          <w:rFonts w:ascii="Ubuntu" w:hAnsi="Ubuntu"/>
          <w:sz w:val="24"/>
          <w:szCs w:val="24"/>
          <w:lang w:val="en-GB"/>
        </w:rPr>
      </w:pPr>
      <w:r w:rsidRPr="005E54E1">
        <w:rPr>
          <w:rFonts w:ascii="Ubuntu" w:hAnsi="Ubuntu"/>
          <w:sz w:val="24"/>
          <w:szCs w:val="24"/>
          <w:lang w:val="en-GB"/>
        </w:rPr>
        <w:t>Stein AP, Saha S, Kraninger JL, Swick AD, Yu M, Lambert PF, Kimple RJ.Prevalence of Human Papillomavirus in Oropharyngeal Cancer: A Systematic Review. Cancer J. 2015 May-Jun;21(3):138-46.</w:t>
      </w:r>
    </w:p>
    <w:p w14:paraId="5CDE999B" w14:textId="77777777" w:rsidR="005E54E1" w:rsidRDefault="005E54E1" w:rsidP="005E54E1">
      <w:pPr>
        <w:rPr>
          <w:rFonts w:ascii="Ubuntu" w:hAnsi="Ubuntu"/>
          <w:sz w:val="24"/>
          <w:szCs w:val="24"/>
          <w:lang w:val="en-GB"/>
        </w:rPr>
      </w:pPr>
    </w:p>
    <w:p w14:paraId="17BC12BB" w14:textId="0E0E7D03" w:rsidR="005E54E1" w:rsidRPr="005E54E1" w:rsidRDefault="005E54E1" w:rsidP="005E54E1">
      <w:pPr>
        <w:rPr>
          <w:rFonts w:ascii="Ubuntu" w:hAnsi="Ubuntu"/>
          <w:sz w:val="24"/>
          <w:szCs w:val="24"/>
          <w:lang w:val="en-GB"/>
        </w:rPr>
      </w:pPr>
      <w:r w:rsidRPr="005E54E1">
        <w:rPr>
          <w:rFonts w:ascii="Ubuntu" w:hAnsi="Ubuntu"/>
          <w:sz w:val="24"/>
          <w:szCs w:val="24"/>
          <w:lang w:val="en-GB"/>
        </w:rPr>
        <w:t>van der Waal I. Potentially malignant disorders of the oral and oropharyngeal mucosa; terminology, classification and present concepts of management. Oral Oncol 2009;45:317-323.</w:t>
      </w:r>
    </w:p>
    <w:p w14:paraId="3B9BC012" w14:textId="77777777" w:rsidR="005E54E1" w:rsidRDefault="005E54E1" w:rsidP="005E54E1">
      <w:pPr>
        <w:rPr>
          <w:rFonts w:ascii="Ubuntu" w:hAnsi="Ubuntu"/>
          <w:sz w:val="24"/>
          <w:szCs w:val="24"/>
          <w:lang w:val="en-GB"/>
        </w:rPr>
      </w:pPr>
    </w:p>
    <w:p w14:paraId="25274090" w14:textId="62B7AE04" w:rsidR="005E54E1" w:rsidRPr="005E54E1" w:rsidRDefault="005E54E1" w:rsidP="005E54E1">
      <w:pPr>
        <w:rPr>
          <w:rFonts w:ascii="Ubuntu" w:hAnsi="Ubuntu"/>
          <w:sz w:val="24"/>
          <w:szCs w:val="24"/>
          <w:lang w:val="en-GB"/>
        </w:rPr>
      </w:pPr>
      <w:r w:rsidRPr="005E54E1">
        <w:rPr>
          <w:rFonts w:ascii="Ubuntu" w:hAnsi="Ubuntu"/>
          <w:sz w:val="24"/>
          <w:szCs w:val="24"/>
          <w:lang w:val="en-GB"/>
        </w:rPr>
        <w:t>Walsh T, Macey R, Kerr AR, Lingen MW, Ogden GR, Warnakulasuriya S. Diagnostic tests for oral cancer and potentially malignant disorders in patients presenting with clinically evident lesions. Cochrane Database of Systematic Reviews. 2021(7).</w:t>
      </w:r>
    </w:p>
    <w:p w14:paraId="489B9686" w14:textId="77777777" w:rsidR="005E54E1" w:rsidRDefault="005E54E1" w:rsidP="005E54E1">
      <w:pPr>
        <w:rPr>
          <w:rFonts w:ascii="Ubuntu" w:hAnsi="Ubuntu"/>
          <w:sz w:val="24"/>
          <w:szCs w:val="24"/>
          <w:lang w:val="en-GB"/>
        </w:rPr>
      </w:pPr>
    </w:p>
    <w:p w14:paraId="6DE4A9BA" w14:textId="61244C9A" w:rsidR="005E54E1" w:rsidRPr="005E54E1" w:rsidRDefault="005E54E1" w:rsidP="005E54E1">
      <w:pPr>
        <w:rPr>
          <w:rFonts w:ascii="Ubuntu" w:hAnsi="Ubuntu"/>
          <w:sz w:val="24"/>
          <w:szCs w:val="24"/>
          <w:lang w:val="en-GB"/>
        </w:rPr>
      </w:pPr>
      <w:r w:rsidRPr="005E54E1">
        <w:rPr>
          <w:rFonts w:ascii="Ubuntu" w:hAnsi="Ubuntu"/>
          <w:sz w:val="24"/>
          <w:szCs w:val="24"/>
          <w:lang w:val="en-GB"/>
        </w:rPr>
        <w:t>Warnakulasuriya S, Johnson NW, van der Waal I. Nomenclature and classification of potentially malignant disorders of the oral mucosa. J Oral Pathol Med. 2007;10:575-80.</w:t>
      </w:r>
    </w:p>
    <w:p w14:paraId="2166721B" w14:textId="77777777" w:rsidR="005E54E1" w:rsidRDefault="005E54E1" w:rsidP="005E54E1">
      <w:pPr>
        <w:rPr>
          <w:rFonts w:ascii="Ubuntu" w:hAnsi="Ubuntu"/>
          <w:sz w:val="24"/>
          <w:szCs w:val="24"/>
          <w:lang w:val="en-GB"/>
        </w:rPr>
      </w:pPr>
    </w:p>
    <w:p w14:paraId="78504778" w14:textId="13EA5FB6" w:rsidR="005E54E1" w:rsidRPr="005E54E1" w:rsidRDefault="005E54E1" w:rsidP="005E54E1">
      <w:pPr>
        <w:rPr>
          <w:rFonts w:ascii="Ubuntu" w:hAnsi="Ubuntu"/>
          <w:sz w:val="24"/>
          <w:szCs w:val="24"/>
          <w:lang w:val="en-GB"/>
        </w:rPr>
      </w:pPr>
      <w:r w:rsidRPr="005E54E1">
        <w:rPr>
          <w:rFonts w:ascii="Ubuntu" w:hAnsi="Ubuntu"/>
          <w:sz w:val="24"/>
          <w:szCs w:val="24"/>
          <w:lang w:val="en-GB"/>
        </w:rPr>
        <w:t>West R, Alkhatib MN, McNeill A, Bedi R. Awareness of mouth cancer in Great Britain. Br Dent J 2006;200(3):167-9.</w:t>
      </w:r>
    </w:p>
    <w:p w14:paraId="582EAF86" w14:textId="77777777" w:rsidR="005E54E1" w:rsidRDefault="005E54E1" w:rsidP="005E54E1">
      <w:pPr>
        <w:rPr>
          <w:rFonts w:ascii="Ubuntu" w:hAnsi="Ubuntu"/>
          <w:sz w:val="24"/>
          <w:szCs w:val="24"/>
          <w:lang w:val="en-GB"/>
        </w:rPr>
      </w:pPr>
    </w:p>
    <w:p w14:paraId="3AD2AD05" w14:textId="723436FE" w:rsidR="005E54E1" w:rsidRPr="005E54E1" w:rsidRDefault="005E54E1" w:rsidP="005E54E1">
      <w:pPr>
        <w:rPr>
          <w:rFonts w:ascii="Ubuntu" w:hAnsi="Ubuntu"/>
          <w:sz w:val="24"/>
          <w:szCs w:val="24"/>
          <w:lang w:val="en-GB"/>
        </w:rPr>
      </w:pPr>
      <w:r w:rsidRPr="005E54E1">
        <w:rPr>
          <w:rFonts w:ascii="Ubuntu" w:hAnsi="Ubuntu"/>
          <w:sz w:val="24"/>
          <w:szCs w:val="24"/>
          <w:lang w:val="en-GB"/>
        </w:rPr>
        <w:t>Wilson JM, Jungner YG: Principles and practice of screening for disease. Public health paper number 34. WHO. Geneva: Switzerland; 1968.</w:t>
      </w:r>
    </w:p>
    <w:p w14:paraId="202E4701" w14:textId="77777777" w:rsidR="005E54E1" w:rsidRDefault="005E54E1" w:rsidP="005E54E1">
      <w:pPr>
        <w:rPr>
          <w:rFonts w:ascii="Ubuntu" w:hAnsi="Ubuntu"/>
          <w:sz w:val="24"/>
          <w:szCs w:val="24"/>
          <w:lang w:val="en-GB"/>
        </w:rPr>
      </w:pPr>
    </w:p>
    <w:p w14:paraId="3F447E58" w14:textId="12108E42" w:rsidR="005E54E1" w:rsidRPr="005E54E1" w:rsidRDefault="005E54E1" w:rsidP="005E54E1">
      <w:pPr>
        <w:rPr>
          <w:rFonts w:ascii="Ubuntu" w:hAnsi="Ubuntu"/>
          <w:sz w:val="24"/>
          <w:szCs w:val="24"/>
          <w:lang w:val="en-GB"/>
        </w:rPr>
      </w:pPr>
      <w:r w:rsidRPr="005E54E1">
        <w:rPr>
          <w:rFonts w:ascii="Ubuntu" w:hAnsi="Ubuntu"/>
          <w:sz w:val="24"/>
          <w:szCs w:val="24"/>
          <w:lang w:val="en-GB"/>
        </w:rPr>
        <w:t xml:space="preserve">World Health Organisation. Immunisation Agenda 2030. Available at: </w:t>
      </w:r>
      <w:r w:rsidRPr="005E54E1">
        <w:rPr>
          <w:rFonts w:ascii="Ubuntu" w:hAnsi="Ubuntu"/>
          <w:sz w:val="24"/>
          <w:szCs w:val="24"/>
          <w:lang w:val="en-GB"/>
        </w:rPr>
        <w:lastRenderedPageBreak/>
        <w:t>https://www.who.int/teams/immunization-vaccines-and-biologicals/strategies/ia2030. Downloaded 3 August 2023.</w:t>
      </w:r>
    </w:p>
    <w:p w14:paraId="42FBEDAB" w14:textId="77777777" w:rsidR="005E54E1" w:rsidRDefault="005E54E1" w:rsidP="005E54E1">
      <w:pPr>
        <w:rPr>
          <w:rFonts w:ascii="Ubuntu" w:hAnsi="Ubuntu"/>
          <w:sz w:val="24"/>
          <w:szCs w:val="24"/>
          <w:lang w:val="en-GB"/>
        </w:rPr>
      </w:pPr>
    </w:p>
    <w:p w14:paraId="41AFD487" w14:textId="2A66C0B7" w:rsidR="005E54E1" w:rsidRPr="005E54E1" w:rsidRDefault="005E54E1" w:rsidP="005E54E1">
      <w:pPr>
        <w:rPr>
          <w:rFonts w:ascii="Ubuntu" w:hAnsi="Ubuntu"/>
          <w:sz w:val="24"/>
          <w:szCs w:val="24"/>
          <w:lang w:val="en-GB"/>
        </w:rPr>
      </w:pPr>
      <w:r w:rsidRPr="005E54E1">
        <w:rPr>
          <w:rFonts w:ascii="Ubuntu" w:hAnsi="Ubuntu"/>
          <w:sz w:val="24"/>
          <w:szCs w:val="24"/>
          <w:lang w:val="en-GB"/>
        </w:rPr>
        <w:t>World Health Organisation. Oral Health. Available at: https://www.who.int/news-room/fact-sheets/detail/oral-health. Downloaded 3 August 2023.</w:t>
      </w:r>
    </w:p>
    <w:p w14:paraId="170FF73B" w14:textId="77777777" w:rsidR="005E54E1" w:rsidRDefault="005E54E1" w:rsidP="005E54E1">
      <w:pPr>
        <w:rPr>
          <w:rFonts w:ascii="Ubuntu" w:hAnsi="Ubuntu"/>
          <w:sz w:val="24"/>
          <w:szCs w:val="24"/>
          <w:lang w:val="en-GB"/>
        </w:rPr>
      </w:pPr>
    </w:p>
    <w:p w14:paraId="02309DBF" w14:textId="55D99402" w:rsidR="00A9565C" w:rsidRPr="00F215D8" w:rsidRDefault="005E54E1" w:rsidP="005E54E1">
      <w:pPr>
        <w:rPr>
          <w:rFonts w:ascii="Ubuntu" w:hAnsi="Ubuntu"/>
          <w:sz w:val="24"/>
          <w:szCs w:val="24"/>
        </w:rPr>
      </w:pPr>
      <w:r w:rsidRPr="005E54E1">
        <w:rPr>
          <w:rFonts w:ascii="Ubuntu" w:hAnsi="Ubuntu"/>
          <w:sz w:val="24"/>
          <w:szCs w:val="24"/>
          <w:lang w:val="en-GB"/>
        </w:rPr>
        <w:t>World Health Organisation. World Health Assembly Resolution on Oral Health. Available at: https://apps.who.int/gb/ebwha/pdf_files/WHA74/A74_R5-en.pdf. Downloaded 3 August 2023.</w:t>
      </w:r>
    </w:p>
    <w:p w14:paraId="6370AA0D" w14:textId="7438B0CD" w:rsidR="00A9565C" w:rsidRPr="00F215D8" w:rsidRDefault="00A9565C" w:rsidP="00236AE0">
      <w:pPr>
        <w:rPr>
          <w:rFonts w:ascii="Ubuntu" w:hAnsi="Ubuntu"/>
          <w:sz w:val="24"/>
          <w:szCs w:val="24"/>
        </w:rPr>
      </w:pPr>
    </w:p>
    <w:p w14:paraId="1F27383D" w14:textId="77777777" w:rsidR="00A9565C" w:rsidRPr="00F215D8" w:rsidRDefault="00A9565C" w:rsidP="00A9565C">
      <w:pPr>
        <w:jc w:val="center"/>
        <w:rPr>
          <w:rFonts w:ascii="Ubuntu" w:hAnsi="Ubuntu"/>
          <w:sz w:val="24"/>
          <w:szCs w:val="24"/>
        </w:rPr>
      </w:pPr>
    </w:p>
    <w:p w14:paraId="6212F288" w14:textId="77777777" w:rsidR="00A9565C" w:rsidRPr="00F215D8" w:rsidRDefault="00A9565C" w:rsidP="00A9565C">
      <w:pPr>
        <w:jc w:val="center"/>
        <w:rPr>
          <w:rFonts w:ascii="Ubuntu" w:hAnsi="Ubuntu"/>
          <w:sz w:val="24"/>
          <w:szCs w:val="24"/>
        </w:rPr>
      </w:pPr>
    </w:p>
    <w:p w14:paraId="7379F0C4" w14:textId="77777777" w:rsidR="00A9565C" w:rsidRPr="00F215D8" w:rsidRDefault="00A9565C" w:rsidP="00A9565C">
      <w:pPr>
        <w:jc w:val="center"/>
        <w:rPr>
          <w:rFonts w:ascii="Ubuntu" w:hAnsi="Ubuntu"/>
          <w:sz w:val="24"/>
          <w:szCs w:val="24"/>
        </w:rPr>
      </w:pPr>
    </w:p>
    <w:p w14:paraId="050F7487" w14:textId="77777777" w:rsidR="00A9565C" w:rsidRPr="00F215D8" w:rsidRDefault="00A9565C" w:rsidP="00A9565C">
      <w:pPr>
        <w:jc w:val="center"/>
        <w:rPr>
          <w:rFonts w:ascii="Ubuntu" w:hAnsi="Ubuntu"/>
          <w:sz w:val="24"/>
          <w:szCs w:val="24"/>
        </w:rPr>
      </w:pPr>
    </w:p>
    <w:p w14:paraId="79EDC590" w14:textId="77777777" w:rsidR="00A9565C" w:rsidRPr="00F215D8" w:rsidRDefault="00A9565C" w:rsidP="00A9565C">
      <w:pPr>
        <w:jc w:val="center"/>
        <w:rPr>
          <w:rFonts w:ascii="Ubuntu" w:hAnsi="Ubuntu"/>
          <w:sz w:val="24"/>
          <w:szCs w:val="24"/>
        </w:rPr>
      </w:pPr>
    </w:p>
    <w:p w14:paraId="5919B2AA" w14:textId="77777777" w:rsidR="00A9565C" w:rsidRPr="00F215D8" w:rsidRDefault="00A9565C" w:rsidP="00A9565C">
      <w:pPr>
        <w:jc w:val="center"/>
        <w:rPr>
          <w:rFonts w:ascii="Ubuntu" w:hAnsi="Ubuntu"/>
          <w:sz w:val="24"/>
          <w:szCs w:val="24"/>
        </w:rPr>
      </w:pPr>
    </w:p>
    <w:p w14:paraId="636BCE97" w14:textId="77777777" w:rsidR="00A9565C" w:rsidRPr="00F215D8" w:rsidRDefault="00A9565C" w:rsidP="00A9565C">
      <w:pPr>
        <w:jc w:val="center"/>
        <w:rPr>
          <w:rFonts w:ascii="Ubuntu" w:hAnsi="Ubuntu"/>
          <w:sz w:val="24"/>
          <w:szCs w:val="24"/>
        </w:rPr>
      </w:pPr>
    </w:p>
    <w:p w14:paraId="15545DA8" w14:textId="77777777" w:rsidR="00A9565C" w:rsidRPr="00F215D8" w:rsidRDefault="00A9565C" w:rsidP="00A9565C">
      <w:pPr>
        <w:jc w:val="center"/>
        <w:rPr>
          <w:rFonts w:ascii="Ubuntu" w:hAnsi="Ubuntu"/>
          <w:sz w:val="24"/>
          <w:szCs w:val="24"/>
        </w:rPr>
      </w:pPr>
    </w:p>
    <w:p w14:paraId="02C9493D" w14:textId="77777777" w:rsidR="00A9565C" w:rsidRPr="00F215D8" w:rsidRDefault="00A9565C" w:rsidP="00A9565C">
      <w:pPr>
        <w:jc w:val="center"/>
        <w:rPr>
          <w:rFonts w:ascii="Ubuntu" w:hAnsi="Ubuntu"/>
          <w:sz w:val="24"/>
          <w:szCs w:val="24"/>
        </w:rPr>
      </w:pPr>
    </w:p>
    <w:p w14:paraId="70BA18B9" w14:textId="77777777" w:rsidR="00A9565C" w:rsidRPr="00F215D8" w:rsidRDefault="00A9565C" w:rsidP="00A9565C">
      <w:pPr>
        <w:jc w:val="center"/>
        <w:rPr>
          <w:rFonts w:ascii="Ubuntu" w:hAnsi="Ubuntu"/>
          <w:sz w:val="24"/>
          <w:szCs w:val="24"/>
        </w:rPr>
      </w:pPr>
    </w:p>
    <w:p w14:paraId="52AB5575" w14:textId="77777777" w:rsidR="00A9565C" w:rsidRPr="00F215D8" w:rsidRDefault="00A9565C" w:rsidP="00A9565C">
      <w:pPr>
        <w:jc w:val="center"/>
        <w:rPr>
          <w:rFonts w:ascii="Ubuntu" w:hAnsi="Ubuntu"/>
          <w:sz w:val="24"/>
          <w:szCs w:val="24"/>
        </w:rPr>
      </w:pPr>
    </w:p>
    <w:p w14:paraId="4CBF0D0F" w14:textId="77777777" w:rsidR="00A9565C" w:rsidRPr="00F215D8" w:rsidRDefault="00A9565C" w:rsidP="00A9565C">
      <w:pPr>
        <w:jc w:val="center"/>
        <w:rPr>
          <w:rFonts w:ascii="Ubuntu" w:hAnsi="Ubuntu"/>
          <w:sz w:val="24"/>
          <w:szCs w:val="24"/>
        </w:rPr>
      </w:pPr>
    </w:p>
    <w:p w14:paraId="091FD994" w14:textId="330460C6" w:rsidR="002E7348" w:rsidRPr="00F215D8" w:rsidRDefault="002E7348" w:rsidP="002E7348">
      <w:pPr>
        <w:tabs>
          <w:tab w:val="left" w:pos="9208"/>
        </w:tabs>
        <w:rPr>
          <w:rFonts w:ascii="Ubuntu" w:hAnsi="Ubuntu"/>
          <w:sz w:val="24"/>
          <w:szCs w:val="24"/>
        </w:rPr>
        <w:sectPr w:rsidR="002E7348" w:rsidRPr="00F215D8">
          <w:pgSz w:w="11910" w:h="16840"/>
          <w:pgMar w:top="0" w:right="580" w:bottom="280" w:left="540" w:header="720" w:footer="720" w:gutter="0"/>
          <w:cols w:space="720"/>
        </w:sectPr>
      </w:pPr>
    </w:p>
    <w:p w14:paraId="5FACACF7" w14:textId="28D5C145" w:rsidR="00415996" w:rsidRPr="00F215D8" w:rsidRDefault="00914074">
      <w:pPr>
        <w:rPr>
          <w:rFonts w:ascii="Ubuntu" w:hAnsi="Ubuntu"/>
          <w:sz w:val="24"/>
          <w:szCs w:val="24"/>
        </w:rPr>
      </w:pPr>
      <w:r w:rsidRPr="000066B1">
        <w:rPr>
          <w:rFonts w:ascii="Ubuntu" w:hAnsi="Ubuntu"/>
          <w:noProof/>
          <w:lang w:val="en-GB" w:eastAsia="en-GB"/>
        </w:rPr>
        <w:lastRenderedPageBreak/>
        <w:drawing>
          <wp:anchor distT="0" distB="0" distL="114300" distR="114300" simplePos="0" relativeHeight="251697664" behindDoc="1" locked="0" layoutInCell="1" allowOverlap="1" wp14:anchorId="553A898F" wp14:editId="36E4FED0">
            <wp:simplePos x="0" y="0"/>
            <wp:positionH relativeFrom="page">
              <wp:posOffset>-38100</wp:posOffset>
            </wp:positionH>
            <wp:positionV relativeFrom="paragraph">
              <wp:posOffset>-723962</wp:posOffset>
            </wp:positionV>
            <wp:extent cx="7600950" cy="10692130"/>
            <wp:effectExtent l="0" t="0" r="0" b="0"/>
            <wp:wrapNone/>
            <wp:docPr id="89" name="docshape24" descr="A picture containing blue, aqua, turquoise, tea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docshape24" descr="A picture containing blue, aqua, turquoise, teal&#10;&#10;Description automatically generated"/>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00950" cy="10692130"/>
                    </a:xfrm>
                    <a:prstGeom prst="rect">
                      <a:avLst/>
                    </a:prstGeom>
                    <a:noFill/>
                    <a:ln>
                      <a:noFill/>
                    </a:ln>
                  </pic:spPr>
                </pic:pic>
              </a:graphicData>
            </a:graphic>
            <wp14:sizeRelH relativeFrom="margin">
              <wp14:pctWidth>0</wp14:pctWidth>
            </wp14:sizeRelH>
          </wp:anchor>
        </w:drawing>
      </w:r>
    </w:p>
    <w:p w14:paraId="5D64685B" w14:textId="62BDDD0A" w:rsidR="008D3DCD" w:rsidRPr="000066B1" w:rsidRDefault="00415996" w:rsidP="00415996">
      <w:pPr>
        <w:ind w:firstLine="851"/>
        <w:rPr>
          <w:rFonts w:ascii="Ubuntu" w:hAnsi="Ubuntu"/>
          <w:sz w:val="2"/>
          <w:szCs w:val="2"/>
        </w:rPr>
      </w:pPr>
      <w:r w:rsidRPr="000066B1">
        <w:rPr>
          <w:rFonts w:ascii="Ubuntu" w:hAnsi="Ubuntu"/>
          <w:noProof/>
          <w:sz w:val="2"/>
          <w:szCs w:val="2"/>
          <w:lang w:val="en-GB" w:eastAsia="en-GB"/>
        </w:rPr>
        <mc:AlternateContent>
          <mc:Choice Requires="wps">
            <w:drawing>
              <wp:anchor distT="0" distB="0" distL="114300" distR="114300" simplePos="0" relativeHeight="251699712" behindDoc="0" locked="0" layoutInCell="1" allowOverlap="1" wp14:anchorId="340C3409" wp14:editId="25C20CB9">
                <wp:simplePos x="0" y="0"/>
                <wp:positionH relativeFrom="column">
                  <wp:posOffset>493504</wp:posOffset>
                </wp:positionH>
                <wp:positionV relativeFrom="paragraph">
                  <wp:posOffset>2533015</wp:posOffset>
                </wp:positionV>
                <wp:extent cx="8496276" cy="4177862"/>
                <wp:effectExtent l="0" t="0" r="0" b="0"/>
                <wp:wrapNone/>
                <wp:docPr id="92" name="object 2"/>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wps:cNvSpPr>
                      <wps:spPr>
                        <a:xfrm>
                          <a:off x="0" y="0"/>
                          <a:ext cx="8496276" cy="4177862"/>
                        </a:xfrm>
                        <a:prstGeom prst="rect">
                          <a:avLst/>
                        </a:prstGeom>
                      </wps:spPr>
                      <wps:txbx>
                        <w:txbxContent>
                          <w:p w14:paraId="2C13B72D" w14:textId="77777777" w:rsidR="00415996" w:rsidRPr="00415996" w:rsidRDefault="00415996" w:rsidP="00415996">
                            <w:pPr>
                              <w:spacing w:before="384"/>
                              <w:ind w:left="14"/>
                              <w:rPr>
                                <w:rFonts w:ascii="Ubuntu" w:eastAsiaTheme="majorEastAsia" w:hAnsi="Ubuntu" w:cs="Ubuntu"/>
                                <w:color w:val="FFFFFF"/>
                                <w:sz w:val="72"/>
                                <w:szCs w:val="72"/>
                              </w:rPr>
                            </w:pPr>
                            <w:r w:rsidRPr="00415996">
                              <w:rPr>
                                <w:rFonts w:ascii="Ubuntu" w:eastAsiaTheme="majorEastAsia" w:hAnsi="Ubuntu" w:cs="Ubuntu"/>
                                <w:color w:val="FFFFFF"/>
                                <w:sz w:val="72"/>
                                <w:szCs w:val="72"/>
                              </w:rPr>
                              <w:t xml:space="preserve">Gweithio gyda'n gilydd </w:t>
                            </w:r>
                            <w:r w:rsidRPr="00415996">
                              <w:rPr>
                                <w:rFonts w:ascii="Ubuntu" w:eastAsiaTheme="majorEastAsia" w:hAnsi="Ubuntu" w:cs="Ubuntu"/>
                                <w:color w:val="FFFFFF"/>
                                <w:sz w:val="72"/>
                                <w:szCs w:val="72"/>
                              </w:rPr>
                              <w:br/>
                              <w:t>i greu Cymru iachach</w:t>
                            </w:r>
                            <w:r w:rsidRPr="00415996">
                              <w:rPr>
                                <w:rFonts w:ascii="Ubuntu" w:eastAsiaTheme="majorEastAsia" w:hAnsi="Ubuntu" w:cs="Ubuntu"/>
                                <w:color w:val="FFFFFF"/>
                                <w:sz w:val="72"/>
                                <w:szCs w:val="72"/>
                              </w:rPr>
                              <w:br/>
                            </w:r>
                            <w:r w:rsidRPr="00415996">
                              <w:rPr>
                                <w:rFonts w:ascii="Ubuntu" w:eastAsiaTheme="majorEastAsia" w:hAnsi="Ubuntu" w:cs="Ubuntu"/>
                                <w:color w:val="FFFFFF"/>
                                <w:sz w:val="72"/>
                                <w:szCs w:val="72"/>
                              </w:rPr>
                              <w:br/>
                              <w:t>Working together</w:t>
                            </w:r>
                            <w:r w:rsidRPr="00415996">
                              <w:rPr>
                                <w:rFonts w:ascii="Ubuntu" w:eastAsiaTheme="majorEastAsia" w:hAnsi="Ubuntu" w:cs="Ubuntu"/>
                                <w:color w:val="FFFFFF"/>
                                <w:sz w:val="72"/>
                                <w:szCs w:val="72"/>
                              </w:rPr>
                              <w:br/>
                              <w:t>for a healthier Wales</w:t>
                            </w:r>
                          </w:p>
                        </w:txbxContent>
                      </wps:txbx>
                      <wps:bodyPr vert="horz" wrap="square" lIns="0" tIns="15240" rIns="0" bIns="0" rtlCol="0">
                        <a:noAutofit/>
                      </wps:bodyPr>
                    </wps:wsp>
                  </a:graphicData>
                </a:graphic>
                <wp14:sizeRelH relativeFrom="margin">
                  <wp14:pctWidth>0</wp14:pctWidth>
                </wp14:sizeRelH>
                <wp14:sizeRelV relativeFrom="margin">
                  <wp14:pctHeight>0</wp14:pctHeight>
                </wp14:sizeRelV>
              </wp:anchor>
            </w:drawing>
          </mc:Choice>
          <mc:Fallback>
            <w:pict>
              <v:shape w14:anchorId="340C3409" id="object 2" o:spid="_x0000_s1030" type="#_x0000_t202" style="position:absolute;left:0;text-align:left;margin-left:38.85pt;margin-top:199.45pt;width:669pt;height:328.9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" filled="f" stroked="f">
                <o:lock v:ext="edit" grouping="t"/>
                <v:textbox inset="0,1.2pt,0,0">
                  <w:txbxContent>
                    <w:p w14:paraId="2C13B72D" w14:textId="77777777" w:rsidR="00415996" w:rsidRPr="00415996" w:rsidRDefault="00415996" w:rsidP="00415996">
                      <w:pPr>
                        <w:spacing w:before="384"/>
                        <w:ind w:left="14"/>
                        <w:rPr>
                          <w:rFonts w:ascii="Ubuntu" w:eastAsiaTheme="majorEastAsia" w:hAnsi="Ubuntu" w:cs="Ubuntu"/>
                          <w:color w:val="FFFFFF"/>
                          <w:sz w:val="72"/>
                          <w:szCs w:val="72"/>
                        </w:rPr>
                      </w:pPr>
                      <w:r w:rsidRPr="00415996">
                        <w:rPr>
                          <w:rFonts w:ascii="Ubuntu" w:eastAsiaTheme="majorEastAsia" w:hAnsi="Ubuntu" w:cs="Ubuntu"/>
                          <w:color w:val="FFFFFF"/>
                          <w:sz w:val="72"/>
                          <w:szCs w:val="72"/>
                        </w:rPr>
                        <w:t xml:space="preserve">Gweithio gyda'n gilydd </w:t>
                      </w:r>
                      <w:r w:rsidRPr="00415996">
                        <w:rPr>
                          <w:rFonts w:ascii="Ubuntu" w:eastAsiaTheme="majorEastAsia" w:hAnsi="Ubuntu" w:cs="Ubuntu"/>
                          <w:color w:val="FFFFFF"/>
                          <w:sz w:val="72"/>
                          <w:szCs w:val="72"/>
                        </w:rPr>
                        <w:br/>
                        <w:t>i greu Cymru iachach</w:t>
                      </w:r>
                      <w:r w:rsidRPr="00415996">
                        <w:rPr>
                          <w:rFonts w:ascii="Ubuntu" w:eastAsiaTheme="majorEastAsia" w:hAnsi="Ubuntu" w:cs="Ubuntu"/>
                          <w:color w:val="FFFFFF"/>
                          <w:sz w:val="72"/>
                          <w:szCs w:val="72"/>
                        </w:rPr>
                        <w:br/>
                      </w:r>
                      <w:r w:rsidRPr="00415996">
                        <w:rPr>
                          <w:rFonts w:ascii="Ubuntu" w:eastAsiaTheme="majorEastAsia" w:hAnsi="Ubuntu" w:cs="Ubuntu"/>
                          <w:color w:val="FFFFFF"/>
                          <w:sz w:val="72"/>
                          <w:szCs w:val="72"/>
                        </w:rPr>
                        <w:br/>
                        <w:t>Working together</w:t>
                      </w:r>
                      <w:r w:rsidRPr="00415996">
                        <w:rPr>
                          <w:rFonts w:ascii="Ubuntu" w:eastAsiaTheme="majorEastAsia" w:hAnsi="Ubuntu" w:cs="Ubuntu"/>
                          <w:color w:val="FFFFFF"/>
                          <w:sz w:val="72"/>
                          <w:szCs w:val="72"/>
                        </w:rPr>
                        <w:br/>
                        <w:t>for a healthier Wales</w:t>
                      </w:r>
                    </w:p>
                  </w:txbxContent>
                </v:textbox>
              </v:shape>
            </w:pict>
          </mc:Fallback>
        </mc:AlternateContent>
      </w:r>
      <w:r w:rsidRPr="000066B1">
        <w:rPr>
          <w:rFonts w:ascii="Ubuntu" w:hAnsi="Ubuntu"/>
          <w:noProof/>
          <w:sz w:val="2"/>
          <w:szCs w:val="2"/>
          <w:lang w:val="en-GB" w:eastAsia="en-GB"/>
        </w:rPr>
        <w:drawing>
          <wp:inline distT="0" distB="0" distL="0" distR="0" wp14:anchorId="334BE7BD" wp14:editId="68715E83">
            <wp:extent cx="2604304" cy="75027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8">
                      <a:extLst>
                        <a:ext uri="{28A0092B-C50C-407E-A947-70E740481C1C}">
                          <a14:useLocalDpi xmlns:a14="http://schemas.microsoft.com/office/drawing/2010/main" val="0"/>
                        </a:ext>
                      </a:extLst>
                    </a:blip>
                    <a:stretch>
                      <a:fillRect/>
                    </a:stretch>
                  </pic:blipFill>
                  <pic:spPr>
                    <a:xfrm>
                      <a:off x="0" y="0"/>
                      <a:ext cx="2633072" cy="758558"/>
                    </a:xfrm>
                    <a:prstGeom prst="rect">
                      <a:avLst/>
                    </a:prstGeom>
                  </pic:spPr>
                </pic:pic>
              </a:graphicData>
            </a:graphic>
          </wp:inline>
        </w:drawing>
      </w:r>
    </w:p>
    <w:p w14:paraId="49F427E0" w14:textId="77777777" w:rsidR="000066B1" w:rsidRPr="000066B1" w:rsidRDefault="000066B1">
      <w:pPr>
        <w:ind w:firstLine="851"/>
        <w:rPr>
          <w:rFonts w:ascii="Ubuntu" w:hAnsi="Ubuntu"/>
          <w:sz w:val="2"/>
          <w:szCs w:val="2"/>
        </w:rPr>
      </w:pPr>
    </w:p>
    <w:sectPr w:rsidR="000066B1" w:rsidRPr="000066B1">
      <w:pgSz w:w="11910" w:h="16840"/>
      <w:pgMar w:top="1100" w:right="580" w:bottom="280" w:left="5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456A7" w14:textId="77777777" w:rsidR="00307875" w:rsidRDefault="00307875" w:rsidP="00236AE0">
      <w:r>
        <w:separator/>
      </w:r>
    </w:p>
  </w:endnote>
  <w:endnote w:type="continuationSeparator" w:id="0">
    <w:p w14:paraId="28B4D6A7" w14:textId="77777777" w:rsidR="00307875" w:rsidRDefault="00307875" w:rsidP="00236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buntu">
    <w:altName w:val="Ubuntu"/>
    <w:charset w:val="00"/>
    <w:family w:val="swiss"/>
    <w:pitch w:val="variable"/>
    <w:sig w:usb0="E00002FF" w:usb1="5000205B" w:usb2="00000000" w:usb3="00000000" w:csb0="0000009F" w:csb1="00000000"/>
  </w:font>
  <w:font w:name="Ubuntu-Light">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7724045"/>
      <w:docPartObj>
        <w:docPartGallery w:val="Page Numbers (Bottom of Page)"/>
        <w:docPartUnique/>
      </w:docPartObj>
    </w:sdtPr>
    <w:sdtEndPr>
      <w:rPr>
        <w:rStyle w:val="PageNumber"/>
      </w:rPr>
    </w:sdtEndPr>
    <w:sdtContent>
      <w:p w14:paraId="775D66DE" w14:textId="61457468" w:rsidR="00F215D8" w:rsidRDefault="00F215D8" w:rsidP="001204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82ED2E5" w14:textId="77777777" w:rsidR="00F215D8" w:rsidRDefault="00F215D8" w:rsidP="00F215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Ubuntu" w:hAnsi="Ubuntu"/>
        <w:sz w:val="24"/>
        <w:szCs w:val="24"/>
      </w:rPr>
      <w:id w:val="-1779477066"/>
      <w:docPartObj>
        <w:docPartGallery w:val="Page Numbers (Bottom of Page)"/>
        <w:docPartUnique/>
      </w:docPartObj>
    </w:sdtPr>
    <w:sdtEndPr>
      <w:rPr>
        <w:rStyle w:val="PageNumber"/>
        <w:sz w:val="28"/>
        <w:szCs w:val="28"/>
      </w:rPr>
    </w:sdtEndPr>
    <w:sdtContent>
      <w:p w14:paraId="659C8E09" w14:textId="57653C0F" w:rsidR="00F215D8" w:rsidRPr="00F215D8" w:rsidRDefault="00F215D8" w:rsidP="00F215D8">
        <w:pPr>
          <w:pStyle w:val="Footer"/>
          <w:framePr w:wrap="none" w:vAnchor="text" w:hAnchor="page" w:x="11116" w:y="209"/>
          <w:rPr>
            <w:rStyle w:val="PageNumber"/>
            <w:rFonts w:ascii="Ubuntu" w:hAnsi="Ubuntu"/>
            <w:sz w:val="28"/>
            <w:szCs w:val="28"/>
          </w:rPr>
        </w:pPr>
        <w:r w:rsidRPr="00F215D8">
          <w:rPr>
            <w:rStyle w:val="PageNumber"/>
            <w:rFonts w:ascii="Ubuntu" w:hAnsi="Ubuntu"/>
            <w:sz w:val="28"/>
            <w:szCs w:val="28"/>
          </w:rPr>
          <w:fldChar w:fldCharType="begin"/>
        </w:r>
        <w:r w:rsidRPr="00F215D8">
          <w:rPr>
            <w:rStyle w:val="PageNumber"/>
            <w:rFonts w:ascii="Ubuntu" w:hAnsi="Ubuntu"/>
            <w:sz w:val="28"/>
            <w:szCs w:val="28"/>
          </w:rPr>
          <w:instrText xml:space="preserve"> PAGE </w:instrText>
        </w:r>
        <w:r w:rsidRPr="00F215D8">
          <w:rPr>
            <w:rStyle w:val="PageNumber"/>
            <w:rFonts w:ascii="Ubuntu" w:hAnsi="Ubuntu"/>
            <w:sz w:val="28"/>
            <w:szCs w:val="28"/>
          </w:rPr>
          <w:fldChar w:fldCharType="separate"/>
        </w:r>
        <w:r w:rsidRPr="00F215D8">
          <w:rPr>
            <w:rStyle w:val="PageNumber"/>
            <w:rFonts w:ascii="Ubuntu" w:hAnsi="Ubuntu"/>
            <w:noProof/>
            <w:sz w:val="28"/>
            <w:szCs w:val="28"/>
          </w:rPr>
          <w:t>8</w:t>
        </w:r>
        <w:r w:rsidRPr="00F215D8">
          <w:rPr>
            <w:rStyle w:val="PageNumber"/>
            <w:rFonts w:ascii="Ubuntu" w:hAnsi="Ubuntu"/>
            <w:sz w:val="28"/>
            <w:szCs w:val="28"/>
          </w:rPr>
          <w:fldChar w:fldCharType="end"/>
        </w:r>
      </w:p>
    </w:sdtContent>
  </w:sdt>
  <w:p w14:paraId="4C05A6C9" w14:textId="76106832" w:rsidR="00C21362" w:rsidRDefault="00F215D8" w:rsidP="00F215D8">
    <w:pPr>
      <w:pStyle w:val="Footer"/>
      <w:ind w:right="360"/>
    </w:pPr>
    <w:r w:rsidRPr="00E96298">
      <w:rPr>
        <w:noProof/>
        <w:sz w:val="2"/>
        <w:szCs w:val="2"/>
        <w:lang w:val="en-GB" w:eastAsia="en-GB"/>
      </w:rPr>
      <mc:AlternateContent>
        <mc:Choice Requires="wps">
          <w:drawing>
            <wp:anchor distT="0" distB="0" distL="114300" distR="114300" simplePos="0" relativeHeight="251653120" behindDoc="1" locked="0" layoutInCell="1" allowOverlap="1" wp14:anchorId="7D7A939A" wp14:editId="6D70AC66">
              <wp:simplePos x="0" y="0"/>
              <wp:positionH relativeFrom="page">
                <wp:posOffset>341906</wp:posOffset>
              </wp:positionH>
              <wp:positionV relativeFrom="page">
                <wp:posOffset>10185621</wp:posOffset>
              </wp:positionV>
              <wp:extent cx="4890052" cy="243840"/>
              <wp:effectExtent l="0" t="0" r="0" b="10160"/>
              <wp:wrapNone/>
              <wp:docPr id="37"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90052"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09F08" w14:textId="2DAB7AF1" w:rsidR="00C21362" w:rsidRPr="00236AE0" w:rsidRDefault="006F6ECF" w:rsidP="00C21362">
                          <w:pPr>
                            <w:spacing w:before="21"/>
                            <w:ind w:left="20"/>
                            <w:rPr>
                              <w:rFonts w:ascii="Ubuntu"/>
                              <w:b/>
                              <w:sz w:val="28"/>
                              <w:szCs w:val="28"/>
                            </w:rPr>
                          </w:pPr>
                          <w:r w:rsidRPr="006F6ECF">
                            <w:rPr>
                              <w:rFonts w:ascii="Ubuntu"/>
                              <w:b/>
                              <w:color w:val="305787"/>
                              <w:sz w:val="28"/>
                              <w:szCs w:val="28"/>
                            </w:rPr>
                            <w:t>Analysis of oral and pharyngeal cancer rates in Wales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A939A" id="_x0000_t202" coordsize="21600,21600" o:spt="202" path="m,l,21600r21600,l21600,xe">
              <v:stroke joinstyle="miter"/>
              <v:path gradientshapeok="t" o:connecttype="rect"/>
            </v:shapetype>
            <v:shape id="docshape19" o:spid="_x0000_s1031" type="#_x0000_t202" style="position:absolute;margin-left:26.9pt;margin-top:802pt;width:385.05pt;height:19.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" filled="f" stroked="f">
              <v:path arrowok="t"/>
              <v:textbox inset="0,0,0,0">
                <w:txbxContent>
                  <w:p w14:paraId="01209F08" w14:textId="2DAB7AF1" w:rsidR="00C21362" w:rsidRPr="00236AE0" w:rsidRDefault="006F6ECF" w:rsidP="00C21362">
                    <w:pPr>
                      <w:spacing w:before="21"/>
                      <w:ind w:left="20"/>
                      <w:rPr>
                        <w:rFonts w:ascii="Ubuntu"/>
                        <w:b/>
                        <w:sz w:val="28"/>
                        <w:szCs w:val="28"/>
                      </w:rPr>
                    </w:pPr>
                    <w:r w:rsidRPr="006F6ECF">
                      <w:rPr>
                        <w:rFonts w:ascii="Ubuntu"/>
                        <w:b/>
                        <w:color w:val="305787"/>
                        <w:sz w:val="28"/>
                        <w:szCs w:val="28"/>
                      </w:rPr>
                      <w:t>Analysis of oral and pharyngeal cancer rates in Wales</w:t>
                    </w:r>
                  </w:p>
                </w:txbxContent>
              </v:textbox>
              <w10:wrap anchorx="page" anchory="page"/>
            </v:shape>
          </w:pict>
        </mc:Fallback>
      </mc:AlternateContent>
    </w:r>
    <w:r w:rsidR="00D06827">
      <w:rPr>
        <w:noProof/>
        <w:sz w:val="2"/>
        <w:szCs w:val="2"/>
        <w:lang w:val="en-GB" w:eastAsia="en-GB"/>
      </w:rPr>
      <mc:AlternateContent>
        <mc:Choice Requires="wps">
          <w:drawing>
            <wp:anchor distT="0" distB="0" distL="114300" distR="114300" simplePos="0" relativeHeight="251665408" behindDoc="0" locked="0" layoutInCell="1" allowOverlap="1" wp14:anchorId="5593315E" wp14:editId="6E7A4AB6">
              <wp:simplePos x="0" y="0"/>
              <wp:positionH relativeFrom="column">
                <wp:posOffset>9268</wp:posOffset>
              </wp:positionH>
              <wp:positionV relativeFrom="paragraph">
                <wp:posOffset>32282</wp:posOffset>
              </wp:positionV>
              <wp:extent cx="6761428" cy="0"/>
              <wp:effectExtent l="0" t="0" r="8255" b="12700"/>
              <wp:wrapNone/>
              <wp:docPr id="60" name="Straight Connector 60"/>
              <wp:cNvGraphicFramePr/>
              <a:graphic xmlns:a="http://schemas.openxmlformats.org/drawingml/2006/main">
                <a:graphicData uri="http://schemas.microsoft.com/office/word/2010/wordprocessingShape">
                  <wps:wsp>
                    <wps:cNvCnPr/>
                    <wps:spPr>
                      <a:xfrm>
                        <a:off x="0" y="0"/>
                        <a:ext cx="6761428" cy="0"/>
                      </a:xfrm>
                      <a:prstGeom prst="line">
                        <a:avLst/>
                      </a:prstGeom>
                      <a:ln w="6350">
                        <a:solidFill>
                          <a:srgbClr val="28B8C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0B91C7" id="Straight Connector 6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55pt" to="533.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" strokecolor="#28b8ce" strokeweight=".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C9EC3" w14:textId="77777777" w:rsidR="00307875" w:rsidRDefault="00307875" w:rsidP="00236AE0">
      <w:r>
        <w:separator/>
      </w:r>
    </w:p>
  </w:footnote>
  <w:footnote w:type="continuationSeparator" w:id="0">
    <w:p w14:paraId="6CA58251" w14:textId="77777777" w:rsidR="00307875" w:rsidRDefault="00307875" w:rsidP="00236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DAE1D" w14:textId="7CBC874E" w:rsidR="00E655B0" w:rsidRDefault="00E655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69F85" w14:textId="679FA85B" w:rsidR="00C21362" w:rsidRDefault="00951D08" w:rsidP="00951D08">
    <w:pPr>
      <w:pStyle w:val="Header"/>
      <w:tabs>
        <w:tab w:val="clear" w:pos="4513"/>
        <w:tab w:val="clear" w:pos="9026"/>
        <w:tab w:val="left" w:pos="421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EE2BE" w14:textId="5344429E" w:rsidR="00E655B0" w:rsidRDefault="00E655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E3A3F"/>
    <w:multiLevelType w:val="hybridMultilevel"/>
    <w:tmpl w:val="89C019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49052A"/>
    <w:multiLevelType w:val="hybridMultilevel"/>
    <w:tmpl w:val="A2E0D7B8"/>
    <w:lvl w:ilvl="0" w:tplc="5048661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3A0393"/>
    <w:multiLevelType w:val="hybridMultilevel"/>
    <w:tmpl w:val="89C019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57537C"/>
    <w:multiLevelType w:val="hybridMultilevel"/>
    <w:tmpl w:val="89C019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3EB2609"/>
    <w:multiLevelType w:val="hybridMultilevel"/>
    <w:tmpl w:val="89C019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89906F2"/>
    <w:multiLevelType w:val="hybridMultilevel"/>
    <w:tmpl w:val="495806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880AA7"/>
    <w:multiLevelType w:val="hybridMultilevel"/>
    <w:tmpl w:val="982EC0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E4590C"/>
    <w:multiLevelType w:val="hybridMultilevel"/>
    <w:tmpl w:val="7612326A"/>
    <w:lvl w:ilvl="0" w:tplc="5048661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E460E7"/>
    <w:multiLevelType w:val="hybridMultilevel"/>
    <w:tmpl w:val="D706AFF0"/>
    <w:lvl w:ilvl="0" w:tplc="D9D69378">
      <w:numFmt w:val="bullet"/>
      <w:lvlText w:val=""/>
      <w:lvlJc w:val="left"/>
      <w:pPr>
        <w:ind w:left="720" w:hanging="360"/>
      </w:pPr>
      <w:rPr>
        <w:rFonts w:ascii="Ubuntu" w:eastAsia="Ubuntu-Light" w:hAnsi="Ubuntu" w:cs="Ubuntu-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372F0C"/>
    <w:multiLevelType w:val="hybridMultilevel"/>
    <w:tmpl w:val="31FC02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AB6F88"/>
    <w:multiLevelType w:val="hybridMultilevel"/>
    <w:tmpl w:val="65921466"/>
    <w:lvl w:ilvl="0" w:tplc="5048661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2C4EC6"/>
    <w:multiLevelType w:val="hybridMultilevel"/>
    <w:tmpl w:val="80DCF7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9204682">
    <w:abstractNumId w:val="9"/>
  </w:num>
  <w:num w:numId="2" w16cid:durableId="1978795241">
    <w:abstractNumId w:val="6"/>
  </w:num>
  <w:num w:numId="3" w16cid:durableId="486015466">
    <w:abstractNumId w:val="0"/>
  </w:num>
  <w:num w:numId="4" w16cid:durableId="229654709">
    <w:abstractNumId w:val="4"/>
  </w:num>
  <w:num w:numId="5" w16cid:durableId="869220617">
    <w:abstractNumId w:val="3"/>
  </w:num>
  <w:num w:numId="6" w16cid:durableId="1016537018">
    <w:abstractNumId w:val="2"/>
  </w:num>
  <w:num w:numId="7" w16cid:durableId="249168157">
    <w:abstractNumId w:val="11"/>
  </w:num>
  <w:num w:numId="8" w16cid:durableId="1650667452">
    <w:abstractNumId w:val="8"/>
  </w:num>
  <w:num w:numId="9" w16cid:durableId="1171916681">
    <w:abstractNumId w:val="5"/>
  </w:num>
  <w:num w:numId="10" w16cid:durableId="1139684252">
    <w:abstractNumId w:val="7"/>
  </w:num>
  <w:num w:numId="11" w16cid:durableId="1278296582">
    <w:abstractNumId w:val="1"/>
  </w:num>
  <w:num w:numId="12" w16cid:durableId="15943642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DCD"/>
    <w:rsid w:val="0000169E"/>
    <w:rsid w:val="000066B1"/>
    <w:rsid w:val="000079B0"/>
    <w:rsid w:val="00047935"/>
    <w:rsid w:val="00051F67"/>
    <w:rsid w:val="000555F8"/>
    <w:rsid w:val="00057019"/>
    <w:rsid w:val="00077CA3"/>
    <w:rsid w:val="00082B85"/>
    <w:rsid w:val="000B6BC4"/>
    <w:rsid w:val="000C5DCE"/>
    <w:rsid w:val="000C7322"/>
    <w:rsid w:val="000D5519"/>
    <w:rsid w:val="000E021B"/>
    <w:rsid w:val="000F595F"/>
    <w:rsid w:val="00102043"/>
    <w:rsid w:val="00144A0B"/>
    <w:rsid w:val="001539DF"/>
    <w:rsid w:val="00162D58"/>
    <w:rsid w:val="00167773"/>
    <w:rsid w:val="00177FFD"/>
    <w:rsid w:val="001A6418"/>
    <w:rsid w:val="001D1228"/>
    <w:rsid w:val="001D21BD"/>
    <w:rsid w:val="001E0D1C"/>
    <w:rsid w:val="001E2FDA"/>
    <w:rsid w:val="00214179"/>
    <w:rsid w:val="00222C4C"/>
    <w:rsid w:val="00233221"/>
    <w:rsid w:val="00236266"/>
    <w:rsid w:val="00236AE0"/>
    <w:rsid w:val="00244FF7"/>
    <w:rsid w:val="00264019"/>
    <w:rsid w:val="00273E9C"/>
    <w:rsid w:val="00285C68"/>
    <w:rsid w:val="00293BB3"/>
    <w:rsid w:val="002B22B9"/>
    <w:rsid w:val="002D5040"/>
    <w:rsid w:val="002E7348"/>
    <w:rsid w:val="0030211E"/>
    <w:rsid w:val="00307875"/>
    <w:rsid w:val="0032442B"/>
    <w:rsid w:val="0034240A"/>
    <w:rsid w:val="003649E3"/>
    <w:rsid w:val="00374C2E"/>
    <w:rsid w:val="00386835"/>
    <w:rsid w:val="0039245A"/>
    <w:rsid w:val="0039625F"/>
    <w:rsid w:val="003A5331"/>
    <w:rsid w:val="003B2211"/>
    <w:rsid w:val="003D2C39"/>
    <w:rsid w:val="003D5444"/>
    <w:rsid w:val="003F0202"/>
    <w:rsid w:val="003F5970"/>
    <w:rsid w:val="00415996"/>
    <w:rsid w:val="00426CBE"/>
    <w:rsid w:val="00445241"/>
    <w:rsid w:val="004714E0"/>
    <w:rsid w:val="00482B1A"/>
    <w:rsid w:val="004A775C"/>
    <w:rsid w:val="004B70FA"/>
    <w:rsid w:val="004C272C"/>
    <w:rsid w:val="004E13AB"/>
    <w:rsid w:val="0050123A"/>
    <w:rsid w:val="00536ED6"/>
    <w:rsid w:val="00545AD3"/>
    <w:rsid w:val="005506D7"/>
    <w:rsid w:val="00572ABC"/>
    <w:rsid w:val="005876BD"/>
    <w:rsid w:val="00592C7E"/>
    <w:rsid w:val="00597370"/>
    <w:rsid w:val="005A1D94"/>
    <w:rsid w:val="005A7EF7"/>
    <w:rsid w:val="005B5A01"/>
    <w:rsid w:val="005C6C56"/>
    <w:rsid w:val="005E54E1"/>
    <w:rsid w:val="005F0B3D"/>
    <w:rsid w:val="005F4D40"/>
    <w:rsid w:val="006106C4"/>
    <w:rsid w:val="00615A08"/>
    <w:rsid w:val="00620AA9"/>
    <w:rsid w:val="006217DD"/>
    <w:rsid w:val="00633EBF"/>
    <w:rsid w:val="0063591A"/>
    <w:rsid w:val="00643094"/>
    <w:rsid w:val="0064557F"/>
    <w:rsid w:val="006577C5"/>
    <w:rsid w:val="006600BC"/>
    <w:rsid w:val="00663CD0"/>
    <w:rsid w:val="006660E7"/>
    <w:rsid w:val="006801DC"/>
    <w:rsid w:val="006830AA"/>
    <w:rsid w:val="006B09C6"/>
    <w:rsid w:val="006B34AB"/>
    <w:rsid w:val="006D0857"/>
    <w:rsid w:val="006E573C"/>
    <w:rsid w:val="006F0522"/>
    <w:rsid w:val="006F05C2"/>
    <w:rsid w:val="006F1ED9"/>
    <w:rsid w:val="006F3566"/>
    <w:rsid w:val="006F6ECF"/>
    <w:rsid w:val="006F6ED6"/>
    <w:rsid w:val="007176D1"/>
    <w:rsid w:val="007441A3"/>
    <w:rsid w:val="007475A8"/>
    <w:rsid w:val="007817BF"/>
    <w:rsid w:val="007841E8"/>
    <w:rsid w:val="00796875"/>
    <w:rsid w:val="007C5BCE"/>
    <w:rsid w:val="007E364B"/>
    <w:rsid w:val="007F0D44"/>
    <w:rsid w:val="007F4793"/>
    <w:rsid w:val="007F6328"/>
    <w:rsid w:val="0081225D"/>
    <w:rsid w:val="00822964"/>
    <w:rsid w:val="008271BA"/>
    <w:rsid w:val="00837C92"/>
    <w:rsid w:val="008420F4"/>
    <w:rsid w:val="00842550"/>
    <w:rsid w:val="00863E6A"/>
    <w:rsid w:val="00875312"/>
    <w:rsid w:val="00883991"/>
    <w:rsid w:val="0088565D"/>
    <w:rsid w:val="008973C0"/>
    <w:rsid w:val="008A5D35"/>
    <w:rsid w:val="008B2A5B"/>
    <w:rsid w:val="008D3DCD"/>
    <w:rsid w:val="0091276E"/>
    <w:rsid w:val="00914074"/>
    <w:rsid w:val="009168A0"/>
    <w:rsid w:val="00940A43"/>
    <w:rsid w:val="00951313"/>
    <w:rsid w:val="00951D08"/>
    <w:rsid w:val="0096566E"/>
    <w:rsid w:val="0098205E"/>
    <w:rsid w:val="009860FD"/>
    <w:rsid w:val="009B2DAB"/>
    <w:rsid w:val="009B54BA"/>
    <w:rsid w:val="009C14BA"/>
    <w:rsid w:val="009D20B7"/>
    <w:rsid w:val="009F15A7"/>
    <w:rsid w:val="00A16FC5"/>
    <w:rsid w:val="00A211E7"/>
    <w:rsid w:val="00A32554"/>
    <w:rsid w:val="00A36292"/>
    <w:rsid w:val="00A42BFB"/>
    <w:rsid w:val="00A43D27"/>
    <w:rsid w:val="00A66E12"/>
    <w:rsid w:val="00A737D3"/>
    <w:rsid w:val="00A75A61"/>
    <w:rsid w:val="00A86EDC"/>
    <w:rsid w:val="00A91E20"/>
    <w:rsid w:val="00A949FB"/>
    <w:rsid w:val="00A9565C"/>
    <w:rsid w:val="00AA393D"/>
    <w:rsid w:val="00AB4011"/>
    <w:rsid w:val="00AE0393"/>
    <w:rsid w:val="00AF503B"/>
    <w:rsid w:val="00B05F28"/>
    <w:rsid w:val="00B07637"/>
    <w:rsid w:val="00B119E1"/>
    <w:rsid w:val="00B23BE5"/>
    <w:rsid w:val="00B30466"/>
    <w:rsid w:val="00B3053C"/>
    <w:rsid w:val="00B36376"/>
    <w:rsid w:val="00B63F94"/>
    <w:rsid w:val="00B7470E"/>
    <w:rsid w:val="00B76A77"/>
    <w:rsid w:val="00B953D9"/>
    <w:rsid w:val="00BA5255"/>
    <w:rsid w:val="00BA5558"/>
    <w:rsid w:val="00BB5D7D"/>
    <w:rsid w:val="00BB6693"/>
    <w:rsid w:val="00BC63A3"/>
    <w:rsid w:val="00BD393E"/>
    <w:rsid w:val="00BE0479"/>
    <w:rsid w:val="00BF2E3F"/>
    <w:rsid w:val="00BF3F5E"/>
    <w:rsid w:val="00C07295"/>
    <w:rsid w:val="00C15AAE"/>
    <w:rsid w:val="00C21362"/>
    <w:rsid w:val="00C40527"/>
    <w:rsid w:val="00C4303C"/>
    <w:rsid w:val="00C55BD5"/>
    <w:rsid w:val="00C67585"/>
    <w:rsid w:val="00C83816"/>
    <w:rsid w:val="00C914CF"/>
    <w:rsid w:val="00CE40C5"/>
    <w:rsid w:val="00CF5888"/>
    <w:rsid w:val="00D05B88"/>
    <w:rsid w:val="00D06827"/>
    <w:rsid w:val="00D070E4"/>
    <w:rsid w:val="00D11EBE"/>
    <w:rsid w:val="00D4300C"/>
    <w:rsid w:val="00D436A3"/>
    <w:rsid w:val="00D65294"/>
    <w:rsid w:val="00DB02BB"/>
    <w:rsid w:val="00DD117B"/>
    <w:rsid w:val="00DD6306"/>
    <w:rsid w:val="00E25BB0"/>
    <w:rsid w:val="00E4730A"/>
    <w:rsid w:val="00E572F0"/>
    <w:rsid w:val="00E655B0"/>
    <w:rsid w:val="00E70461"/>
    <w:rsid w:val="00E841A8"/>
    <w:rsid w:val="00E84DC5"/>
    <w:rsid w:val="00E96298"/>
    <w:rsid w:val="00EA239C"/>
    <w:rsid w:val="00EB4B9B"/>
    <w:rsid w:val="00EC3CF8"/>
    <w:rsid w:val="00EC5FFB"/>
    <w:rsid w:val="00ED0704"/>
    <w:rsid w:val="00ED07A4"/>
    <w:rsid w:val="00EE27B7"/>
    <w:rsid w:val="00EF28AB"/>
    <w:rsid w:val="00F14B2B"/>
    <w:rsid w:val="00F20E75"/>
    <w:rsid w:val="00F215D8"/>
    <w:rsid w:val="00F22EE1"/>
    <w:rsid w:val="00F32A28"/>
    <w:rsid w:val="00F44F4B"/>
    <w:rsid w:val="00F475BA"/>
    <w:rsid w:val="00F50729"/>
    <w:rsid w:val="00F67E74"/>
    <w:rsid w:val="00F71E19"/>
    <w:rsid w:val="00F74B24"/>
    <w:rsid w:val="00F76F4A"/>
    <w:rsid w:val="00F85336"/>
    <w:rsid w:val="00F86854"/>
    <w:rsid w:val="00F94230"/>
    <w:rsid w:val="00FB1354"/>
    <w:rsid w:val="00FC4DB7"/>
    <w:rsid w:val="00FE2474"/>
    <w:rsid w:val="00FE5A17"/>
    <w:rsid w:val="00FE7865"/>
    <w:rsid w:val="00FE7B32"/>
    <w:rsid w:val="00FF77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5C9B1"/>
  <w15:docId w15:val="{73888F4C-AF6F-CD4B-8D70-4E771CA3E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Ubuntu-Light" w:eastAsia="Ubuntu-Light" w:hAnsi="Ubuntu-Light" w:cs="Ubuntu-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5"/>
      <w:ind w:left="20"/>
    </w:pPr>
    <w:rPr>
      <w:sz w:val="36"/>
      <w:szCs w:val="3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6AE0"/>
    <w:pPr>
      <w:tabs>
        <w:tab w:val="center" w:pos="4513"/>
        <w:tab w:val="right" w:pos="9026"/>
      </w:tabs>
    </w:pPr>
  </w:style>
  <w:style w:type="character" w:customStyle="1" w:styleId="HeaderChar">
    <w:name w:val="Header Char"/>
    <w:basedOn w:val="DefaultParagraphFont"/>
    <w:link w:val="Header"/>
    <w:uiPriority w:val="99"/>
    <w:rsid w:val="00236AE0"/>
    <w:rPr>
      <w:rFonts w:ascii="Ubuntu-Light" w:eastAsia="Ubuntu-Light" w:hAnsi="Ubuntu-Light" w:cs="Ubuntu-Light"/>
    </w:rPr>
  </w:style>
  <w:style w:type="paragraph" w:styleId="Footer">
    <w:name w:val="footer"/>
    <w:basedOn w:val="Normal"/>
    <w:link w:val="FooterChar"/>
    <w:uiPriority w:val="99"/>
    <w:unhideWhenUsed/>
    <w:rsid w:val="00236AE0"/>
    <w:pPr>
      <w:tabs>
        <w:tab w:val="center" w:pos="4513"/>
        <w:tab w:val="right" w:pos="9026"/>
      </w:tabs>
    </w:pPr>
  </w:style>
  <w:style w:type="character" w:customStyle="1" w:styleId="FooterChar">
    <w:name w:val="Footer Char"/>
    <w:basedOn w:val="DefaultParagraphFont"/>
    <w:link w:val="Footer"/>
    <w:uiPriority w:val="99"/>
    <w:rsid w:val="00236AE0"/>
    <w:rPr>
      <w:rFonts w:ascii="Ubuntu-Light" w:eastAsia="Ubuntu-Light" w:hAnsi="Ubuntu-Light" w:cs="Ubuntu-Light"/>
    </w:rPr>
  </w:style>
  <w:style w:type="character" w:customStyle="1" w:styleId="BodyTextChar">
    <w:name w:val="Body Text Char"/>
    <w:basedOn w:val="DefaultParagraphFont"/>
    <w:link w:val="BodyText"/>
    <w:uiPriority w:val="1"/>
    <w:rsid w:val="00415996"/>
    <w:rPr>
      <w:rFonts w:ascii="Ubuntu-Light" w:eastAsia="Ubuntu-Light" w:hAnsi="Ubuntu-Light" w:cs="Ubuntu-Light"/>
      <w:sz w:val="36"/>
      <w:szCs w:val="36"/>
    </w:rPr>
  </w:style>
  <w:style w:type="table" w:styleId="TableGrid">
    <w:name w:val="Table Grid"/>
    <w:basedOn w:val="TableNormal"/>
    <w:uiPriority w:val="39"/>
    <w:rsid w:val="000066B1"/>
    <w:pPr>
      <w:widowControl/>
      <w:autoSpaceDE/>
      <w:autoSpaceDN/>
    </w:pPr>
    <w:rPr>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21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168508">
      <w:bodyDiv w:val="1"/>
      <w:marLeft w:val="0"/>
      <w:marRight w:val="0"/>
      <w:marTop w:val="0"/>
      <w:marBottom w:val="0"/>
      <w:divBdr>
        <w:top w:val="none" w:sz="0" w:space="0" w:color="auto"/>
        <w:left w:val="none" w:sz="0" w:space="0" w:color="auto"/>
        <w:bottom w:val="none" w:sz="0" w:space="0" w:color="auto"/>
        <w:right w:val="none" w:sz="0" w:space="0" w:color="auto"/>
      </w:divBdr>
    </w:div>
    <w:div w:id="1234698514">
      <w:bodyDiv w:val="1"/>
      <w:marLeft w:val="0"/>
      <w:marRight w:val="0"/>
      <w:marTop w:val="0"/>
      <w:marBottom w:val="0"/>
      <w:divBdr>
        <w:top w:val="none" w:sz="0" w:space="0" w:color="auto"/>
        <w:left w:val="none" w:sz="0" w:space="0" w:color="auto"/>
        <w:bottom w:val="none" w:sz="0" w:space="0" w:color="auto"/>
        <w:right w:val="none" w:sz="0" w:space="0" w:color="auto"/>
      </w:divBdr>
    </w:div>
    <w:div w:id="1560433619">
      <w:bodyDiv w:val="1"/>
      <w:marLeft w:val="0"/>
      <w:marRight w:val="0"/>
      <w:marTop w:val="0"/>
      <w:marBottom w:val="0"/>
      <w:divBdr>
        <w:top w:val="none" w:sz="0" w:space="0" w:color="auto"/>
        <w:left w:val="none" w:sz="0" w:space="0" w:color="auto"/>
        <w:bottom w:val="none" w:sz="0" w:space="0" w:color="auto"/>
        <w:right w:val="none" w:sz="0" w:space="0" w:color="auto"/>
      </w:divBdr>
    </w:div>
    <w:div w:id="20325342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9" Type="http://schemas.openxmlformats.org/officeDocument/2006/relationships/chart" Target="charts/chart9.xml"/><Relationship Id="rId21" Type="http://schemas.openxmlformats.org/officeDocument/2006/relationships/image" Target="media/image14.png"/><Relationship Id="rId34" Type="http://schemas.openxmlformats.org/officeDocument/2006/relationships/chart" Target="charts/chart4.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3.xml"/><Relationship Id="rId41"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chart" Target="charts/chart2.xml"/><Relationship Id="rId37" Type="http://schemas.openxmlformats.org/officeDocument/2006/relationships/chart" Target="charts/chart7.xml"/><Relationship Id="rId40" Type="http://schemas.openxmlformats.org/officeDocument/2006/relationships/chart" Target="charts/chart10.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36" Type="http://schemas.openxmlformats.org/officeDocument/2006/relationships/chart" Target="charts/chart6.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image" Target="media/image18.jpeg"/><Relationship Id="rId35" Type="http://schemas.openxmlformats.org/officeDocument/2006/relationships/chart" Target="charts/chart5.xml"/><Relationship Id="rId43"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33" Type="http://schemas.openxmlformats.org/officeDocument/2006/relationships/chart" Target="charts/chart3.xml"/><Relationship Id="rId38" Type="http://schemas.openxmlformats.org/officeDocument/2006/relationships/chart" Target="charts/chart8.xml"/></Relationships>
</file>

<file path=word/charts/_rels/chart1.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'Mouth cancer incidence'!$I$5</c:f>
              <c:strCache>
                <c:ptCount val="1"/>
                <c:pt idx="0">
                  <c:v>Total</c:v>
                </c:pt>
              </c:strCache>
            </c:strRef>
          </c:tx>
          <c:spPr>
            <a:solidFill>
              <a:srgbClr val="00B050"/>
            </a:solidFill>
            <a:ln>
              <a:noFill/>
            </a:ln>
            <a:effectLst/>
          </c:spPr>
          <c:invertIfNegative val="0"/>
          <c:cat>
            <c:strRef>
              <c:f>'Mouth cancer incidence'!$H$6:$H$23</c:f>
              <c:strCache>
                <c:ptCount val="18"/>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strCache>
            </c:strRef>
          </c:cat>
          <c:val>
            <c:numRef>
              <c:f>'Mouth cancer incidence'!$I$6:$I$23</c:f>
              <c:numCache>
                <c:formatCode>General</c:formatCode>
                <c:ptCount val="18"/>
                <c:pt idx="0">
                  <c:v>171</c:v>
                </c:pt>
                <c:pt idx="1">
                  <c:v>170</c:v>
                </c:pt>
                <c:pt idx="2">
                  <c:v>184</c:v>
                </c:pt>
                <c:pt idx="3">
                  <c:v>205</c:v>
                </c:pt>
                <c:pt idx="4">
                  <c:v>216</c:v>
                </c:pt>
                <c:pt idx="5">
                  <c:v>235</c:v>
                </c:pt>
                <c:pt idx="6">
                  <c:v>179</c:v>
                </c:pt>
                <c:pt idx="7">
                  <c:v>230</c:v>
                </c:pt>
                <c:pt idx="8">
                  <c:v>240</c:v>
                </c:pt>
                <c:pt idx="9">
                  <c:v>265</c:v>
                </c:pt>
                <c:pt idx="10">
                  <c:v>265</c:v>
                </c:pt>
                <c:pt idx="11">
                  <c:v>307</c:v>
                </c:pt>
                <c:pt idx="12">
                  <c:v>309</c:v>
                </c:pt>
                <c:pt idx="13">
                  <c:v>308</c:v>
                </c:pt>
                <c:pt idx="14">
                  <c:v>322</c:v>
                </c:pt>
                <c:pt idx="15">
                  <c:v>337</c:v>
                </c:pt>
                <c:pt idx="16">
                  <c:v>365</c:v>
                </c:pt>
                <c:pt idx="17">
                  <c:v>342</c:v>
                </c:pt>
              </c:numCache>
            </c:numRef>
          </c:val>
          <c:extLst>
            <c:ext xmlns:c16="http://schemas.microsoft.com/office/drawing/2014/chart" uri="{C3380CC4-5D6E-409C-BE32-E72D297353CC}">
              <c16:uniqueId val="{00000000-1526-D34F-BE1D-C2D4B28AD725}"/>
            </c:ext>
          </c:extLst>
        </c:ser>
        <c:dLbls>
          <c:showLegendKey val="0"/>
          <c:showVal val="0"/>
          <c:showCatName val="0"/>
          <c:showSerName val="0"/>
          <c:showPercent val="0"/>
          <c:showBubbleSize val="0"/>
        </c:dLbls>
        <c:gapWidth val="219"/>
        <c:overlap val="-27"/>
        <c:axId val="284416688"/>
        <c:axId val="284408848"/>
      </c:barChart>
      <c:catAx>
        <c:axId val="284416688"/>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284408848"/>
        <c:crosses val="autoZero"/>
        <c:auto val="1"/>
        <c:lblAlgn val="ctr"/>
        <c:lblOffset val="100"/>
        <c:noMultiLvlLbl val="0"/>
      </c:catAx>
      <c:valAx>
        <c:axId val="284408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284416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'Survival_00-14'!$B$5</c:f>
              <c:strCache>
                <c:ptCount val="1"/>
                <c:pt idx="0">
                  <c:v>15-54</c:v>
                </c:pt>
              </c:strCache>
            </c:strRef>
          </c:tx>
          <c:spPr>
            <a:solidFill>
              <a:schemeClr val="accent1"/>
            </a:solidFill>
            <a:ln>
              <a:noFill/>
            </a:ln>
            <a:effectLst/>
          </c:spPr>
          <c:invertIfNegative val="0"/>
          <c:cat>
            <c:strRef>
              <c:f>'Survival_00-14'!$C$4:$N$4</c:f>
              <c:strCache>
                <c:ptCount val="12"/>
                <c:pt idx="0">
                  <c:v>2002-2006</c:v>
                </c:pt>
                <c:pt idx="1">
                  <c:v>2003-2007</c:v>
                </c:pt>
                <c:pt idx="2">
                  <c:v>2004-2008</c:v>
                </c:pt>
                <c:pt idx="3">
                  <c:v>2005-2009</c:v>
                </c:pt>
                <c:pt idx="4">
                  <c:v>2008-2012</c:v>
                </c:pt>
                <c:pt idx="5">
                  <c:v>2009-2013</c:v>
                </c:pt>
                <c:pt idx="6">
                  <c:v>2010-2014</c:v>
                </c:pt>
                <c:pt idx="7">
                  <c:v>2011-2015</c:v>
                </c:pt>
                <c:pt idx="8">
                  <c:v>2012-2016</c:v>
                </c:pt>
                <c:pt idx="9">
                  <c:v>2013-2017</c:v>
                </c:pt>
                <c:pt idx="10">
                  <c:v>2014-2018</c:v>
                </c:pt>
                <c:pt idx="11">
                  <c:v>2015-2019</c:v>
                </c:pt>
              </c:strCache>
            </c:strRef>
          </c:cat>
          <c:val>
            <c:numRef>
              <c:f>'Survival_00-14'!$C$5:$N$5</c:f>
              <c:numCache>
                <c:formatCode>0.0</c:formatCode>
                <c:ptCount val="12"/>
                <c:pt idx="0">
                  <c:v>54.88</c:v>
                </c:pt>
                <c:pt idx="1">
                  <c:v>56.46</c:v>
                </c:pt>
                <c:pt idx="2">
                  <c:v>57.46</c:v>
                </c:pt>
                <c:pt idx="3">
                  <c:v>59.66</c:v>
                </c:pt>
                <c:pt idx="4">
                  <c:v>66.87</c:v>
                </c:pt>
                <c:pt idx="5">
                  <c:v>66.17</c:v>
                </c:pt>
                <c:pt idx="6">
                  <c:v>63.81</c:v>
                </c:pt>
                <c:pt idx="7">
                  <c:v>64.59</c:v>
                </c:pt>
                <c:pt idx="8">
                  <c:v>65.11</c:v>
                </c:pt>
                <c:pt idx="9">
                  <c:v>68.290000000000006</c:v>
                </c:pt>
                <c:pt idx="10">
                  <c:v>72.95</c:v>
                </c:pt>
                <c:pt idx="11">
                  <c:v>73.48</c:v>
                </c:pt>
              </c:numCache>
            </c:numRef>
          </c:val>
          <c:extLst>
            <c:ext xmlns:c16="http://schemas.microsoft.com/office/drawing/2014/chart" uri="{C3380CC4-5D6E-409C-BE32-E72D297353CC}">
              <c16:uniqueId val="{00000000-1D20-C346-9AEC-EBB254344F29}"/>
            </c:ext>
          </c:extLst>
        </c:ser>
        <c:ser>
          <c:idx val="1"/>
          <c:order val="1"/>
          <c:tx>
            <c:strRef>
              <c:f>'Survival_00-14'!$B$6</c:f>
              <c:strCache>
                <c:ptCount val="1"/>
                <c:pt idx="0">
                  <c:v>55-64</c:v>
                </c:pt>
              </c:strCache>
            </c:strRef>
          </c:tx>
          <c:spPr>
            <a:solidFill>
              <a:schemeClr val="accent2"/>
            </a:solidFill>
            <a:ln>
              <a:noFill/>
            </a:ln>
            <a:effectLst/>
          </c:spPr>
          <c:invertIfNegative val="0"/>
          <c:cat>
            <c:strRef>
              <c:f>'Survival_00-14'!$C$4:$N$4</c:f>
              <c:strCache>
                <c:ptCount val="12"/>
                <c:pt idx="0">
                  <c:v>2002-2006</c:v>
                </c:pt>
                <c:pt idx="1">
                  <c:v>2003-2007</c:v>
                </c:pt>
                <c:pt idx="2">
                  <c:v>2004-2008</c:v>
                </c:pt>
                <c:pt idx="3">
                  <c:v>2005-2009</c:v>
                </c:pt>
                <c:pt idx="4">
                  <c:v>2008-2012</c:v>
                </c:pt>
                <c:pt idx="5">
                  <c:v>2009-2013</c:v>
                </c:pt>
                <c:pt idx="6">
                  <c:v>2010-2014</c:v>
                </c:pt>
                <c:pt idx="7">
                  <c:v>2011-2015</c:v>
                </c:pt>
                <c:pt idx="8">
                  <c:v>2012-2016</c:v>
                </c:pt>
                <c:pt idx="9">
                  <c:v>2013-2017</c:v>
                </c:pt>
                <c:pt idx="10">
                  <c:v>2014-2018</c:v>
                </c:pt>
                <c:pt idx="11">
                  <c:v>2015-2019</c:v>
                </c:pt>
              </c:strCache>
            </c:strRef>
          </c:cat>
          <c:val>
            <c:numRef>
              <c:f>'Survival_00-14'!$C$6:$N$6</c:f>
              <c:numCache>
                <c:formatCode>0.0</c:formatCode>
                <c:ptCount val="12"/>
                <c:pt idx="0">
                  <c:v>56.37</c:v>
                </c:pt>
                <c:pt idx="1">
                  <c:v>58.4</c:v>
                </c:pt>
                <c:pt idx="2">
                  <c:v>58.4</c:v>
                </c:pt>
                <c:pt idx="3">
                  <c:v>60.36</c:v>
                </c:pt>
                <c:pt idx="4">
                  <c:v>63.34</c:v>
                </c:pt>
                <c:pt idx="5">
                  <c:v>62.45</c:v>
                </c:pt>
                <c:pt idx="6">
                  <c:v>61.63</c:v>
                </c:pt>
                <c:pt idx="7">
                  <c:v>63.38</c:v>
                </c:pt>
                <c:pt idx="8">
                  <c:v>61.67</c:v>
                </c:pt>
                <c:pt idx="9">
                  <c:v>62.05</c:v>
                </c:pt>
                <c:pt idx="10">
                  <c:v>61.21</c:v>
                </c:pt>
                <c:pt idx="11">
                  <c:v>59.8</c:v>
                </c:pt>
              </c:numCache>
            </c:numRef>
          </c:val>
          <c:extLst>
            <c:ext xmlns:c16="http://schemas.microsoft.com/office/drawing/2014/chart" uri="{C3380CC4-5D6E-409C-BE32-E72D297353CC}">
              <c16:uniqueId val="{00000001-1D20-C346-9AEC-EBB254344F29}"/>
            </c:ext>
          </c:extLst>
        </c:ser>
        <c:ser>
          <c:idx val="2"/>
          <c:order val="2"/>
          <c:tx>
            <c:strRef>
              <c:f>'Survival_00-14'!$B$7</c:f>
              <c:strCache>
                <c:ptCount val="1"/>
                <c:pt idx="0">
                  <c:v>65-74</c:v>
                </c:pt>
              </c:strCache>
            </c:strRef>
          </c:tx>
          <c:spPr>
            <a:solidFill>
              <a:schemeClr val="accent3"/>
            </a:solidFill>
            <a:ln>
              <a:noFill/>
            </a:ln>
            <a:effectLst/>
          </c:spPr>
          <c:invertIfNegative val="0"/>
          <c:cat>
            <c:strRef>
              <c:f>'Survival_00-14'!$C$4:$N$4</c:f>
              <c:strCache>
                <c:ptCount val="12"/>
                <c:pt idx="0">
                  <c:v>2002-2006</c:v>
                </c:pt>
                <c:pt idx="1">
                  <c:v>2003-2007</c:v>
                </c:pt>
                <c:pt idx="2">
                  <c:v>2004-2008</c:v>
                </c:pt>
                <c:pt idx="3">
                  <c:v>2005-2009</c:v>
                </c:pt>
                <c:pt idx="4">
                  <c:v>2008-2012</c:v>
                </c:pt>
                <c:pt idx="5">
                  <c:v>2009-2013</c:v>
                </c:pt>
                <c:pt idx="6">
                  <c:v>2010-2014</c:v>
                </c:pt>
                <c:pt idx="7">
                  <c:v>2011-2015</c:v>
                </c:pt>
                <c:pt idx="8">
                  <c:v>2012-2016</c:v>
                </c:pt>
                <c:pt idx="9">
                  <c:v>2013-2017</c:v>
                </c:pt>
                <c:pt idx="10">
                  <c:v>2014-2018</c:v>
                </c:pt>
                <c:pt idx="11">
                  <c:v>2015-2019</c:v>
                </c:pt>
              </c:strCache>
            </c:strRef>
          </c:cat>
          <c:val>
            <c:numRef>
              <c:f>'Survival_00-14'!$C$7:$N$7</c:f>
              <c:numCache>
                <c:formatCode>0.0</c:formatCode>
                <c:ptCount val="12"/>
                <c:pt idx="0">
                  <c:v>50.86</c:v>
                </c:pt>
                <c:pt idx="1">
                  <c:v>49.28</c:v>
                </c:pt>
                <c:pt idx="2">
                  <c:v>49.39</c:v>
                </c:pt>
                <c:pt idx="3">
                  <c:v>47.97</c:v>
                </c:pt>
                <c:pt idx="4">
                  <c:v>52.56</c:v>
                </c:pt>
                <c:pt idx="5">
                  <c:v>54.65</c:v>
                </c:pt>
                <c:pt idx="6">
                  <c:v>54.61</c:v>
                </c:pt>
                <c:pt idx="7">
                  <c:v>57.1</c:v>
                </c:pt>
                <c:pt idx="8">
                  <c:v>57.96</c:v>
                </c:pt>
                <c:pt idx="9">
                  <c:v>59.71</c:v>
                </c:pt>
                <c:pt idx="10">
                  <c:v>59.66</c:v>
                </c:pt>
                <c:pt idx="11">
                  <c:v>60.09</c:v>
                </c:pt>
              </c:numCache>
            </c:numRef>
          </c:val>
          <c:extLst>
            <c:ext xmlns:c16="http://schemas.microsoft.com/office/drawing/2014/chart" uri="{C3380CC4-5D6E-409C-BE32-E72D297353CC}">
              <c16:uniqueId val="{00000002-1D20-C346-9AEC-EBB254344F29}"/>
            </c:ext>
          </c:extLst>
        </c:ser>
        <c:ser>
          <c:idx val="3"/>
          <c:order val="3"/>
          <c:tx>
            <c:strRef>
              <c:f>'Survival_00-14'!$B$8</c:f>
              <c:strCache>
                <c:ptCount val="1"/>
                <c:pt idx="0">
                  <c:v>75+</c:v>
                </c:pt>
              </c:strCache>
            </c:strRef>
          </c:tx>
          <c:spPr>
            <a:solidFill>
              <a:schemeClr val="accent4"/>
            </a:solidFill>
            <a:ln>
              <a:noFill/>
            </a:ln>
            <a:effectLst/>
          </c:spPr>
          <c:invertIfNegative val="0"/>
          <c:cat>
            <c:strRef>
              <c:f>'Survival_00-14'!$C$4:$N$4</c:f>
              <c:strCache>
                <c:ptCount val="12"/>
                <c:pt idx="0">
                  <c:v>2002-2006</c:v>
                </c:pt>
                <c:pt idx="1">
                  <c:v>2003-2007</c:v>
                </c:pt>
                <c:pt idx="2">
                  <c:v>2004-2008</c:v>
                </c:pt>
                <c:pt idx="3">
                  <c:v>2005-2009</c:v>
                </c:pt>
                <c:pt idx="4">
                  <c:v>2008-2012</c:v>
                </c:pt>
                <c:pt idx="5">
                  <c:v>2009-2013</c:v>
                </c:pt>
                <c:pt idx="6">
                  <c:v>2010-2014</c:v>
                </c:pt>
                <c:pt idx="7">
                  <c:v>2011-2015</c:v>
                </c:pt>
                <c:pt idx="8">
                  <c:v>2012-2016</c:v>
                </c:pt>
                <c:pt idx="9">
                  <c:v>2013-2017</c:v>
                </c:pt>
                <c:pt idx="10">
                  <c:v>2014-2018</c:v>
                </c:pt>
                <c:pt idx="11">
                  <c:v>2015-2019</c:v>
                </c:pt>
              </c:strCache>
            </c:strRef>
          </c:cat>
          <c:val>
            <c:numRef>
              <c:f>'Survival_00-14'!$C$8:$N$8</c:f>
              <c:numCache>
                <c:formatCode>0.0</c:formatCode>
                <c:ptCount val="12"/>
                <c:pt idx="0">
                  <c:v>63.49</c:v>
                </c:pt>
                <c:pt idx="1">
                  <c:v>0</c:v>
                </c:pt>
                <c:pt idx="2">
                  <c:v>60.42</c:v>
                </c:pt>
                <c:pt idx="3">
                  <c:v>46.91</c:v>
                </c:pt>
                <c:pt idx="4">
                  <c:v>46.78</c:v>
                </c:pt>
                <c:pt idx="5">
                  <c:v>47.49</c:v>
                </c:pt>
                <c:pt idx="6">
                  <c:v>55.14</c:v>
                </c:pt>
                <c:pt idx="7">
                  <c:v>64.55</c:v>
                </c:pt>
                <c:pt idx="8">
                  <c:v>66.400000000000006</c:v>
                </c:pt>
                <c:pt idx="9">
                  <c:v>69.28</c:v>
                </c:pt>
                <c:pt idx="10">
                  <c:v>69.12</c:v>
                </c:pt>
                <c:pt idx="11">
                  <c:v>65.38</c:v>
                </c:pt>
              </c:numCache>
            </c:numRef>
          </c:val>
          <c:extLst>
            <c:ext xmlns:c16="http://schemas.microsoft.com/office/drawing/2014/chart" uri="{C3380CC4-5D6E-409C-BE32-E72D297353CC}">
              <c16:uniqueId val="{00000003-1D20-C346-9AEC-EBB254344F29}"/>
            </c:ext>
          </c:extLst>
        </c:ser>
        <c:dLbls>
          <c:showLegendKey val="0"/>
          <c:showVal val="0"/>
          <c:showCatName val="0"/>
          <c:showSerName val="0"/>
          <c:showPercent val="0"/>
          <c:showBubbleSize val="0"/>
        </c:dLbls>
        <c:gapWidth val="219"/>
        <c:overlap val="-27"/>
        <c:axId val="1249038671"/>
        <c:axId val="1249040399"/>
      </c:barChart>
      <c:catAx>
        <c:axId val="1249038671"/>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1249040399"/>
        <c:crosses val="autoZero"/>
        <c:auto val="1"/>
        <c:lblAlgn val="ctr"/>
        <c:lblOffset val="100"/>
        <c:noMultiLvlLbl val="0"/>
      </c:catAx>
      <c:valAx>
        <c:axId val="1249040399"/>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1249038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'Survival_00-14'!$B$12</c:f>
              <c:strCache>
                <c:ptCount val="1"/>
                <c:pt idx="0">
                  <c:v>15-54</c:v>
                </c:pt>
              </c:strCache>
            </c:strRef>
          </c:tx>
          <c:spPr>
            <a:solidFill>
              <a:schemeClr val="accent1"/>
            </a:solidFill>
            <a:ln>
              <a:noFill/>
            </a:ln>
            <a:effectLst/>
          </c:spPr>
          <c:invertIfNegative val="0"/>
          <c:cat>
            <c:strRef>
              <c:f>'Survival_00-14'!$C$11:$L$11</c:f>
              <c:strCache>
                <c:ptCount val="10"/>
                <c:pt idx="0">
                  <c:v>2002-2006</c:v>
                </c:pt>
                <c:pt idx="1">
                  <c:v>2003-2007</c:v>
                </c:pt>
                <c:pt idx="2">
                  <c:v>2004-2008</c:v>
                </c:pt>
                <c:pt idx="3">
                  <c:v>2005-2009</c:v>
                </c:pt>
                <c:pt idx="4">
                  <c:v>2006-2010</c:v>
                </c:pt>
                <c:pt idx="5">
                  <c:v>2009-2013</c:v>
                </c:pt>
                <c:pt idx="6">
                  <c:v>2010-2014</c:v>
                </c:pt>
                <c:pt idx="7">
                  <c:v>2011-2015</c:v>
                </c:pt>
                <c:pt idx="8">
                  <c:v>2012-2016</c:v>
                </c:pt>
                <c:pt idx="9">
                  <c:v>2013-2017</c:v>
                </c:pt>
              </c:strCache>
            </c:strRef>
          </c:cat>
          <c:val>
            <c:numRef>
              <c:f>'Survival_00-14'!$C$12:$L$12</c:f>
              <c:numCache>
                <c:formatCode>0.0</c:formatCode>
                <c:ptCount val="10"/>
                <c:pt idx="0">
                  <c:v>66.489999999999995</c:v>
                </c:pt>
                <c:pt idx="1">
                  <c:v>62.81</c:v>
                </c:pt>
                <c:pt idx="2">
                  <c:v>63.48</c:v>
                </c:pt>
                <c:pt idx="3">
                  <c:v>61.74</c:v>
                </c:pt>
                <c:pt idx="4">
                  <c:v>69.94</c:v>
                </c:pt>
                <c:pt idx="5">
                  <c:v>73.38</c:v>
                </c:pt>
                <c:pt idx="6">
                  <c:v>72.47</c:v>
                </c:pt>
                <c:pt idx="7">
                  <c:v>71.930000000000007</c:v>
                </c:pt>
                <c:pt idx="8">
                  <c:v>76.489999999999995</c:v>
                </c:pt>
                <c:pt idx="9">
                  <c:v>78.02</c:v>
                </c:pt>
              </c:numCache>
            </c:numRef>
          </c:val>
          <c:extLst>
            <c:ext xmlns:c16="http://schemas.microsoft.com/office/drawing/2014/chart" uri="{C3380CC4-5D6E-409C-BE32-E72D297353CC}">
              <c16:uniqueId val="{00000000-9CD1-3347-935E-66C8D24298DD}"/>
            </c:ext>
          </c:extLst>
        </c:ser>
        <c:ser>
          <c:idx val="1"/>
          <c:order val="1"/>
          <c:tx>
            <c:strRef>
              <c:f>'Survival_00-14'!$B$13</c:f>
              <c:strCache>
                <c:ptCount val="1"/>
                <c:pt idx="0">
                  <c:v>55-64</c:v>
                </c:pt>
              </c:strCache>
            </c:strRef>
          </c:tx>
          <c:spPr>
            <a:solidFill>
              <a:schemeClr val="accent2"/>
            </a:solidFill>
            <a:ln>
              <a:noFill/>
            </a:ln>
            <a:effectLst/>
          </c:spPr>
          <c:invertIfNegative val="0"/>
          <c:cat>
            <c:strRef>
              <c:f>'Survival_00-14'!$C$11:$L$11</c:f>
              <c:strCache>
                <c:ptCount val="10"/>
                <c:pt idx="0">
                  <c:v>2002-2006</c:v>
                </c:pt>
                <c:pt idx="1">
                  <c:v>2003-2007</c:v>
                </c:pt>
                <c:pt idx="2">
                  <c:v>2004-2008</c:v>
                </c:pt>
                <c:pt idx="3">
                  <c:v>2005-2009</c:v>
                </c:pt>
                <c:pt idx="4">
                  <c:v>2006-2010</c:v>
                </c:pt>
                <c:pt idx="5">
                  <c:v>2009-2013</c:v>
                </c:pt>
                <c:pt idx="6">
                  <c:v>2010-2014</c:v>
                </c:pt>
                <c:pt idx="7">
                  <c:v>2011-2015</c:v>
                </c:pt>
                <c:pt idx="8">
                  <c:v>2012-2016</c:v>
                </c:pt>
                <c:pt idx="9">
                  <c:v>2013-2017</c:v>
                </c:pt>
              </c:strCache>
            </c:strRef>
          </c:cat>
          <c:val>
            <c:numRef>
              <c:f>'Survival_00-14'!$C$13:$L$13</c:f>
              <c:numCache>
                <c:formatCode>0.0</c:formatCode>
                <c:ptCount val="10"/>
                <c:pt idx="0">
                  <c:v>53.79</c:v>
                </c:pt>
                <c:pt idx="1">
                  <c:v>52.32</c:v>
                </c:pt>
                <c:pt idx="2">
                  <c:v>58.48</c:v>
                </c:pt>
                <c:pt idx="3">
                  <c:v>56.5</c:v>
                </c:pt>
                <c:pt idx="4">
                  <c:v>59.65</c:v>
                </c:pt>
                <c:pt idx="5">
                  <c:v>54.35</c:v>
                </c:pt>
                <c:pt idx="6">
                  <c:v>57.57</c:v>
                </c:pt>
                <c:pt idx="7">
                  <c:v>57</c:v>
                </c:pt>
                <c:pt idx="8">
                  <c:v>58.2</c:v>
                </c:pt>
                <c:pt idx="9">
                  <c:v>63.14</c:v>
                </c:pt>
              </c:numCache>
            </c:numRef>
          </c:val>
          <c:extLst>
            <c:ext xmlns:c16="http://schemas.microsoft.com/office/drawing/2014/chart" uri="{C3380CC4-5D6E-409C-BE32-E72D297353CC}">
              <c16:uniqueId val="{00000001-9CD1-3347-935E-66C8D24298DD}"/>
            </c:ext>
          </c:extLst>
        </c:ser>
        <c:ser>
          <c:idx val="2"/>
          <c:order val="2"/>
          <c:tx>
            <c:strRef>
              <c:f>'Survival_00-14'!$B$14</c:f>
              <c:strCache>
                <c:ptCount val="1"/>
                <c:pt idx="0">
                  <c:v>65-74</c:v>
                </c:pt>
              </c:strCache>
            </c:strRef>
          </c:tx>
          <c:spPr>
            <a:solidFill>
              <a:schemeClr val="accent3"/>
            </a:solidFill>
            <a:ln>
              <a:noFill/>
            </a:ln>
            <a:effectLst/>
          </c:spPr>
          <c:invertIfNegative val="0"/>
          <c:cat>
            <c:strRef>
              <c:f>'Survival_00-14'!$C$11:$L$11</c:f>
              <c:strCache>
                <c:ptCount val="10"/>
                <c:pt idx="0">
                  <c:v>2002-2006</c:v>
                </c:pt>
                <c:pt idx="1">
                  <c:v>2003-2007</c:v>
                </c:pt>
                <c:pt idx="2">
                  <c:v>2004-2008</c:v>
                </c:pt>
                <c:pt idx="3">
                  <c:v>2005-2009</c:v>
                </c:pt>
                <c:pt idx="4">
                  <c:v>2006-2010</c:v>
                </c:pt>
                <c:pt idx="5">
                  <c:v>2009-2013</c:v>
                </c:pt>
                <c:pt idx="6">
                  <c:v>2010-2014</c:v>
                </c:pt>
                <c:pt idx="7">
                  <c:v>2011-2015</c:v>
                </c:pt>
                <c:pt idx="8">
                  <c:v>2012-2016</c:v>
                </c:pt>
                <c:pt idx="9">
                  <c:v>2013-2017</c:v>
                </c:pt>
              </c:strCache>
            </c:strRef>
          </c:cat>
          <c:val>
            <c:numRef>
              <c:f>'Survival_00-14'!$C$14:$L$14</c:f>
              <c:numCache>
                <c:formatCode>0.0</c:formatCode>
                <c:ptCount val="10"/>
                <c:pt idx="0">
                  <c:v>54.3</c:v>
                </c:pt>
                <c:pt idx="1">
                  <c:v>53.81</c:v>
                </c:pt>
                <c:pt idx="2">
                  <c:v>50.17</c:v>
                </c:pt>
                <c:pt idx="3">
                  <c:v>51.25</c:v>
                </c:pt>
                <c:pt idx="4">
                  <c:v>50.89</c:v>
                </c:pt>
                <c:pt idx="5">
                  <c:v>55.28</c:v>
                </c:pt>
                <c:pt idx="6">
                  <c:v>58.31</c:v>
                </c:pt>
                <c:pt idx="7">
                  <c:v>55.23</c:v>
                </c:pt>
                <c:pt idx="8">
                  <c:v>55.99</c:v>
                </c:pt>
                <c:pt idx="9">
                  <c:v>56.72</c:v>
                </c:pt>
              </c:numCache>
            </c:numRef>
          </c:val>
          <c:extLst>
            <c:ext xmlns:c16="http://schemas.microsoft.com/office/drawing/2014/chart" uri="{C3380CC4-5D6E-409C-BE32-E72D297353CC}">
              <c16:uniqueId val="{00000002-9CD1-3347-935E-66C8D24298DD}"/>
            </c:ext>
          </c:extLst>
        </c:ser>
        <c:ser>
          <c:idx val="3"/>
          <c:order val="3"/>
          <c:tx>
            <c:strRef>
              <c:f>'Survival_00-14'!$B$15</c:f>
              <c:strCache>
                <c:ptCount val="1"/>
                <c:pt idx="0">
                  <c:v>75+</c:v>
                </c:pt>
              </c:strCache>
            </c:strRef>
          </c:tx>
          <c:spPr>
            <a:solidFill>
              <a:schemeClr val="accent4"/>
            </a:solidFill>
            <a:ln>
              <a:noFill/>
            </a:ln>
            <a:effectLst/>
          </c:spPr>
          <c:invertIfNegative val="0"/>
          <c:cat>
            <c:strRef>
              <c:f>'Survival_00-14'!$C$11:$L$11</c:f>
              <c:strCache>
                <c:ptCount val="10"/>
                <c:pt idx="0">
                  <c:v>2002-2006</c:v>
                </c:pt>
                <c:pt idx="1">
                  <c:v>2003-2007</c:v>
                </c:pt>
                <c:pt idx="2">
                  <c:v>2004-2008</c:v>
                </c:pt>
                <c:pt idx="3">
                  <c:v>2005-2009</c:v>
                </c:pt>
                <c:pt idx="4">
                  <c:v>2006-2010</c:v>
                </c:pt>
                <c:pt idx="5">
                  <c:v>2009-2013</c:v>
                </c:pt>
                <c:pt idx="6">
                  <c:v>2010-2014</c:v>
                </c:pt>
                <c:pt idx="7">
                  <c:v>2011-2015</c:v>
                </c:pt>
                <c:pt idx="8">
                  <c:v>2012-2016</c:v>
                </c:pt>
                <c:pt idx="9">
                  <c:v>2013-2017</c:v>
                </c:pt>
              </c:strCache>
            </c:strRef>
          </c:cat>
          <c:val>
            <c:numRef>
              <c:f>'Survival_00-14'!$C$15:$L$15</c:f>
              <c:numCache>
                <c:formatCode>0.0</c:formatCode>
                <c:ptCount val="10"/>
                <c:pt idx="0">
                  <c:v>37.08</c:v>
                </c:pt>
                <c:pt idx="1">
                  <c:v>32.4</c:v>
                </c:pt>
                <c:pt idx="2">
                  <c:v>39.85</c:v>
                </c:pt>
                <c:pt idx="3">
                  <c:v>46</c:v>
                </c:pt>
                <c:pt idx="4">
                  <c:v>50.65</c:v>
                </c:pt>
                <c:pt idx="5">
                  <c:v>61.76</c:v>
                </c:pt>
                <c:pt idx="6">
                  <c:v>61.31</c:v>
                </c:pt>
                <c:pt idx="7">
                  <c:v>60.01</c:v>
                </c:pt>
                <c:pt idx="8">
                  <c:v>56.93</c:v>
                </c:pt>
                <c:pt idx="9">
                  <c:v>63.46</c:v>
                </c:pt>
              </c:numCache>
            </c:numRef>
          </c:val>
          <c:extLst>
            <c:ext xmlns:c16="http://schemas.microsoft.com/office/drawing/2014/chart" uri="{C3380CC4-5D6E-409C-BE32-E72D297353CC}">
              <c16:uniqueId val="{00000003-9CD1-3347-935E-66C8D24298DD}"/>
            </c:ext>
          </c:extLst>
        </c:ser>
        <c:dLbls>
          <c:showLegendKey val="0"/>
          <c:showVal val="0"/>
          <c:showCatName val="0"/>
          <c:showSerName val="0"/>
          <c:showPercent val="0"/>
          <c:showBubbleSize val="0"/>
        </c:dLbls>
        <c:gapWidth val="219"/>
        <c:overlap val="-27"/>
        <c:axId val="498959968"/>
        <c:axId val="498961696"/>
      </c:barChart>
      <c:catAx>
        <c:axId val="49895996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498961696"/>
        <c:crosses val="autoZero"/>
        <c:auto val="1"/>
        <c:lblAlgn val="ctr"/>
        <c:lblOffset val="100"/>
        <c:noMultiLvlLbl val="0"/>
      </c:catAx>
      <c:valAx>
        <c:axId val="498961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498959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'Mouth cancer incidence'!$P$5</c:f>
              <c:strCache>
                <c:ptCount val="1"/>
                <c:pt idx="0">
                  <c:v>Men</c:v>
                </c:pt>
              </c:strCache>
            </c:strRef>
          </c:tx>
          <c:spPr>
            <a:solidFill>
              <a:srgbClr val="00B050"/>
            </a:solidFill>
            <a:ln>
              <a:noFill/>
            </a:ln>
            <a:effectLst/>
          </c:spPr>
          <c:invertIfNegative val="0"/>
          <c:cat>
            <c:strRef>
              <c:f>'Mouth cancer incidence'!$O$6:$O$23</c:f>
              <c:strCache>
                <c:ptCount val="18"/>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strCache>
            </c:strRef>
          </c:cat>
          <c:val>
            <c:numRef>
              <c:f>'Mouth cancer incidence'!$P$6:$P$23</c:f>
              <c:numCache>
                <c:formatCode>General</c:formatCode>
                <c:ptCount val="18"/>
                <c:pt idx="0">
                  <c:v>110</c:v>
                </c:pt>
                <c:pt idx="1">
                  <c:v>115</c:v>
                </c:pt>
                <c:pt idx="2">
                  <c:v>125</c:v>
                </c:pt>
                <c:pt idx="3">
                  <c:v>124</c:v>
                </c:pt>
                <c:pt idx="4">
                  <c:v>137</c:v>
                </c:pt>
                <c:pt idx="5">
                  <c:v>139</c:v>
                </c:pt>
                <c:pt idx="6">
                  <c:v>116</c:v>
                </c:pt>
                <c:pt idx="7">
                  <c:v>139</c:v>
                </c:pt>
                <c:pt idx="8">
                  <c:v>157</c:v>
                </c:pt>
                <c:pt idx="9">
                  <c:v>183</c:v>
                </c:pt>
                <c:pt idx="10">
                  <c:v>165</c:v>
                </c:pt>
                <c:pt idx="11">
                  <c:v>191</c:v>
                </c:pt>
                <c:pt idx="12">
                  <c:v>194</c:v>
                </c:pt>
                <c:pt idx="13">
                  <c:v>208</c:v>
                </c:pt>
                <c:pt idx="14">
                  <c:v>211</c:v>
                </c:pt>
                <c:pt idx="15">
                  <c:v>215</c:v>
                </c:pt>
                <c:pt idx="16">
                  <c:v>242</c:v>
                </c:pt>
                <c:pt idx="17">
                  <c:v>227</c:v>
                </c:pt>
              </c:numCache>
            </c:numRef>
          </c:val>
          <c:extLst>
            <c:ext xmlns:c16="http://schemas.microsoft.com/office/drawing/2014/chart" uri="{C3380CC4-5D6E-409C-BE32-E72D297353CC}">
              <c16:uniqueId val="{00000000-B56B-624F-B2C8-9A1357E4F369}"/>
            </c:ext>
          </c:extLst>
        </c:ser>
        <c:ser>
          <c:idx val="1"/>
          <c:order val="1"/>
          <c:tx>
            <c:strRef>
              <c:f>'Mouth cancer incidence'!$Q$5</c:f>
              <c:strCache>
                <c:ptCount val="1"/>
                <c:pt idx="0">
                  <c:v>Women</c:v>
                </c:pt>
              </c:strCache>
            </c:strRef>
          </c:tx>
          <c:spPr>
            <a:solidFill>
              <a:schemeClr val="accent2"/>
            </a:solidFill>
            <a:ln>
              <a:noFill/>
            </a:ln>
            <a:effectLst/>
          </c:spPr>
          <c:invertIfNegative val="0"/>
          <c:cat>
            <c:strRef>
              <c:f>'Mouth cancer incidence'!$O$6:$O$23</c:f>
              <c:strCache>
                <c:ptCount val="18"/>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strCache>
            </c:strRef>
          </c:cat>
          <c:val>
            <c:numRef>
              <c:f>'Mouth cancer incidence'!$Q$6:$Q$23</c:f>
              <c:numCache>
                <c:formatCode>General</c:formatCode>
                <c:ptCount val="18"/>
                <c:pt idx="0">
                  <c:v>61</c:v>
                </c:pt>
                <c:pt idx="1">
                  <c:v>55</c:v>
                </c:pt>
                <c:pt idx="2">
                  <c:v>59</c:v>
                </c:pt>
                <c:pt idx="3">
                  <c:v>81</c:v>
                </c:pt>
                <c:pt idx="4">
                  <c:v>79</c:v>
                </c:pt>
                <c:pt idx="5">
                  <c:v>96</c:v>
                </c:pt>
                <c:pt idx="6">
                  <c:v>63</c:v>
                </c:pt>
                <c:pt idx="7">
                  <c:v>91</c:v>
                </c:pt>
                <c:pt idx="8">
                  <c:v>83</c:v>
                </c:pt>
                <c:pt idx="9">
                  <c:v>82</c:v>
                </c:pt>
                <c:pt idx="10">
                  <c:v>100</c:v>
                </c:pt>
                <c:pt idx="11">
                  <c:v>116</c:v>
                </c:pt>
                <c:pt idx="12">
                  <c:v>115</c:v>
                </c:pt>
                <c:pt idx="13">
                  <c:v>100</c:v>
                </c:pt>
                <c:pt idx="14">
                  <c:v>111</c:v>
                </c:pt>
                <c:pt idx="15">
                  <c:v>122</c:v>
                </c:pt>
                <c:pt idx="16">
                  <c:v>123</c:v>
                </c:pt>
                <c:pt idx="17">
                  <c:v>115</c:v>
                </c:pt>
              </c:numCache>
            </c:numRef>
          </c:val>
          <c:extLst>
            <c:ext xmlns:c16="http://schemas.microsoft.com/office/drawing/2014/chart" uri="{C3380CC4-5D6E-409C-BE32-E72D297353CC}">
              <c16:uniqueId val="{00000001-B56B-624F-B2C8-9A1357E4F369}"/>
            </c:ext>
          </c:extLst>
        </c:ser>
        <c:dLbls>
          <c:showLegendKey val="0"/>
          <c:showVal val="0"/>
          <c:showCatName val="0"/>
          <c:showSerName val="0"/>
          <c:showPercent val="0"/>
          <c:showBubbleSize val="0"/>
        </c:dLbls>
        <c:gapWidth val="219"/>
        <c:overlap val="-27"/>
        <c:axId val="236866736"/>
        <c:axId val="236214720"/>
      </c:barChart>
      <c:catAx>
        <c:axId val="236866736"/>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236214720"/>
        <c:crosses val="autoZero"/>
        <c:auto val="1"/>
        <c:lblAlgn val="ctr"/>
        <c:lblOffset val="100"/>
        <c:noMultiLvlLbl val="0"/>
      </c:catAx>
      <c:valAx>
        <c:axId val="236214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23686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50"/>
            </a:solidFill>
            <a:ln>
              <a:noFill/>
            </a:ln>
            <a:effectLst/>
          </c:spPr>
          <c:invertIfNegative val="0"/>
          <c:cat>
            <c:strRef>
              <c:f>'Mouth cancer incidence'!$H$26:$H$44</c:f>
              <c:strCache>
                <c:ptCount val="19"/>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c:v>
                </c:pt>
              </c:strCache>
            </c:strRef>
          </c:cat>
          <c:val>
            <c:numRef>
              <c:f>'Mouth cancer incidence'!$I$26:$I$44</c:f>
              <c:numCache>
                <c:formatCode>General</c:formatCode>
                <c:ptCount val="19"/>
                <c:pt idx="0">
                  <c:v>0</c:v>
                </c:pt>
                <c:pt idx="1">
                  <c:v>1</c:v>
                </c:pt>
                <c:pt idx="2">
                  <c:v>6</c:v>
                </c:pt>
                <c:pt idx="3">
                  <c:v>6</c:v>
                </c:pt>
                <c:pt idx="4">
                  <c:v>6</c:v>
                </c:pt>
                <c:pt idx="5">
                  <c:v>8</c:v>
                </c:pt>
                <c:pt idx="6">
                  <c:v>37</c:v>
                </c:pt>
                <c:pt idx="7">
                  <c:v>42</c:v>
                </c:pt>
                <c:pt idx="8">
                  <c:v>110</c:v>
                </c:pt>
                <c:pt idx="9">
                  <c:v>288</c:v>
                </c:pt>
                <c:pt idx="10">
                  <c:v>491</c:v>
                </c:pt>
                <c:pt idx="11">
                  <c:v>621</c:v>
                </c:pt>
                <c:pt idx="12">
                  <c:v>723</c:v>
                </c:pt>
                <c:pt idx="13">
                  <c:v>716</c:v>
                </c:pt>
                <c:pt idx="14">
                  <c:v>580</c:v>
                </c:pt>
                <c:pt idx="15">
                  <c:v>409</c:v>
                </c:pt>
                <c:pt idx="16">
                  <c:v>304</c:v>
                </c:pt>
                <c:pt idx="17">
                  <c:v>203</c:v>
                </c:pt>
                <c:pt idx="18">
                  <c:v>99</c:v>
                </c:pt>
              </c:numCache>
            </c:numRef>
          </c:val>
          <c:extLst>
            <c:ext xmlns:c16="http://schemas.microsoft.com/office/drawing/2014/chart" uri="{C3380CC4-5D6E-409C-BE32-E72D297353CC}">
              <c16:uniqueId val="{00000000-F1DE-A94E-8DAE-FD0BC7E44982}"/>
            </c:ext>
          </c:extLst>
        </c:ser>
        <c:dLbls>
          <c:showLegendKey val="0"/>
          <c:showVal val="0"/>
          <c:showCatName val="0"/>
          <c:showSerName val="0"/>
          <c:showPercent val="0"/>
          <c:showBubbleSize val="0"/>
        </c:dLbls>
        <c:gapWidth val="219"/>
        <c:overlap val="-27"/>
        <c:axId val="651005135"/>
        <c:axId val="651006863"/>
      </c:barChart>
      <c:catAx>
        <c:axId val="651005135"/>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651006863"/>
        <c:crosses val="autoZero"/>
        <c:auto val="1"/>
        <c:lblAlgn val="ctr"/>
        <c:lblOffset val="100"/>
        <c:noMultiLvlLbl val="0"/>
      </c:catAx>
      <c:valAx>
        <c:axId val="651006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6510051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50"/>
            </a:solidFill>
            <a:ln>
              <a:noFill/>
            </a:ln>
            <a:effectLst/>
          </c:spPr>
          <c:invertIfNegative val="0"/>
          <c:cat>
            <c:strRef>
              <c:f>'Mouth cancer incidence'!$K$47:$K$54</c:f>
              <c:strCache>
                <c:ptCount val="8"/>
                <c:pt idx="0">
                  <c:v>C00 Lip</c:v>
                </c:pt>
                <c:pt idx="1">
                  <c:v>C01 Base of tongue</c:v>
                </c:pt>
                <c:pt idx="2">
                  <c:v>C02 Unspecified tongue </c:v>
                </c:pt>
                <c:pt idx="3">
                  <c:v>C03 Gum</c:v>
                </c:pt>
                <c:pt idx="4">
                  <c:v>C04 Floor of mouth</c:v>
                </c:pt>
                <c:pt idx="5">
                  <c:v>C05 Palate</c:v>
                </c:pt>
                <c:pt idx="6">
                  <c:v>C06 Unspecified mouth</c:v>
                </c:pt>
                <c:pt idx="7">
                  <c:v>C10 Oropharynx </c:v>
                </c:pt>
              </c:strCache>
            </c:strRef>
          </c:cat>
          <c:val>
            <c:numRef>
              <c:f>'Mouth cancer incidence'!$L$47:$L$54</c:f>
              <c:numCache>
                <c:formatCode>General</c:formatCode>
                <c:ptCount val="8"/>
                <c:pt idx="0">
                  <c:v>441</c:v>
                </c:pt>
                <c:pt idx="1">
                  <c:v>979</c:v>
                </c:pt>
                <c:pt idx="2">
                  <c:v>1123</c:v>
                </c:pt>
                <c:pt idx="3">
                  <c:v>371</c:v>
                </c:pt>
                <c:pt idx="4">
                  <c:v>527</c:v>
                </c:pt>
                <c:pt idx="5">
                  <c:v>376</c:v>
                </c:pt>
                <c:pt idx="6">
                  <c:v>498</c:v>
                </c:pt>
                <c:pt idx="7">
                  <c:v>335</c:v>
                </c:pt>
              </c:numCache>
            </c:numRef>
          </c:val>
          <c:extLst>
            <c:ext xmlns:c16="http://schemas.microsoft.com/office/drawing/2014/chart" uri="{C3380CC4-5D6E-409C-BE32-E72D297353CC}">
              <c16:uniqueId val="{00000000-4906-9345-A86A-91B35ACD008B}"/>
            </c:ext>
          </c:extLst>
        </c:ser>
        <c:dLbls>
          <c:showLegendKey val="0"/>
          <c:showVal val="0"/>
          <c:showCatName val="0"/>
          <c:showSerName val="0"/>
          <c:showPercent val="0"/>
          <c:showBubbleSize val="0"/>
        </c:dLbls>
        <c:gapWidth val="219"/>
        <c:overlap val="-27"/>
        <c:axId val="51269072"/>
        <c:axId val="50738464"/>
      </c:barChart>
      <c:catAx>
        <c:axId val="5126907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w="12700">
                  <a:solidFill>
                    <a:schemeClr val="tx1"/>
                  </a:solidFill>
                </a:ln>
                <a:solidFill>
                  <a:schemeClr val="tx1">
                    <a:lumMod val="65000"/>
                    <a:lumOff val="35000"/>
                  </a:schemeClr>
                </a:solidFill>
                <a:latin typeface="+mn-lt"/>
                <a:ea typeface="+mn-ea"/>
                <a:cs typeface="+mn-cs"/>
              </a:defRPr>
            </a:pPr>
            <a:endParaRPr lang="en-US"/>
          </a:p>
        </c:txPr>
        <c:crossAx val="50738464"/>
        <c:crosses val="autoZero"/>
        <c:auto val="1"/>
        <c:lblAlgn val="ctr"/>
        <c:lblOffset val="100"/>
        <c:noMultiLvlLbl val="0"/>
      </c:catAx>
      <c:valAx>
        <c:axId val="50738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ln w="12700">
                  <a:solidFill>
                    <a:schemeClr val="tx1"/>
                  </a:solidFill>
                </a:ln>
                <a:solidFill>
                  <a:schemeClr val="tx1">
                    <a:lumMod val="65000"/>
                    <a:lumOff val="35000"/>
                  </a:schemeClr>
                </a:solidFill>
                <a:latin typeface="+mn-lt"/>
                <a:ea typeface="+mn-ea"/>
                <a:cs typeface="+mn-cs"/>
              </a:defRPr>
            </a:pPr>
            <a:endParaRPr lang="en-US"/>
          </a:p>
        </c:txPr>
        <c:crossAx val="51269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ln w="12700">
            <a:solidFill>
              <a:schemeClr val="tx1"/>
            </a:solidFill>
          </a:ln>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50"/>
            </a:solidFill>
            <a:ln>
              <a:noFill/>
            </a:ln>
            <a:effectLst/>
          </c:spPr>
          <c:invertIfNegative val="0"/>
          <c:cat>
            <c:strRef>
              <c:f>'Mouth cancer incidence'!$X$71:$X$88</c:f>
              <c:strCache>
                <c:ptCount val="18"/>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strCache>
            </c:strRef>
          </c:cat>
          <c:val>
            <c:numRef>
              <c:f>'Mouth cancer incidence'!$Y$71:$Y$88</c:f>
              <c:numCache>
                <c:formatCode>General</c:formatCode>
                <c:ptCount val="18"/>
                <c:pt idx="0">
                  <c:v>4</c:v>
                </c:pt>
                <c:pt idx="1">
                  <c:v>11</c:v>
                </c:pt>
                <c:pt idx="2">
                  <c:v>3</c:v>
                </c:pt>
                <c:pt idx="3">
                  <c:v>11</c:v>
                </c:pt>
                <c:pt idx="4">
                  <c:v>10</c:v>
                </c:pt>
                <c:pt idx="5">
                  <c:v>10</c:v>
                </c:pt>
                <c:pt idx="6">
                  <c:v>11</c:v>
                </c:pt>
                <c:pt idx="7">
                  <c:v>21</c:v>
                </c:pt>
                <c:pt idx="8">
                  <c:v>13</c:v>
                </c:pt>
                <c:pt idx="9">
                  <c:v>12</c:v>
                </c:pt>
                <c:pt idx="10">
                  <c:v>22</c:v>
                </c:pt>
                <c:pt idx="11">
                  <c:v>34</c:v>
                </c:pt>
                <c:pt idx="12">
                  <c:v>26</c:v>
                </c:pt>
                <c:pt idx="13">
                  <c:v>39</c:v>
                </c:pt>
                <c:pt idx="14">
                  <c:v>14</c:v>
                </c:pt>
                <c:pt idx="15">
                  <c:v>23</c:v>
                </c:pt>
                <c:pt idx="16">
                  <c:v>21</c:v>
                </c:pt>
                <c:pt idx="17">
                  <c:v>50</c:v>
                </c:pt>
              </c:numCache>
            </c:numRef>
          </c:val>
          <c:extLst>
            <c:ext xmlns:c16="http://schemas.microsoft.com/office/drawing/2014/chart" uri="{C3380CC4-5D6E-409C-BE32-E72D297353CC}">
              <c16:uniqueId val="{00000000-5BFA-394C-9161-2DD7C04A6C68}"/>
            </c:ext>
          </c:extLst>
        </c:ser>
        <c:dLbls>
          <c:showLegendKey val="0"/>
          <c:showVal val="0"/>
          <c:showCatName val="0"/>
          <c:showSerName val="0"/>
          <c:showPercent val="0"/>
          <c:showBubbleSize val="0"/>
        </c:dLbls>
        <c:gapWidth val="219"/>
        <c:overlap val="-27"/>
        <c:axId val="875898368"/>
        <c:axId val="875900832"/>
      </c:barChart>
      <c:catAx>
        <c:axId val="87589836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875900832"/>
        <c:crosses val="autoZero"/>
        <c:auto val="1"/>
        <c:lblAlgn val="ctr"/>
        <c:lblOffset val="100"/>
        <c:noMultiLvlLbl val="0"/>
      </c:catAx>
      <c:valAx>
        <c:axId val="875900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8758983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247594050743664E-2"/>
          <c:y val="4.1666666666666664E-2"/>
          <c:w val="0.89019685039370078"/>
          <c:h val="0.80611840186643335"/>
        </c:manualLayout>
      </c:layout>
      <c:barChart>
        <c:barDir val="col"/>
        <c:grouping val="clustered"/>
        <c:varyColors val="0"/>
        <c:ser>
          <c:idx val="0"/>
          <c:order val="0"/>
          <c:tx>
            <c:strRef>
              <c:f>'Mouth cancer mortality'!$I$5</c:f>
              <c:strCache>
                <c:ptCount val="1"/>
                <c:pt idx="0">
                  <c:v>Total</c:v>
                </c:pt>
              </c:strCache>
            </c:strRef>
          </c:tx>
          <c:spPr>
            <a:solidFill>
              <a:srgbClr val="0070C0"/>
            </a:solidFill>
            <a:ln>
              <a:noFill/>
            </a:ln>
            <a:effectLst/>
          </c:spPr>
          <c:invertIfNegative val="0"/>
          <c:cat>
            <c:strRef>
              <c:f>'Mouth cancer mortality'!$H$6:$H$25</c:f>
              <c:strCach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strCache>
            </c:strRef>
          </c:cat>
          <c:val>
            <c:numRef>
              <c:f>'Mouth cancer mortality'!$I$6:$I$25</c:f>
              <c:numCache>
                <c:formatCode>General</c:formatCode>
                <c:ptCount val="20"/>
                <c:pt idx="0">
                  <c:v>57</c:v>
                </c:pt>
                <c:pt idx="1">
                  <c:v>73</c:v>
                </c:pt>
                <c:pt idx="2">
                  <c:v>54</c:v>
                </c:pt>
                <c:pt idx="3">
                  <c:v>55</c:v>
                </c:pt>
                <c:pt idx="4">
                  <c:v>70</c:v>
                </c:pt>
                <c:pt idx="5">
                  <c:v>77</c:v>
                </c:pt>
                <c:pt idx="6">
                  <c:v>74</c:v>
                </c:pt>
                <c:pt idx="7">
                  <c:v>56</c:v>
                </c:pt>
                <c:pt idx="8">
                  <c:v>73</c:v>
                </c:pt>
                <c:pt idx="9">
                  <c:v>70</c:v>
                </c:pt>
                <c:pt idx="10">
                  <c:v>74</c:v>
                </c:pt>
                <c:pt idx="11">
                  <c:v>84</c:v>
                </c:pt>
                <c:pt idx="12">
                  <c:v>91</c:v>
                </c:pt>
                <c:pt idx="13">
                  <c:v>80</c:v>
                </c:pt>
                <c:pt idx="14">
                  <c:v>91</c:v>
                </c:pt>
                <c:pt idx="15">
                  <c:v>117</c:v>
                </c:pt>
                <c:pt idx="16">
                  <c:v>83</c:v>
                </c:pt>
                <c:pt idx="17">
                  <c:v>116</c:v>
                </c:pt>
                <c:pt idx="18">
                  <c:v>105</c:v>
                </c:pt>
                <c:pt idx="19">
                  <c:v>103</c:v>
                </c:pt>
              </c:numCache>
            </c:numRef>
          </c:val>
          <c:extLst>
            <c:ext xmlns:c16="http://schemas.microsoft.com/office/drawing/2014/chart" uri="{C3380CC4-5D6E-409C-BE32-E72D297353CC}">
              <c16:uniqueId val="{00000000-B7A0-B64E-9D15-89BF54247440}"/>
            </c:ext>
          </c:extLst>
        </c:ser>
        <c:dLbls>
          <c:showLegendKey val="0"/>
          <c:showVal val="0"/>
          <c:showCatName val="0"/>
          <c:showSerName val="0"/>
          <c:showPercent val="0"/>
          <c:showBubbleSize val="0"/>
        </c:dLbls>
        <c:gapWidth val="219"/>
        <c:overlap val="-27"/>
        <c:axId val="612543776"/>
        <c:axId val="612545504"/>
      </c:barChart>
      <c:catAx>
        <c:axId val="612543776"/>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612545504"/>
        <c:crosses val="autoZero"/>
        <c:auto val="1"/>
        <c:lblAlgn val="ctr"/>
        <c:lblOffset val="100"/>
        <c:noMultiLvlLbl val="0"/>
      </c:catAx>
      <c:valAx>
        <c:axId val="612545504"/>
        <c:scaling>
          <c:orientation val="minMax"/>
        </c:scaling>
        <c:delete val="0"/>
        <c:axPos val="l"/>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612543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4.6296296296296294E-2"/>
          <c:w val="0.90286351706036749"/>
          <c:h val="0.69558544765237684"/>
        </c:manualLayout>
      </c:layout>
      <c:barChart>
        <c:barDir val="col"/>
        <c:grouping val="clustered"/>
        <c:varyColors val="0"/>
        <c:ser>
          <c:idx val="0"/>
          <c:order val="0"/>
          <c:tx>
            <c:strRef>
              <c:f>'Mouth cancer mortality'!$P$5</c:f>
              <c:strCache>
                <c:ptCount val="1"/>
                <c:pt idx="0">
                  <c:v>Men</c:v>
                </c:pt>
              </c:strCache>
            </c:strRef>
          </c:tx>
          <c:spPr>
            <a:solidFill>
              <a:srgbClr val="0070C0"/>
            </a:solidFill>
            <a:ln>
              <a:noFill/>
            </a:ln>
            <a:effectLst/>
          </c:spPr>
          <c:invertIfNegative val="0"/>
          <c:cat>
            <c:strRef>
              <c:f>'Mouth cancer mortality'!$O$6:$O$25</c:f>
              <c:strCach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strCache>
            </c:strRef>
          </c:cat>
          <c:val>
            <c:numRef>
              <c:f>'Mouth cancer mortality'!$P$6:$P$25</c:f>
              <c:numCache>
                <c:formatCode>General</c:formatCode>
                <c:ptCount val="20"/>
                <c:pt idx="0">
                  <c:v>37</c:v>
                </c:pt>
                <c:pt idx="1">
                  <c:v>41</c:v>
                </c:pt>
                <c:pt idx="2">
                  <c:v>39</c:v>
                </c:pt>
                <c:pt idx="3">
                  <c:v>27</c:v>
                </c:pt>
                <c:pt idx="4">
                  <c:v>44</c:v>
                </c:pt>
                <c:pt idx="5">
                  <c:v>45</c:v>
                </c:pt>
                <c:pt idx="6">
                  <c:v>48</c:v>
                </c:pt>
                <c:pt idx="7">
                  <c:v>38</c:v>
                </c:pt>
                <c:pt idx="8">
                  <c:v>45</c:v>
                </c:pt>
                <c:pt idx="9">
                  <c:v>41</c:v>
                </c:pt>
                <c:pt idx="10">
                  <c:v>47</c:v>
                </c:pt>
                <c:pt idx="11">
                  <c:v>59</c:v>
                </c:pt>
                <c:pt idx="12">
                  <c:v>55</c:v>
                </c:pt>
                <c:pt idx="13">
                  <c:v>44</c:v>
                </c:pt>
                <c:pt idx="14">
                  <c:v>61</c:v>
                </c:pt>
                <c:pt idx="15">
                  <c:v>80</c:v>
                </c:pt>
                <c:pt idx="16">
                  <c:v>61</c:v>
                </c:pt>
                <c:pt idx="17">
                  <c:v>78</c:v>
                </c:pt>
                <c:pt idx="18">
                  <c:v>74</c:v>
                </c:pt>
                <c:pt idx="19">
                  <c:v>68</c:v>
                </c:pt>
              </c:numCache>
            </c:numRef>
          </c:val>
          <c:extLst>
            <c:ext xmlns:c16="http://schemas.microsoft.com/office/drawing/2014/chart" uri="{C3380CC4-5D6E-409C-BE32-E72D297353CC}">
              <c16:uniqueId val="{00000000-10E1-E647-BFDE-FA7EAFB16B8E}"/>
            </c:ext>
          </c:extLst>
        </c:ser>
        <c:ser>
          <c:idx val="1"/>
          <c:order val="1"/>
          <c:tx>
            <c:strRef>
              <c:f>'Mouth cancer mortality'!$Q$5</c:f>
              <c:strCache>
                <c:ptCount val="1"/>
                <c:pt idx="0">
                  <c:v>Women</c:v>
                </c:pt>
              </c:strCache>
            </c:strRef>
          </c:tx>
          <c:spPr>
            <a:solidFill>
              <a:srgbClr val="92D050"/>
            </a:solidFill>
            <a:ln>
              <a:noFill/>
            </a:ln>
            <a:effectLst/>
          </c:spPr>
          <c:invertIfNegative val="0"/>
          <c:cat>
            <c:strRef>
              <c:f>'Mouth cancer mortality'!$O$6:$O$25</c:f>
              <c:strCach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strCache>
            </c:strRef>
          </c:cat>
          <c:val>
            <c:numRef>
              <c:f>'Mouth cancer mortality'!$Q$6:$Q$25</c:f>
              <c:numCache>
                <c:formatCode>General</c:formatCode>
                <c:ptCount val="20"/>
                <c:pt idx="0">
                  <c:v>20</c:v>
                </c:pt>
                <c:pt idx="1">
                  <c:v>32</c:v>
                </c:pt>
                <c:pt idx="2">
                  <c:v>15</c:v>
                </c:pt>
                <c:pt idx="3">
                  <c:v>28</c:v>
                </c:pt>
                <c:pt idx="4">
                  <c:v>26</c:v>
                </c:pt>
                <c:pt idx="5">
                  <c:v>32</c:v>
                </c:pt>
                <c:pt idx="6">
                  <c:v>26</c:v>
                </c:pt>
                <c:pt idx="7">
                  <c:v>18</c:v>
                </c:pt>
                <c:pt idx="8">
                  <c:v>28</c:v>
                </c:pt>
                <c:pt idx="9">
                  <c:v>29</c:v>
                </c:pt>
                <c:pt idx="10">
                  <c:v>27</c:v>
                </c:pt>
                <c:pt idx="11">
                  <c:v>25</c:v>
                </c:pt>
                <c:pt idx="12">
                  <c:v>36</c:v>
                </c:pt>
                <c:pt idx="13">
                  <c:v>36</c:v>
                </c:pt>
                <c:pt idx="14">
                  <c:v>30</c:v>
                </c:pt>
                <c:pt idx="15">
                  <c:v>37</c:v>
                </c:pt>
                <c:pt idx="16">
                  <c:v>22</c:v>
                </c:pt>
                <c:pt idx="17">
                  <c:v>38</c:v>
                </c:pt>
                <c:pt idx="18">
                  <c:v>31</c:v>
                </c:pt>
                <c:pt idx="19">
                  <c:v>35</c:v>
                </c:pt>
              </c:numCache>
            </c:numRef>
          </c:val>
          <c:extLst>
            <c:ext xmlns:c16="http://schemas.microsoft.com/office/drawing/2014/chart" uri="{C3380CC4-5D6E-409C-BE32-E72D297353CC}">
              <c16:uniqueId val="{00000001-10E1-E647-BFDE-FA7EAFB16B8E}"/>
            </c:ext>
          </c:extLst>
        </c:ser>
        <c:dLbls>
          <c:showLegendKey val="0"/>
          <c:showVal val="0"/>
          <c:showCatName val="0"/>
          <c:showSerName val="0"/>
          <c:showPercent val="0"/>
          <c:showBubbleSize val="0"/>
        </c:dLbls>
        <c:gapWidth val="219"/>
        <c:overlap val="-27"/>
        <c:axId val="126278528"/>
        <c:axId val="126246736"/>
      </c:barChart>
      <c:catAx>
        <c:axId val="126278528"/>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126246736"/>
        <c:crosses val="autoZero"/>
        <c:auto val="1"/>
        <c:lblAlgn val="ctr"/>
        <c:lblOffset val="100"/>
        <c:noMultiLvlLbl val="0"/>
      </c:catAx>
      <c:valAx>
        <c:axId val="126246736"/>
        <c:scaling>
          <c:orientation val="minMax"/>
        </c:scaling>
        <c:delete val="0"/>
        <c:axPos val="l"/>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126278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'Mouth cancer mortality'!$H$28:$H$46</c:f>
              <c:strCache>
                <c:ptCount val="19"/>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c:v>
                </c:pt>
              </c:strCache>
            </c:strRef>
          </c:cat>
          <c:val>
            <c:numRef>
              <c:f>'Mouth cancer mortality'!$I$28:$I$46</c:f>
              <c:numCache>
                <c:formatCode>General</c:formatCode>
                <c:ptCount val="19"/>
                <c:pt idx="0">
                  <c:v>0</c:v>
                </c:pt>
                <c:pt idx="1">
                  <c:v>0</c:v>
                </c:pt>
                <c:pt idx="2">
                  <c:v>0</c:v>
                </c:pt>
                <c:pt idx="3">
                  <c:v>2</c:v>
                </c:pt>
                <c:pt idx="4">
                  <c:v>0</c:v>
                </c:pt>
                <c:pt idx="5">
                  <c:v>2</c:v>
                </c:pt>
                <c:pt idx="6">
                  <c:v>2</c:v>
                </c:pt>
                <c:pt idx="7">
                  <c:v>10</c:v>
                </c:pt>
                <c:pt idx="8">
                  <c:v>26</c:v>
                </c:pt>
                <c:pt idx="9">
                  <c:v>59</c:v>
                </c:pt>
                <c:pt idx="10">
                  <c:v>97</c:v>
                </c:pt>
                <c:pt idx="11">
                  <c:v>188</c:v>
                </c:pt>
                <c:pt idx="12">
                  <c:v>256</c:v>
                </c:pt>
                <c:pt idx="13">
                  <c:v>219</c:v>
                </c:pt>
                <c:pt idx="14">
                  <c:v>232</c:v>
                </c:pt>
                <c:pt idx="15">
                  <c:v>201</c:v>
                </c:pt>
                <c:pt idx="16">
                  <c:v>129</c:v>
                </c:pt>
                <c:pt idx="17">
                  <c:v>108</c:v>
                </c:pt>
                <c:pt idx="18">
                  <c:v>72</c:v>
                </c:pt>
              </c:numCache>
            </c:numRef>
          </c:val>
          <c:extLst>
            <c:ext xmlns:c16="http://schemas.microsoft.com/office/drawing/2014/chart" uri="{C3380CC4-5D6E-409C-BE32-E72D297353CC}">
              <c16:uniqueId val="{00000000-012F-5E42-8AAB-0271DF6375E8}"/>
            </c:ext>
          </c:extLst>
        </c:ser>
        <c:dLbls>
          <c:showLegendKey val="0"/>
          <c:showVal val="0"/>
          <c:showCatName val="0"/>
          <c:showSerName val="0"/>
          <c:showPercent val="0"/>
          <c:showBubbleSize val="0"/>
        </c:dLbls>
        <c:gapWidth val="219"/>
        <c:overlap val="-27"/>
        <c:axId val="126287280"/>
        <c:axId val="126289552"/>
      </c:barChart>
      <c:catAx>
        <c:axId val="126287280"/>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126289552"/>
        <c:crosses val="autoZero"/>
        <c:auto val="1"/>
        <c:lblAlgn val="ctr"/>
        <c:lblOffset val="100"/>
        <c:noMultiLvlLbl val="0"/>
      </c:catAx>
      <c:valAx>
        <c:axId val="126289552"/>
        <c:scaling>
          <c:orientation val="minMax"/>
        </c:scaling>
        <c:delete val="0"/>
        <c:axPos val="l"/>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1262872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'Mouth cancer mortality'!$K$49:$K$54</c:f>
              <c:strCache>
                <c:ptCount val="6"/>
                <c:pt idx="0">
                  <c:v>Lip</c:v>
                </c:pt>
                <c:pt idx="1">
                  <c:v>Tongue</c:v>
                </c:pt>
                <c:pt idx="2">
                  <c:v>Gum</c:v>
                </c:pt>
                <c:pt idx="3">
                  <c:v>Floor of mouth</c:v>
                </c:pt>
                <c:pt idx="4">
                  <c:v>Palate</c:v>
                </c:pt>
                <c:pt idx="5">
                  <c:v>Unspecified mouth</c:v>
                </c:pt>
              </c:strCache>
            </c:strRef>
          </c:cat>
          <c:val>
            <c:numRef>
              <c:f>'Mouth cancer mortality'!$L$49:$L$54</c:f>
              <c:numCache>
                <c:formatCode>General</c:formatCode>
                <c:ptCount val="6"/>
                <c:pt idx="0">
                  <c:v>39</c:v>
                </c:pt>
                <c:pt idx="1">
                  <c:v>736</c:v>
                </c:pt>
                <c:pt idx="2">
                  <c:v>107</c:v>
                </c:pt>
                <c:pt idx="3">
                  <c:v>88</c:v>
                </c:pt>
                <c:pt idx="4">
                  <c:v>88</c:v>
                </c:pt>
                <c:pt idx="5">
                  <c:v>247</c:v>
                </c:pt>
              </c:numCache>
            </c:numRef>
          </c:val>
          <c:extLst>
            <c:ext xmlns:c16="http://schemas.microsoft.com/office/drawing/2014/chart" uri="{C3380CC4-5D6E-409C-BE32-E72D297353CC}">
              <c16:uniqueId val="{00000000-6055-AD49-AC88-681A3E30C0D3}"/>
            </c:ext>
          </c:extLst>
        </c:ser>
        <c:dLbls>
          <c:showLegendKey val="0"/>
          <c:showVal val="0"/>
          <c:showCatName val="0"/>
          <c:showSerName val="0"/>
          <c:showPercent val="0"/>
          <c:showBubbleSize val="0"/>
        </c:dLbls>
        <c:gapWidth val="219"/>
        <c:overlap val="-27"/>
        <c:axId val="554422016"/>
        <c:axId val="392893632"/>
      </c:barChart>
      <c:catAx>
        <c:axId val="554422016"/>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392893632"/>
        <c:crosses val="autoZero"/>
        <c:auto val="1"/>
        <c:lblAlgn val="ctr"/>
        <c:lblOffset val="100"/>
        <c:noMultiLvlLbl val="0"/>
      </c:catAx>
      <c:valAx>
        <c:axId val="392893632"/>
        <c:scaling>
          <c:orientation val="minMax"/>
        </c:scaling>
        <c:delete val="0"/>
        <c:axPos val="l"/>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5544220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{D2E344A5-9BAA-FF4F-9AE1-271B353ED722}</b:Guid>
    <b:RefOrder>1</b:RefOrder>
  </b:Source>
</b:Sources>
</file>

<file path=customXml/itemProps1.xml><?xml version="1.0" encoding="utf-8"?>
<ds:datastoreItem xmlns:ds="http://schemas.openxmlformats.org/officeDocument/2006/customXml" ds:itemID="{CA00F0E9-6BA3-43CC-8F12-61AC5F74E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3898</Words>
  <Characters>22219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A4 Branded Word</vt:lpstr>
    </vt:vector>
  </TitlesOfParts>
  <Company/>
  <LinksUpToDate>false</LinksUpToDate>
  <CharactersWithSpaces>26065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Branded Word</dc:title>
  <dc:creator>Sian Taylor (Public Health Wales - No. 2 Capital Quarter)</dc:creator>
  <cp:lastModifiedBy>Claire Miles (Public Health Wales - Matrix House)</cp:lastModifiedBy>
  <cp:revision>4</cp:revision>
  <dcterms:created xsi:type="dcterms:W3CDTF">2023-10-31T11:58:00Z</dcterms:created>
  <dcterms:modified xsi:type="dcterms:W3CDTF">2023-10-31T12:20:00Z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Adobe Illustrator 27.2 (Macintosh)</vt:lpwstr>
  </property>
  <property fmtid="{D5CDD505-2E9C-101B-9397-08002B2CF9AE}" pid="4" name="LastSaved">
    <vt:filetime>2023-02-08T00:00:00Z</vt:filetime>
  </property>
  <property fmtid="{D5CDD505-2E9C-101B-9397-08002B2CF9AE}" pid="5" name="Producer">
    <vt:lpwstr>Adobe PDF library 17.00</vt:lpwstr>
  </property>
</Properties>
</file>