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AB44C" w14:textId="6953D250" w:rsidR="00F94230" w:rsidRPr="000066B1" w:rsidRDefault="000079B0" w:rsidP="00F94230">
      <w:pPr>
        <w:rPr>
          <w:rFonts w:ascii="Ubuntu" w:hAnsi="Ubuntu"/>
          <w:sz w:val="2"/>
          <w:szCs w:val="2"/>
        </w:rPr>
      </w:pPr>
      <w:r w:rsidRPr="000066B1">
        <w:rPr>
          <w:rFonts w:ascii="Ubuntu" w:hAnsi="Ubuntu"/>
          <w:noProof/>
          <w:sz w:val="2"/>
          <w:szCs w:val="2"/>
          <w:lang w:val="en-GB" w:eastAsia="en-GB"/>
        </w:rPr>
        <w:drawing>
          <wp:anchor distT="0" distB="0" distL="114300" distR="114300" simplePos="0" relativeHeight="251701760" behindDoc="1" locked="0" layoutInCell="1" allowOverlap="1" wp14:anchorId="702686CC" wp14:editId="69B9029B">
            <wp:simplePos x="0" y="0"/>
            <wp:positionH relativeFrom="column">
              <wp:posOffset>314960</wp:posOffset>
            </wp:positionH>
            <wp:positionV relativeFrom="paragraph">
              <wp:posOffset>0</wp:posOffset>
            </wp:positionV>
            <wp:extent cx="2604135" cy="749935"/>
            <wp:effectExtent l="0" t="0" r="5715" b="0"/>
            <wp:wrapTight wrapText="bothSides">
              <wp:wrapPolygon edited="0">
                <wp:start x="2528" y="0"/>
                <wp:lineTo x="1738" y="2195"/>
                <wp:lineTo x="0" y="8230"/>
                <wp:lineTo x="0" y="12071"/>
                <wp:lineTo x="1422" y="17558"/>
                <wp:lineTo x="2528" y="20850"/>
                <wp:lineTo x="3476" y="20850"/>
                <wp:lineTo x="15801" y="19753"/>
                <wp:lineTo x="15643" y="17558"/>
                <wp:lineTo x="19119" y="15363"/>
                <wp:lineTo x="19119" y="12071"/>
                <wp:lineTo x="15801" y="8779"/>
                <wp:lineTo x="21489" y="5487"/>
                <wp:lineTo x="21489" y="1646"/>
                <wp:lineTo x="3476" y="0"/>
                <wp:lineTo x="2528"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04135" cy="749935"/>
                    </a:xfrm>
                    <a:prstGeom prst="rect">
                      <a:avLst/>
                    </a:prstGeom>
                  </pic:spPr>
                </pic:pic>
              </a:graphicData>
            </a:graphic>
            <wp14:sizeRelH relativeFrom="page">
              <wp14:pctWidth>0</wp14:pctWidth>
            </wp14:sizeRelH>
            <wp14:sizeRelV relativeFrom="page">
              <wp14:pctHeight>0</wp14:pctHeight>
            </wp14:sizeRelV>
          </wp:anchor>
        </w:drawing>
      </w:r>
      <w:r w:rsidR="0064557F" w:rsidRPr="000066B1">
        <w:rPr>
          <w:rFonts w:ascii="Ubuntu" w:hAnsi="Ubuntu"/>
          <w:noProof/>
          <w:lang w:val="en-GB" w:eastAsia="en-GB"/>
        </w:rPr>
        <mc:AlternateContent>
          <mc:Choice Requires="wpg">
            <w:drawing>
              <wp:anchor distT="0" distB="0" distL="114300" distR="114300" simplePos="0" relativeHeight="251686400" behindDoc="1" locked="0" layoutInCell="1" allowOverlap="1" wp14:anchorId="07697E61" wp14:editId="2F3BA499">
                <wp:simplePos x="0" y="0"/>
                <wp:positionH relativeFrom="page">
                  <wp:posOffset>4445</wp:posOffset>
                </wp:positionH>
                <wp:positionV relativeFrom="page">
                  <wp:align>top</wp:align>
                </wp:positionV>
                <wp:extent cx="7555865" cy="10692130"/>
                <wp:effectExtent l="0" t="0" r="6985" b="0"/>
                <wp:wrapNone/>
                <wp:docPr id="59" name="docshapegroup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10692130"/>
                          <a:chOff x="7" y="0"/>
                          <a:chExt cx="11899" cy="16838"/>
                        </a:xfrm>
                      </wpg:grpSpPr>
                      <pic:pic xmlns:pic="http://schemas.openxmlformats.org/drawingml/2006/picture">
                        <pic:nvPicPr>
                          <pic:cNvPr id="65" name="docshape2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7" y="0"/>
                            <a:ext cx="11899"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F703470" id="docshapegroup23" o:spid="_x0000_s1026" style="position:absolute;margin-left:.35pt;margin-top:0;width:594.95pt;height:841.9pt;z-index:-251630080;mso-position-horizontal-relative:page;mso-position-vertical:top;mso-position-vertical-relative:page" coordorigin="7" coordsize="11899,16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style="position:absolute;left:7;width:11899;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">
                  <v:imagedata r:id="rId10" o:title=""/>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" strokecolor="white" strokeweight="1pt">
                  <o:lock v:ext="edit" shapetype="f"/>
                </v:line>
                <w10:wrap anchorx="page" anchory="page"/>
              </v:group>
            </w:pict>
          </mc:Fallback>
        </mc:AlternateContent>
      </w:r>
      <w:r w:rsidR="00F94230" w:rsidRPr="000066B1">
        <w:rPr>
          <w:rFonts w:ascii="Ubuntu" w:hAnsi="Ubuntu"/>
          <w:noProof/>
          <w:lang w:val="en-GB" w:eastAsia="en-GB"/>
        </w:rPr>
        <mc:AlternateContent>
          <mc:Choice Requires="wps">
            <w:drawing>
              <wp:anchor distT="0" distB="0" distL="114300" distR="114300" simplePos="0" relativeHeight="251623936" behindDoc="1" locked="0" layoutInCell="1" allowOverlap="1" wp14:anchorId="2E1C45AD" wp14:editId="7DDECB81">
                <wp:simplePos x="0" y="0"/>
                <wp:positionH relativeFrom="column">
                  <wp:posOffset>-95885</wp:posOffset>
                </wp:positionH>
                <wp:positionV relativeFrom="paragraph">
                  <wp:posOffset>7905750</wp:posOffset>
                </wp:positionV>
                <wp:extent cx="0" cy="0"/>
                <wp:effectExtent l="0" t="0" r="0" b="0"/>
                <wp:wrapNone/>
                <wp:docPr id="5"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11A4B0AF" id="Line 23" o:spid="_x0000_s1026" style="position:absolute;z-index:-251692544;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sidRPr="000066B1">
        <w:rPr>
          <w:rFonts w:ascii="Ubuntu" w:hAnsi="Ubuntu"/>
          <w:noProof/>
          <w:lang w:val="en-GB" w:eastAsia="en-GB"/>
        </w:rPr>
        <w:drawing>
          <wp:anchor distT="0" distB="0" distL="114300" distR="114300" simplePos="0" relativeHeight="251627008" behindDoc="1" locked="0" layoutInCell="1" allowOverlap="1" wp14:anchorId="4534EA18" wp14:editId="1A0586FE">
            <wp:simplePos x="0" y="0"/>
            <wp:positionH relativeFrom="column">
              <wp:posOffset>-19050</wp:posOffset>
            </wp:positionH>
            <wp:positionV relativeFrom="paragraph">
              <wp:posOffset>-504825</wp:posOffset>
            </wp:positionV>
            <wp:extent cx="199390" cy="198755"/>
            <wp:effectExtent l="0" t="0" r="3810" b="4445"/>
            <wp:wrapNone/>
            <wp:docPr id="33" name="docshape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docshape25"/>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0080" behindDoc="1" locked="0" layoutInCell="1" allowOverlap="1" wp14:anchorId="611883CE" wp14:editId="04856542">
            <wp:simplePos x="0" y="0"/>
            <wp:positionH relativeFrom="column">
              <wp:posOffset>-19050</wp:posOffset>
            </wp:positionH>
            <wp:positionV relativeFrom="paragraph">
              <wp:posOffset>-157480</wp:posOffset>
            </wp:positionV>
            <wp:extent cx="198755" cy="199390"/>
            <wp:effectExtent l="0" t="0" r="4445" b="3810"/>
            <wp:wrapNone/>
            <wp:docPr id="6" name="docshape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docshape2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3152" behindDoc="1" locked="0" layoutInCell="1" allowOverlap="1" wp14:anchorId="0C8A4C47" wp14:editId="309CF538">
            <wp:simplePos x="0" y="0"/>
            <wp:positionH relativeFrom="column">
              <wp:posOffset>328930</wp:posOffset>
            </wp:positionH>
            <wp:positionV relativeFrom="paragraph">
              <wp:posOffset>-156845</wp:posOffset>
            </wp:positionV>
            <wp:extent cx="199390" cy="198755"/>
            <wp:effectExtent l="0" t="0" r="3810" b="4445"/>
            <wp:wrapNone/>
            <wp:docPr id="7" name="docshape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docshape27"/>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6224" behindDoc="1" locked="0" layoutInCell="1" allowOverlap="1" wp14:anchorId="10782C61" wp14:editId="6D4B4034">
            <wp:simplePos x="0" y="0"/>
            <wp:positionH relativeFrom="column">
              <wp:posOffset>329565</wp:posOffset>
            </wp:positionH>
            <wp:positionV relativeFrom="paragraph">
              <wp:posOffset>-504825</wp:posOffset>
            </wp:positionV>
            <wp:extent cx="198755" cy="199390"/>
            <wp:effectExtent l="0" t="0" r="4445" b="3810"/>
            <wp:wrapNone/>
            <wp:docPr id="8" name="docshape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docshape28"/>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9296" behindDoc="1" locked="0" layoutInCell="1" allowOverlap="1" wp14:anchorId="7AEB0937" wp14:editId="25CD8CC7">
            <wp:simplePos x="0" y="0"/>
            <wp:positionH relativeFrom="column">
              <wp:posOffset>676910</wp:posOffset>
            </wp:positionH>
            <wp:positionV relativeFrom="paragraph">
              <wp:posOffset>-505460</wp:posOffset>
            </wp:positionV>
            <wp:extent cx="469900" cy="581660"/>
            <wp:effectExtent l="0" t="0" r="0" b="2540"/>
            <wp:wrapNone/>
            <wp:docPr id="9" name="docshape29" descr="A black and white logo&#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docshape29" descr="A black and white logo&#10;&#10;Description automatically generated with low confidence"/>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900" cy="581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43392" behindDoc="1" locked="0" layoutInCell="1" allowOverlap="1" wp14:anchorId="09D9075E" wp14:editId="24FC4005">
            <wp:simplePos x="0" y="0"/>
            <wp:positionH relativeFrom="column">
              <wp:posOffset>151765</wp:posOffset>
            </wp:positionH>
            <wp:positionV relativeFrom="paragraph">
              <wp:posOffset>-373380</wp:posOffset>
            </wp:positionV>
            <wp:extent cx="245110" cy="169545"/>
            <wp:effectExtent l="0" t="0" r="0" b="0"/>
            <wp:wrapNone/>
            <wp:docPr id="11" name="docshape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docshape31"/>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mc:AlternateContent>
          <mc:Choice Requires="wps">
            <w:drawing>
              <wp:anchor distT="0" distB="0" distL="114300" distR="114300" simplePos="0" relativeHeight="251646464" behindDoc="1" locked="0" layoutInCell="1" allowOverlap="1" wp14:anchorId="1BA936EA" wp14:editId="45AC5E83">
                <wp:simplePos x="0" y="0"/>
                <wp:positionH relativeFrom="column">
                  <wp:posOffset>183515</wp:posOffset>
                </wp:positionH>
                <wp:positionV relativeFrom="paragraph">
                  <wp:posOffset>-582295</wp:posOffset>
                </wp:positionV>
                <wp:extent cx="421640" cy="426085"/>
                <wp:effectExtent l="0" t="0" r="0" b="5715"/>
                <wp:wrapNone/>
                <wp:docPr id="13"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1640" cy="426085"/>
                        </a:xfrm>
                        <a:custGeom>
                          <a:avLst/>
                          <a:gdLst>
                            <a:gd name="T0" fmla="+- 0 1560 1350"/>
                            <a:gd name="T1" fmla="*/ T0 w 664"/>
                            <a:gd name="T2" fmla="+- 0 1371 1004"/>
                            <a:gd name="T3" fmla="*/ 1371 h 671"/>
                            <a:gd name="T4" fmla="+- 0 1528 1350"/>
                            <a:gd name="T5" fmla="*/ T4 w 664"/>
                            <a:gd name="T6" fmla="+- 0 1332 1004"/>
                            <a:gd name="T7" fmla="*/ 1332 h 671"/>
                            <a:gd name="T8" fmla="+- 0 1461 1350"/>
                            <a:gd name="T9" fmla="*/ T8 w 664"/>
                            <a:gd name="T10" fmla="+- 0 1267 1004"/>
                            <a:gd name="T11" fmla="*/ 1267 h 671"/>
                            <a:gd name="T12" fmla="+- 0 1428 1350"/>
                            <a:gd name="T13" fmla="*/ T12 w 664"/>
                            <a:gd name="T14" fmla="+- 0 1163 1004"/>
                            <a:gd name="T15" fmla="*/ 1163 h 671"/>
                            <a:gd name="T16" fmla="+- 0 1488 1350"/>
                            <a:gd name="T17" fmla="*/ T16 w 664"/>
                            <a:gd name="T18" fmla="+- 0 1145 1004"/>
                            <a:gd name="T19" fmla="*/ 1145 h 671"/>
                            <a:gd name="T20" fmla="+- 0 1489 1350"/>
                            <a:gd name="T21" fmla="*/ T20 w 664"/>
                            <a:gd name="T22" fmla="+- 0 1218 1004"/>
                            <a:gd name="T23" fmla="*/ 1218 h 671"/>
                            <a:gd name="T24" fmla="+- 0 1474 1350"/>
                            <a:gd name="T25" fmla="*/ T24 w 664"/>
                            <a:gd name="T26" fmla="+- 0 1259 1004"/>
                            <a:gd name="T27" fmla="*/ 1259 h 671"/>
                            <a:gd name="T28" fmla="+- 0 1490 1350"/>
                            <a:gd name="T29" fmla="*/ T28 w 664"/>
                            <a:gd name="T30" fmla="+- 0 1277 1004"/>
                            <a:gd name="T31" fmla="*/ 1277 h 671"/>
                            <a:gd name="T32" fmla="+- 0 1520 1350"/>
                            <a:gd name="T33" fmla="*/ T32 w 664"/>
                            <a:gd name="T34" fmla="+- 0 1306 1004"/>
                            <a:gd name="T35" fmla="*/ 1306 h 671"/>
                            <a:gd name="T36" fmla="+- 0 1560 1350"/>
                            <a:gd name="T37" fmla="*/ T36 w 664"/>
                            <a:gd name="T38" fmla="+- 0 1247 1004"/>
                            <a:gd name="T39" fmla="*/ 1247 h 671"/>
                            <a:gd name="T40" fmla="+- 0 1560 1350"/>
                            <a:gd name="T41" fmla="*/ T40 w 664"/>
                            <a:gd name="T42" fmla="+- 0 1123 1004"/>
                            <a:gd name="T43" fmla="*/ 1123 h 671"/>
                            <a:gd name="T44" fmla="+- 0 1461 1350"/>
                            <a:gd name="T45" fmla="*/ T44 w 664"/>
                            <a:gd name="T46" fmla="+- 0 1004 1004"/>
                            <a:gd name="T47" fmla="*/ 1004 h 671"/>
                            <a:gd name="T48" fmla="+- 0 1359 1350"/>
                            <a:gd name="T49" fmla="*/ T48 w 664"/>
                            <a:gd name="T50" fmla="+- 0 1131 1004"/>
                            <a:gd name="T51" fmla="*/ 1131 h 671"/>
                            <a:gd name="T52" fmla="+- 0 1366 1350"/>
                            <a:gd name="T53" fmla="*/ T52 w 664"/>
                            <a:gd name="T54" fmla="+- 0 1259 1004"/>
                            <a:gd name="T55" fmla="*/ 1259 h 671"/>
                            <a:gd name="T56" fmla="+- 0 1420 1350"/>
                            <a:gd name="T57" fmla="*/ T56 w 664"/>
                            <a:gd name="T58" fmla="+- 0 1337 1004"/>
                            <a:gd name="T59" fmla="*/ 1337 h 671"/>
                            <a:gd name="T60" fmla="+- 0 1489 1350"/>
                            <a:gd name="T61" fmla="*/ T60 w 664"/>
                            <a:gd name="T62" fmla="+- 0 1377 1004"/>
                            <a:gd name="T63" fmla="*/ 1377 h 671"/>
                            <a:gd name="T64" fmla="+- 0 1538 1350"/>
                            <a:gd name="T65" fmla="*/ T64 w 664"/>
                            <a:gd name="T66" fmla="+- 0 1389 1004"/>
                            <a:gd name="T67" fmla="*/ 1389 h 671"/>
                            <a:gd name="T68" fmla="+- 0 2013 1350"/>
                            <a:gd name="T69" fmla="*/ T68 w 664"/>
                            <a:gd name="T70" fmla="+- 0 1556 1004"/>
                            <a:gd name="T71" fmla="*/ 1556 h 671"/>
                            <a:gd name="T72" fmla="+- 0 1885 1350"/>
                            <a:gd name="T73" fmla="*/ T72 w 664"/>
                            <a:gd name="T74" fmla="+- 0 1453 1004"/>
                            <a:gd name="T75" fmla="*/ 1453 h 671"/>
                            <a:gd name="T76" fmla="+- 0 1758 1350"/>
                            <a:gd name="T77" fmla="*/ T76 w 664"/>
                            <a:gd name="T78" fmla="+- 0 1460 1004"/>
                            <a:gd name="T79" fmla="*/ 1460 h 671"/>
                            <a:gd name="T80" fmla="+- 0 1680 1350"/>
                            <a:gd name="T81" fmla="*/ T80 w 664"/>
                            <a:gd name="T82" fmla="+- 0 1515 1004"/>
                            <a:gd name="T83" fmla="*/ 1515 h 671"/>
                            <a:gd name="T84" fmla="+- 0 1640 1350"/>
                            <a:gd name="T85" fmla="*/ T84 w 664"/>
                            <a:gd name="T86" fmla="+- 0 1584 1004"/>
                            <a:gd name="T87" fmla="*/ 1584 h 671"/>
                            <a:gd name="T88" fmla="+- 0 1628 1350"/>
                            <a:gd name="T89" fmla="*/ T88 w 664"/>
                            <a:gd name="T90" fmla="+- 0 1632 1004"/>
                            <a:gd name="T91" fmla="*/ 1632 h 671"/>
                            <a:gd name="T92" fmla="+- 0 1646 1350"/>
                            <a:gd name="T93" fmla="*/ T92 w 664"/>
                            <a:gd name="T94" fmla="+- 0 1655 1004"/>
                            <a:gd name="T95" fmla="*/ 1655 h 671"/>
                            <a:gd name="T96" fmla="+- 0 1685 1350"/>
                            <a:gd name="T97" fmla="*/ T96 w 664"/>
                            <a:gd name="T98" fmla="+- 0 1623 1004"/>
                            <a:gd name="T99" fmla="*/ 1623 h 671"/>
                            <a:gd name="T100" fmla="+- 0 1750 1350"/>
                            <a:gd name="T101" fmla="*/ T100 w 664"/>
                            <a:gd name="T102" fmla="+- 0 1556 1004"/>
                            <a:gd name="T103" fmla="*/ 1556 h 671"/>
                            <a:gd name="T104" fmla="+- 0 1854 1350"/>
                            <a:gd name="T105" fmla="*/ T104 w 664"/>
                            <a:gd name="T106" fmla="+- 0 1523 1004"/>
                            <a:gd name="T107" fmla="*/ 1523 h 671"/>
                            <a:gd name="T108" fmla="+- 0 1872 1350"/>
                            <a:gd name="T109" fmla="*/ T108 w 664"/>
                            <a:gd name="T110" fmla="+- 0 1582 1004"/>
                            <a:gd name="T111" fmla="*/ 1582 h 671"/>
                            <a:gd name="T112" fmla="+- 0 1799 1350"/>
                            <a:gd name="T113" fmla="*/ T112 w 664"/>
                            <a:gd name="T114" fmla="+- 0 1583 1004"/>
                            <a:gd name="T115" fmla="*/ 1583 h 671"/>
                            <a:gd name="T116" fmla="+- 0 1758 1350"/>
                            <a:gd name="T117" fmla="*/ T116 w 664"/>
                            <a:gd name="T118" fmla="+- 0 1568 1004"/>
                            <a:gd name="T119" fmla="*/ 1568 h 671"/>
                            <a:gd name="T120" fmla="+- 0 1740 1350"/>
                            <a:gd name="T121" fmla="*/ T120 w 664"/>
                            <a:gd name="T122" fmla="+- 0 1584 1004"/>
                            <a:gd name="T123" fmla="*/ 1584 h 671"/>
                            <a:gd name="T124" fmla="+- 0 1711 1350"/>
                            <a:gd name="T125" fmla="*/ T124 w 664"/>
                            <a:gd name="T126" fmla="+- 0 1614 1004"/>
                            <a:gd name="T127" fmla="*/ 1614 h 671"/>
                            <a:gd name="T128" fmla="+- 0 1770 1350"/>
                            <a:gd name="T129" fmla="*/ T128 w 664"/>
                            <a:gd name="T130" fmla="+- 0 1655 1004"/>
                            <a:gd name="T131" fmla="*/ 1655 h 671"/>
                            <a:gd name="T132" fmla="+- 0 1893 1350"/>
                            <a:gd name="T133" fmla="*/ T132 w 664"/>
                            <a:gd name="T134" fmla="+- 0 1655 1004"/>
                            <a:gd name="T135" fmla="*/ 1655 h 671"/>
                            <a:gd name="T136" fmla="+- 0 2013 1350"/>
                            <a:gd name="T137" fmla="*/ T136 w 664"/>
                            <a:gd name="T138" fmla="+- 0 1556 1004"/>
                            <a:gd name="T139" fmla="*/ 1556 h 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64" h="671">
                              <a:moveTo>
                                <a:pt x="230" y="401"/>
                              </a:moveTo>
                              <a:lnTo>
                                <a:pt x="210" y="367"/>
                              </a:lnTo>
                              <a:lnTo>
                                <a:pt x="196" y="346"/>
                              </a:lnTo>
                              <a:lnTo>
                                <a:pt x="178" y="328"/>
                              </a:lnTo>
                              <a:lnTo>
                                <a:pt x="151" y="304"/>
                              </a:lnTo>
                              <a:lnTo>
                                <a:pt x="111" y="263"/>
                              </a:lnTo>
                              <a:lnTo>
                                <a:pt x="83" y="213"/>
                              </a:lnTo>
                              <a:lnTo>
                                <a:pt x="78" y="159"/>
                              </a:lnTo>
                              <a:lnTo>
                                <a:pt x="111" y="105"/>
                              </a:lnTo>
                              <a:lnTo>
                                <a:pt x="138" y="141"/>
                              </a:lnTo>
                              <a:lnTo>
                                <a:pt x="146" y="178"/>
                              </a:lnTo>
                              <a:lnTo>
                                <a:pt x="139" y="214"/>
                              </a:lnTo>
                              <a:lnTo>
                                <a:pt x="121" y="249"/>
                              </a:lnTo>
                              <a:lnTo>
                                <a:pt x="124" y="255"/>
                              </a:lnTo>
                              <a:lnTo>
                                <a:pt x="129" y="262"/>
                              </a:lnTo>
                              <a:lnTo>
                                <a:pt x="140" y="273"/>
                              </a:lnTo>
                              <a:lnTo>
                                <a:pt x="166" y="297"/>
                              </a:lnTo>
                              <a:lnTo>
                                <a:pt x="170" y="302"/>
                              </a:lnTo>
                              <a:lnTo>
                                <a:pt x="174" y="305"/>
                              </a:lnTo>
                              <a:lnTo>
                                <a:pt x="210" y="243"/>
                              </a:lnTo>
                              <a:lnTo>
                                <a:pt x="222" y="181"/>
                              </a:lnTo>
                              <a:lnTo>
                                <a:pt x="210" y="119"/>
                              </a:lnTo>
                              <a:lnTo>
                                <a:pt x="174" y="59"/>
                              </a:lnTo>
                              <a:lnTo>
                                <a:pt x="111" y="0"/>
                              </a:lnTo>
                              <a:lnTo>
                                <a:pt x="45" y="63"/>
                              </a:lnTo>
                              <a:lnTo>
                                <a:pt x="9" y="127"/>
                              </a:lnTo>
                              <a:lnTo>
                                <a:pt x="0" y="192"/>
                              </a:lnTo>
                              <a:lnTo>
                                <a:pt x="16" y="255"/>
                              </a:lnTo>
                              <a:lnTo>
                                <a:pt x="56" y="318"/>
                              </a:lnTo>
                              <a:lnTo>
                                <a:pt x="70" y="333"/>
                              </a:lnTo>
                              <a:lnTo>
                                <a:pt x="111" y="373"/>
                              </a:lnTo>
                              <a:lnTo>
                                <a:pt x="139" y="373"/>
                              </a:lnTo>
                              <a:lnTo>
                                <a:pt x="161" y="376"/>
                              </a:lnTo>
                              <a:lnTo>
                                <a:pt x="188" y="385"/>
                              </a:lnTo>
                              <a:lnTo>
                                <a:pt x="230" y="401"/>
                              </a:lnTo>
                              <a:close/>
                              <a:moveTo>
                                <a:pt x="663" y="552"/>
                              </a:moveTo>
                              <a:lnTo>
                                <a:pt x="600" y="486"/>
                              </a:lnTo>
                              <a:lnTo>
                                <a:pt x="535" y="449"/>
                              </a:lnTo>
                              <a:lnTo>
                                <a:pt x="471" y="440"/>
                              </a:lnTo>
                              <a:lnTo>
                                <a:pt x="408" y="456"/>
                              </a:lnTo>
                              <a:lnTo>
                                <a:pt x="345" y="497"/>
                              </a:lnTo>
                              <a:lnTo>
                                <a:pt x="330" y="511"/>
                              </a:lnTo>
                              <a:lnTo>
                                <a:pt x="290" y="552"/>
                              </a:lnTo>
                              <a:lnTo>
                                <a:pt x="290" y="580"/>
                              </a:lnTo>
                              <a:lnTo>
                                <a:pt x="287" y="602"/>
                              </a:lnTo>
                              <a:lnTo>
                                <a:pt x="278" y="628"/>
                              </a:lnTo>
                              <a:lnTo>
                                <a:pt x="262" y="670"/>
                              </a:lnTo>
                              <a:lnTo>
                                <a:pt x="296" y="651"/>
                              </a:lnTo>
                              <a:lnTo>
                                <a:pt x="317" y="636"/>
                              </a:lnTo>
                              <a:lnTo>
                                <a:pt x="335" y="619"/>
                              </a:lnTo>
                              <a:lnTo>
                                <a:pt x="359" y="591"/>
                              </a:lnTo>
                              <a:lnTo>
                                <a:pt x="400" y="552"/>
                              </a:lnTo>
                              <a:lnTo>
                                <a:pt x="450" y="523"/>
                              </a:lnTo>
                              <a:lnTo>
                                <a:pt x="504" y="519"/>
                              </a:lnTo>
                              <a:lnTo>
                                <a:pt x="558" y="552"/>
                              </a:lnTo>
                              <a:lnTo>
                                <a:pt x="522" y="578"/>
                              </a:lnTo>
                              <a:lnTo>
                                <a:pt x="485" y="586"/>
                              </a:lnTo>
                              <a:lnTo>
                                <a:pt x="449" y="579"/>
                              </a:lnTo>
                              <a:lnTo>
                                <a:pt x="414" y="562"/>
                              </a:lnTo>
                              <a:lnTo>
                                <a:pt x="408" y="564"/>
                              </a:lnTo>
                              <a:lnTo>
                                <a:pt x="401" y="569"/>
                              </a:lnTo>
                              <a:lnTo>
                                <a:pt x="390" y="580"/>
                              </a:lnTo>
                              <a:lnTo>
                                <a:pt x="366" y="606"/>
                              </a:lnTo>
                              <a:lnTo>
                                <a:pt x="361" y="610"/>
                              </a:lnTo>
                              <a:lnTo>
                                <a:pt x="358" y="615"/>
                              </a:lnTo>
                              <a:lnTo>
                                <a:pt x="420" y="651"/>
                              </a:lnTo>
                              <a:lnTo>
                                <a:pt x="482" y="663"/>
                              </a:lnTo>
                              <a:lnTo>
                                <a:pt x="543" y="651"/>
                              </a:lnTo>
                              <a:lnTo>
                                <a:pt x="604" y="614"/>
                              </a:lnTo>
                              <a:lnTo>
                                <a:pt x="663" y="55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51680BB1" id="docshape32" o:spid="_x0000_s1026" style="position:absolute;margin-left:14.45pt;margin-top:-45.85pt;width:33.2pt;height:33.55pt;z-index:-251670016;visibility:visible;mso-wrap-style:square;mso-wrap-distance-left:9pt;mso-wrap-distance-top:0;mso-wrap-distance-right:9pt;mso-wrap-distance-bottom:0;mso-position-horizontal:absolute;mso-position-horizontal-relative:text;mso-position-vertical:absolute;mso-position-vertical-relative:text;v-text-anchor:top" coordsize="66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" path="m230,401l210,367,196,346,178,328,151,304,111,263,83,213,78,159r33,-54l138,141r8,37l139,214r-18,35l124,255r5,7l140,273r26,24l170,302r4,3l210,243r12,-62l210,119,174,59,111,,45,63,9,127,,192r16,63l56,318r14,15l111,373r28,l161,376r27,9l230,401xm663,552l600,486,535,449r-64,-9l408,456r-63,41l330,511r-40,41l290,580r-3,22l278,628r-16,42l296,651r21,-15l335,619r24,-28l400,552r50,-29l504,519r54,33l522,578r-37,8l449,579,414,562r-6,2l401,569r-11,11l366,606r-5,4l358,615r62,36l482,663r61,-12l604,614r59,-62xe" stroked="f">
                <v:path arrowok="t" o:connecttype="custom" o:connectlocs="133350,870585;113030,845820;70485,804545;49530,738505;87630,727075;88265,773430;78740,799465;88900,810895;107950,829310;133350,791845;133350,713105;70485,637540;5715,718185;10160,799465;44450,848995;88265,874395;119380,882015;421005,988060;339725,922655;259080,927100;209550,962025;184150,1005840;176530,1036320;187960,1050925;212725,1030605;254000,988060;320040,967105;331470,1004570;285115,1005205;259080,995680;247650,1005840;229235,1024890;266700,1050925;344805,1050925;421005,988060" o:connectangles="0,0,0,0,0,0,0,0,0,0,0,0,0,0,0,0,0,0,0,0,0,0,0,0,0,0,0,0,0,0,0,0,0,0,0"/>
              </v:shape>
            </w:pict>
          </mc:Fallback>
        </mc:AlternateContent>
      </w:r>
      <w:r w:rsidR="00F94230" w:rsidRPr="000066B1">
        <w:rPr>
          <w:rFonts w:ascii="Ubuntu" w:hAnsi="Ubuntu"/>
          <w:noProof/>
          <w:lang w:val="en-GB" w:eastAsia="en-GB"/>
        </w:rPr>
        <w:drawing>
          <wp:anchor distT="0" distB="0" distL="114300" distR="114300" simplePos="0" relativeHeight="251649536" behindDoc="1" locked="0" layoutInCell="1" allowOverlap="1" wp14:anchorId="00B2A794" wp14:editId="60D38007">
            <wp:simplePos x="0" y="0"/>
            <wp:positionH relativeFrom="column">
              <wp:posOffset>113030</wp:posOffset>
            </wp:positionH>
            <wp:positionV relativeFrom="paragraph">
              <wp:posOffset>-259080</wp:posOffset>
            </wp:positionV>
            <wp:extent cx="245110" cy="169545"/>
            <wp:effectExtent l="0" t="0" r="0" b="0"/>
            <wp:wrapNone/>
            <wp:docPr id="34" name="docshape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docshape33"/>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53632" behindDoc="1" locked="0" layoutInCell="1" allowOverlap="1" wp14:anchorId="671A23F9" wp14:editId="0801D8E0">
            <wp:simplePos x="0" y="0"/>
            <wp:positionH relativeFrom="column">
              <wp:posOffset>1329690</wp:posOffset>
            </wp:positionH>
            <wp:positionV relativeFrom="paragraph">
              <wp:posOffset>-502920</wp:posOffset>
            </wp:positionV>
            <wp:extent cx="1020445" cy="267335"/>
            <wp:effectExtent l="0" t="0" r="0" b="0"/>
            <wp:wrapNone/>
            <wp:docPr id="15" name="docshape35" descr="A white text on a black background&#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docshape35" descr="A white text on a black background&#10;&#10;Description automatically generated with medium confidence"/>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204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56704" behindDoc="1" locked="0" layoutInCell="1" allowOverlap="1" wp14:anchorId="4BD5A7AD" wp14:editId="5E8E7894">
            <wp:simplePos x="0" y="0"/>
            <wp:positionH relativeFrom="column">
              <wp:posOffset>1332865</wp:posOffset>
            </wp:positionH>
            <wp:positionV relativeFrom="paragraph">
              <wp:posOffset>-160020</wp:posOffset>
            </wp:positionV>
            <wp:extent cx="123825" cy="87630"/>
            <wp:effectExtent l="0" t="0" r="3175" b="1270"/>
            <wp:wrapNone/>
            <wp:docPr id="16" name="docshape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docshape36"/>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382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mc:AlternateContent>
          <mc:Choice Requires="wps">
            <w:drawing>
              <wp:anchor distT="0" distB="0" distL="114300" distR="114300" simplePos="0" relativeHeight="251659776" behindDoc="1" locked="0" layoutInCell="1" allowOverlap="1" wp14:anchorId="1AB4B2B7" wp14:editId="2138CE01">
                <wp:simplePos x="0" y="0"/>
                <wp:positionH relativeFrom="column">
                  <wp:posOffset>1476375</wp:posOffset>
                </wp:positionH>
                <wp:positionV relativeFrom="paragraph">
                  <wp:posOffset>-166370</wp:posOffset>
                </wp:positionV>
                <wp:extent cx="88265" cy="93980"/>
                <wp:effectExtent l="0" t="0" r="635" b="0"/>
                <wp:wrapNone/>
                <wp:docPr id="32" name="docshape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265" cy="93980"/>
                        </a:xfrm>
                        <a:custGeom>
                          <a:avLst/>
                          <a:gdLst>
                            <a:gd name="T0" fmla="+- 0 3479 3385"/>
                            <a:gd name="T1" fmla="*/ T0 w 139"/>
                            <a:gd name="T2" fmla="+- 0 1752 1658"/>
                            <a:gd name="T3" fmla="*/ 1752 h 148"/>
                            <a:gd name="T4" fmla="+- 0 3476 3385"/>
                            <a:gd name="T5" fmla="*/ T4 w 139"/>
                            <a:gd name="T6" fmla="+- 0 1733 1658"/>
                            <a:gd name="T7" fmla="*/ 1733 h 148"/>
                            <a:gd name="T8" fmla="+- 0 3469 3385"/>
                            <a:gd name="T9" fmla="*/ T8 w 139"/>
                            <a:gd name="T10" fmla="+- 0 1717 1658"/>
                            <a:gd name="T11" fmla="*/ 1717 h 148"/>
                            <a:gd name="T12" fmla="+- 0 3468 3385"/>
                            <a:gd name="T13" fmla="*/ T12 w 139"/>
                            <a:gd name="T14" fmla="+- 0 1717 1658"/>
                            <a:gd name="T15" fmla="*/ 1717 h 148"/>
                            <a:gd name="T16" fmla="+- 0 3460 3385"/>
                            <a:gd name="T17" fmla="*/ T16 w 139"/>
                            <a:gd name="T18" fmla="+- 0 1710 1658"/>
                            <a:gd name="T19" fmla="*/ 1710 h 148"/>
                            <a:gd name="T20" fmla="+- 0 3460 3385"/>
                            <a:gd name="T21" fmla="*/ T20 w 139"/>
                            <a:gd name="T22" fmla="+- 0 1754 1658"/>
                            <a:gd name="T23" fmla="*/ 1754 h 148"/>
                            <a:gd name="T24" fmla="+- 0 3458 3385"/>
                            <a:gd name="T25" fmla="*/ T24 w 139"/>
                            <a:gd name="T26" fmla="+- 0 1766 1658"/>
                            <a:gd name="T27" fmla="*/ 1766 h 148"/>
                            <a:gd name="T28" fmla="+- 0 3454 3385"/>
                            <a:gd name="T29" fmla="*/ T28 w 139"/>
                            <a:gd name="T30" fmla="+- 0 1778 1658"/>
                            <a:gd name="T31" fmla="*/ 1778 h 148"/>
                            <a:gd name="T32" fmla="+- 0 3445 3385"/>
                            <a:gd name="T33" fmla="*/ T32 w 139"/>
                            <a:gd name="T34" fmla="+- 0 1787 1658"/>
                            <a:gd name="T35" fmla="*/ 1787 h 148"/>
                            <a:gd name="T36" fmla="+- 0 3432 3385"/>
                            <a:gd name="T37" fmla="*/ T36 w 139"/>
                            <a:gd name="T38" fmla="+- 0 1791 1658"/>
                            <a:gd name="T39" fmla="*/ 1791 h 148"/>
                            <a:gd name="T40" fmla="+- 0 3426 3385"/>
                            <a:gd name="T41" fmla="*/ T40 w 139"/>
                            <a:gd name="T42" fmla="+- 0 1789 1658"/>
                            <a:gd name="T43" fmla="*/ 1789 h 148"/>
                            <a:gd name="T44" fmla="+- 0 3419 3385"/>
                            <a:gd name="T45" fmla="*/ T44 w 139"/>
                            <a:gd name="T46" fmla="+- 0 1787 1658"/>
                            <a:gd name="T47" fmla="*/ 1787 h 148"/>
                            <a:gd name="T48" fmla="+- 0 3410 3385"/>
                            <a:gd name="T49" fmla="*/ T48 w 139"/>
                            <a:gd name="T50" fmla="+- 0 1779 1658"/>
                            <a:gd name="T51" fmla="*/ 1779 h 148"/>
                            <a:gd name="T52" fmla="+- 0 3405 3385"/>
                            <a:gd name="T53" fmla="*/ T52 w 139"/>
                            <a:gd name="T54" fmla="+- 0 1767 1658"/>
                            <a:gd name="T55" fmla="*/ 1767 h 148"/>
                            <a:gd name="T56" fmla="+- 0 3403 3385"/>
                            <a:gd name="T57" fmla="*/ T56 w 139"/>
                            <a:gd name="T58" fmla="+- 0 1754 1658"/>
                            <a:gd name="T59" fmla="*/ 1754 h 148"/>
                            <a:gd name="T60" fmla="+- 0 3405 3385"/>
                            <a:gd name="T61" fmla="*/ T60 w 139"/>
                            <a:gd name="T62" fmla="+- 0 1740 1658"/>
                            <a:gd name="T63" fmla="*/ 1740 h 148"/>
                            <a:gd name="T64" fmla="+- 0 3411 3385"/>
                            <a:gd name="T65" fmla="*/ T64 w 139"/>
                            <a:gd name="T66" fmla="+- 0 1729 1658"/>
                            <a:gd name="T67" fmla="*/ 1729 h 148"/>
                            <a:gd name="T68" fmla="+- 0 3420 3385"/>
                            <a:gd name="T69" fmla="*/ T68 w 139"/>
                            <a:gd name="T70" fmla="+- 0 1720 1658"/>
                            <a:gd name="T71" fmla="*/ 1720 h 148"/>
                            <a:gd name="T72" fmla="+- 0 3428 3385"/>
                            <a:gd name="T73" fmla="*/ T72 w 139"/>
                            <a:gd name="T74" fmla="+- 0 1718 1658"/>
                            <a:gd name="T75" fmla="*/ 1718 h 148"/>
                            <a:gd name="T76" fmla="+- 0 3433 3385"/>
                            <a:gd name="T77" fmla="*/ T76 w 139"/>
                            <a:gd name="T78" fmla="+- 0 1717 1658"/>
                            <a:gd name="T79" fmla="*/ 1717 h 148"/>
                            <a:gd name="T80" fmla="+- 0 3445 3385"/>
                            <a:gd name="T81" fmla="*/ T80 w 139"/>
                            <a:gd name="T82" fmla="+- 0 1720 1658"/>
                            <a:gd name="T83" fmla="*/ 1720 h 148"/>
                            <a:gd name="T84" fmla="+- 0 3454 3385"/>
                            <a:gd name="T85" fmla="*/ T84 w 139"/>
                            <a:gd name="T86" fmla="+- 0 1729 1658"/>
                            <a:gd name="T87" fmla="*/ 1729 h 148"/>
                            <a:gd name="T88" fmla="+- 0 3458 3385"/>
                            <a:gd name="T89" fmla="*/ T88 w 139"/>
                            <a:gd name="T90" fmla="+- 0 1740 1658"/>
                            <a:gd name="T91" fmla="*/ 1740 h 148"/>
                            <a:gd name="T92" fmla="+- 0 3460 3385"/>
                            <a:gd name="T93" fmla="*/ T92 w 139"/>
                            <a:gd name="T94" fmla="+- 0 1752 1658"/>
                            <a:gd name="T95" fmla="*/ 1752 h 148"/>
                            <a:gd name="T96" fmla="+- 0 3460 3385"/>
                            <a:gd name="T97" fmla="*/ T96 w 139"/>
                            <a:gd name="T98" fmla="+- 0 1754 1658"/>
                            <a:gd name="T99" fmla="*/ 1754 h 148"/>
                            <a:gd name="T100" fmla="+- 0 3460 3385"/>
                            <a:gd name="T101" fmla="*/ T100 w 139"/>
                            <a:gd name="T102" fmla="+- 0 1710 1658"/>
                            <a:gd name="T103" fmla="*/ 1710 h 148"/>
                            <a:gd name="T104" fmla="+- 0 3455 3385"/>
                            <a:gd name="T105" fmla="*/ T104 w 139"/>
                            <a:gd name="T106" fmla="+- 0 1706 1658"/>
                            <a:gd name="T107" fmla="*/ 1706 h 148"/>
                            <a:gd name="T108" fmla="+- 0 3436 3385"/>
                            <a:gd name="T109" fmla="*/ T108 w 139"/>
                            <a:gd name="T110" fmla="+- 0 1702 1658"/>
                            <a:gd name="T111" fmla="*/ 1702 h 148"/>
                            <a:gd name="T112" fmla="+- 0 3419 3385"/>
                            <a:gd name="T113" fmla="*/ T112 w 139"/>
                            <a:gd name="T114" fmla="+- 0 1702 1658"/>
                            <a:gd name="T115" fmla="*/ 1702 h 148"/>
                            <a:gd name="T116" fmla="+- 0 3409 3385"/>
                            <a:gd name="T117" fmla="*/ T116 w 139"/>
                            <a:gd name="T118" fmla="+- 0 1709 1658"/>
                            <a:gd name="T119" fmla="*/ 1709 h 148"/>
                            <a:gd name="T120" fmla="+- 0 3404 3385"/>
                            <a:gd name="T121" fmla="*/ T120 w 139"/>
                            <a:gd name="T122" fmla="+- 0 1718 1658"/>
                            <a:gd name="T123" fmla="*/ 1718 h 148"/>
                            <a:gd name="T124" fmla="+- 0 3403 3385"/>
                            <a:gd name="T125" fmla="*/ T124 w 139"/>
                            <a:gd name="T126" fmla="+- 0 1718 1658"/>
                            <a:gd name="T127" fmla="*/ 1718 h 148"/>
                            <a:gd name="T128" fmla="+- 0 3403 3385"/>
                            <a:gd name="T129" fmla="*/ T128 w 139"/>
                            <a:gd name="T130" fmla="+- 0 1658 1658"/>
                            <a:gd name="T131" fmla="*/ 1658 h 148"/>
                            <a:gd name="T132" fmla="+- 0 3385 3385"/>
                            <a:gd name="T133" fmla="*/ T132 w 139"/>
                            <a:gd name="T134" fmla="+- 0 1658 1658"/>
                            <a:gd name="T135" fmla="*/ 1658 h 148"/>
                            <a:gd name="T136" fmla="+- 0 3385 3385"/>
                            <a:gd name="T137" fmla="*/ T136 w 139"/>
                            <a:gd name="T138" fmla="+- 0 1803 1658"/>
                            <a:gd name="T139" fmla="*/ 1803 h 148"/>
                            <a:gd name="T140" fmla="+- 0 3403 3385"/>
                            <a:gd name="T141" fmla="*/ T140 w 139"/>
                            <a:gd name="T142" fmla="+- 0 1803 1658"/>
                            <a:gd name="T143" fmla="*/ 1803 h 148"/>
                            <a:gd name="T144" fmla="+- 0 3403 3385"/>
                            <a:gd name="T145" fmla="*/ T144 w 139"/>
                            <a:gd name="T146" fmla="+- 0 1789 1658"/>
                            <a:gd name="T147" fmla="*/ 1789 h 148"/>
                            <a:gd name="T148" fmla="+- 0 3403 3385"/>
                            <a:gd name="T149" fmla="*/ T148 w 139"/>
                            <a:gd name="T150" fmla="+- 0 1789 1658"/>
                            <a:gd name="T151" fmla="*/ 1789 h 148"/>
                            <a:gd name="T152" fmla="+- 0 3408 3385"/>
                            <a:gd name="T153" fmla="*/ T152 w 139"/>
                            <a:gd name="T154" fmla="+- 0 1797 1658"/>
                            <a:gd name="T155" fmla="*/ 1797 h 148"/>
                            <a:gd name="T156" fmla="+- 0 3419 3385"/>
                            <a:gd name="T157" fmla="*/ T156 w 139"/>
                            <a:gd name="T158" fmla="+- 0 1806 1658"/>
                            <a:gd name="T159" fmla="*/ 1806 h 148"/>
                            <a:gd name="T160" fmla="+- 0 3437 3385"/>
                            <a:gd name="T161" fmla="*/ T160 w 139"/>
                            <a:gd name="T162" fmla="+- 0 1806 1658"/>
                            <a:gd name="T163" fmla="*/ 1806 h 148"/>
                            <a:gd name="T164" fmla="+- 0 3456 3385"/>
                            <a:gd name="T165" fmla="*/ T164 w 139"/>
                            <a:gd name="T166" fmla="+- 0 1801 1658"/>
                            <a:gd name="T167" fmla="*/ 1801 h 148"/>
                            <a:gd name="T168" fmla="+- 0 3467 3385"/>
                            <a:gd name="T169" fmla="*/ T168 w 139"/>
                            <a:gd name="T170" fmla="+- 0 1791 1658"/>
                            <a:gd name="T171" fmla="*/ 1791 h 148"/>
                            <a:gd name="T172" fmla="+- 0 3469 3385"/>
                            <a:gd name="T173" fmla="*/ T172 w 139"/>
                            <a:gd name="T174" fmla="+- 0 1789 1658"/>
                            <a:gd name="T175" fmla="*/ 1789 h 148"/>
                            <a:gd name="T176" fmla="+- 0 3477 3385"/>
                            <a:gd name="T177" fmla="*/ T176 w 139"/>
                            <a:gd name="T178" fmla="+- 0 1772 1658"/>
                            <a:gd name="T179" fmla="*/ 1772 h 148"/>
                            <a:gd name="T180" fmla="+- 0 3479 3385"/>
                            <a:gd name="T181" fmla="*/ T180 w 139"/>
                            <a:gd name="T182" fmla="+- 0 1752 1658"/>
                            <a:gd name="T183" fmla="*/ 1752 h 148"/>
                            <a:gd name="T184" fmla="+- 0 3524 3385"/>
                            <a:gd name="T185" fmla="*/ T184 w 139"/>
                            <a:gd name="T186" fmla="+- 0 1658 1658"/>
                            <a:gd name="T187" fmla="*/ 1658 h 148"/>
                            <a:gd name="T188" fmla="+- 0 3506 3385"/>
                            <a:gd name="T189" fmla="*/ T188 w 139"/>
                            <a:gd name="T190" fmla="+- 0 1658 1658"/>
                            <a:gd name="T191" fmla="*/ 1658 h 148"/>
                            <a:gd name="T192" fmla="+- 0 3506 3385"/>
                            <a:gd name="T193" fmla="*/ T192 w 139"/>
                            <a:gd name="T194" fmla="+- 0 1803 1658"/>
                            <a:gd name="T195" fmla="*/ 1803 h 148"/>
                            <a:gd name="T196" fmla="+- 0 3524 3385"/>
                            <a:gd name="T197" fmla="*/ T196 w 139"/>
                            <a:gd name="T198" fmla="+- 0 1803 1658"/>
                            <a:gd name="T199" fmla="*/ 1803 h 148"/>
                            <a:gd name="T200" fmla="+- 0 3524 3385"/>
                            <a:gd name="T201" fmla="*/ T200 w 139"/>
                            <a:gd name="T202" fmla="+- 0 1658 1658"/>
                            <a:gd name="T203" fmla="*/ 1658 h 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39" h="148">
                              <a:moveTo>
                                <a:pt x="94" y="94"/>
                              </a:moveTo>
                              <a:lnTo>
                                <a:pt x="91" y="75"/>
                              </a:lnTo>
                              <a:lnTo>
                                <a:pt x="84" y="59"/>
                              </a:lnTo>
                              <a:lnTo>
                                <a:pt x="83" y="59"/>
                              </a:lnTo>
                              <a:lnTo>
                                <a:pt x="75" y="52"/>
                              </a:lnTo>
                              <a:lnTo>
                                <a:pt x="75" y="96"/>
                              </a:lnTo>
                              <a:lnTo>
                                <a:pt x="73" y="108"/>
                              </a:lnTo>
                              <a:lnTo>
                                <a:pt x="69" y="120"/>
                              </a:lnTo>
                              <a:lnTo>
                                <a:pt x="60" y="129"/>
                              </a:lnTo>
                              <a:lnTo>
                                <a:pt x="47" y="133"/>
                              </a:lnTo>
                              <a:lnTo>
                                <a:pt x="41" y="131"/>
                              </a:lnTo>
                              <a:lnTo>
                                <a:pt x="34" y="129"/>
                              </a:lnTo>
                              <a:lnTo>
                                <a:pt x="25" y="121"/>
                              </a:lnTo>
                              <a:lnTo>
                                <a:pt x="20" y="109"/>
                              </a:lnTo>
                              <a:lnTo>
                                <a:pt x="18" y="96"/>
                              </a:lnTo>
                              <a:lnTo>
                                <a:pt x="20" y="82"/>
                              </a:lnTo>
                              <a:lnTo>
                                <a:pt x="26" y="71"/>
                              </a:lnTo>
                              <a:lnTo>
                                <a:pt x="35" y="62"/>
                              </a:lnTo>
                              <a:lnTo>
                                <a:pt x="43" y="60"/>
                              </a:lnTo>
                              <a:lnTo>
                                <a:pt x="48" y="59"/>
                              </a:lnTo>
                              <a:lnTo>
                                <a:pt x="60" y="62"/>
                              </a:lnTo>
                              <a:lnTo>
                                <a:pt x="69" y="71"/>
                              </a:lnTo>
                              <a:lnTo>
                                <a:pt x="73" y="82"/>
                              </a:lnTo>
                              <a:lnTo>
                                <a:pt x="75" y="94"/>
                              </a:lnTo>
                              <a:lnTo>
                                <a:pt x="75" y="96"/>
                              </a:lnTo>
                              <a:lnTo>
                                <a:pt x="75" y="52"/>
                              </a:lnTo>
                              <a:lnTo>
                                <a:pt x="70" y="48"/>
                              </a:lnTo>
                              <a:lnTo>
                                <a:pt x="51" y="44"/>
                              </a:lnTo>
                              <a:lnTo>
                                <a:pt x="34" y="44"/>
                              </a:lnTo>
                              <a:lnTo>
                                <a:pt x="24" y="51"/>
                              </a:lnTo>
                              <a:lnTo>
                                <a:pt x="19" y="60"/>
                              </a:lnTo>
                              <a:lnTo>
                                <a:pt x="18" y="60"/>
                              </a:lnTo>
                              <a:lnTo>
                                <a:pt x="18" y="0"/>
                              </a:lnTo>
                              <a:lnTo>
                                <a:pt x="0" y="0"/>
                              </a:lnTo>
                              <a:lnTo>
                                <a:pt x="0" y="145"/>
                              </a:lnTo>
                              <a:lnTo>
                                <a:pt x="18" y="145"/>
                              </a:lnTo>
                              <a:lnTo>
                                <a:pt x="18" y="131"/>
                              </a:lnTo>
                              <a:lnTo>
                                <a:pt x="23" y="139"/>
                              </a:lnTo>
                              <a:lnTo>
                                <a:pt x="34" y="148"/>
                              </a:lnTo>
                              <a:lnTo>
                                <a:pt x="52" y="148"/>
                              </a:lnTo>
                              <a:lnTo>
                                <a:pt x="71" y="143"/>
                              </a:lnTo>
                              <a:lnTo>
                                <a:pt x="82" y="133"/>
                              </a:lnTo>
                              <a:lnTo>
                                <a:pt x="84" y="131"/>
                              </a:lnTo>
                              <a:lnTo>
                                <a:pt x="92" y="114"/>
                              </a:lnTo>
                              <a:lnTo>
                                <a:pt x="94" y="94"/>
                              </a:lnTo>
                              <a:close/>
                              <a:moveTo>
                                <a:pt x="139" y="0"/>
                              </a:moveTo>
                              <a:lnTo>
                                <a:pt x="121" y="0"/>
                              </a:lnTo>
                              <a:lnTo>
                                <a:pt x="121" y="145"/>
                              </a:lnTo>
                              <a:lnTo>
                                <a:pt x="139" y="145"/>
                              </a:lnTo>
                              <a:lnTo>
                                <a:pt x="13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030497CC" id="docshape37" o:spid="_x0000_s1026" style="position:absolute;margin-left:116.25pt;margin-top:-13.1pt;width:6.95pt;height:7.4pt;z-index:-251656704;visibility:visible;mso-wrap-style:square;mso-wrap-distance-left:9pt;mso-wrap-distance-top:0;mso-wrap-distance-right:9pt;mso-wrap-distance-bottom:0;mso-position-horizontal:absolute;mso-position-horizontal-relative:text;mso-position-vertical:absolute;mso-position-vertical-relative:text;v-text-anchor:top" coordsize="139,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" path="m94,94l91,75,84,59r-1,l75,52r,44l73,108r-4,12l60,129r-13,4l41,131r-7,-2l25,121,20,109,18,96,20,82,26,71r9,-9l43,60r5,-1l60,62r9,9l73,82r2,12l75,96r,-44l70,48,51,44r-17,l24,51r-5,9l18,60,18,,,,,145r18,l18,131r5,8l34,148r18,l71,143,82,133r2,-2l92,114,94,94xm139,l121,r,145l139,145,139,xe" stroked="f">
                <v:path arrowok="t" o:connecttype="custom" o:connectlocs="59690,1112520;57785,1100455;53340,1090295;52705,1090295;47625,1085850;47625,1113790;46355,1121410;43815,1129030;38100,1134745;29845,1137285;26035,1136015;21590,1134745;15875,1129665;12700,1122045;11430,1113790;12700,1104900;16510,1097915;22225,1092200;27305,1090930;30480,1090295;38100,1092200;43815,1097915;46355,1104900;47625,1112520;47625,1113790;47625,1085850;44450,1083310;32385,1080770;21590,1080770;15240,1085215;12065,1090930;11430,1090930;11430,1052830;0,1052830;0,1144905;11430,1144905;11430,1136015;11430,1136015;14605,1141095;21590,1146810;33020,1146810;45085,1143635;52070,1137285;53340,1136015;58420,1125220;59690,1112520;88265,1052830;76835,1052830;76835,1144905;88265,1144905;88265,1052830" o:connectangles="0,0,0,0,0,0,0,0,0,0,0,0,0,0,0,0,0,0,0,0,0,0,0,0,0,0,0,0,0,0,0,0,0,0,0,0,0,0,0,0,0,0,0,0,0,0,0,0,0,0,0"/>
              </v:shape>
            </w:pict>
          </mc:Fallback>
        </mc:AlternateContent>
      </w:r>
      <w:r w:rsidR="00F94230" w:rsidRPr="000066B1">
        <w:rPr>
          <w:rFonts w:ascii="Ubuntu" w:hAnsi="Ubuntu"/>
          <w:noProof/>
          <w:lang w:val="en-GB" w:eastAsia="en-GB"/>
        </w:rPr>
        <w:drawing>
          <wp:anchor distT="0" distB="0" distL="114300" distR="114300" simplePos="0" relativeHeight="251662848" behindDoc="1" locked="0" layoutInCell="1" allowOverlap="1" wp14:anchorId="1B43C6B2" wp14:editId="122A5556">
            <wp:simplePos x="0" y="0"/>
            <wp:positionH relativeFrom="column">
              <wp:posOffset>1586230</wp:posOffset>
            </wp:positionH>
            <wp:positionV relativeFrom="paragraph">
              <wp:posOffset>-164465</wp:posOffset>
            </wp:positionV>
            <wp:extent cx="74930" cy="91440"/>
            <wp:effectExtent l="0" t="0" r="1270" b="0"/>
            <wp:wrapNone/>
            <wp:docPr id="35" name="docshape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docshape38"/>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493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65920" behindDoc="1" locked="0" layoutInCell="1" allowOverlap="1" wp14:anchorId="7D188055" wp14:editId="300030A5">
            <wp:simplePos x="0" y="0"/>
            <wp:positionH relativeFrom="column">
              <wp:posOffset>1710055</wp:posOffset>
            </wp:positionH>
            <wp:positionV relativeFrom="paragraph">
              <wp:posOffset>-160020</wp:posOffset>
            </wp:positionV>
            <wp:extent cx="205105" cy="87630"/>
            <wp:effectExtent l="0" t="0" r="0" b="1270"/>
            <wp:wrapNone/>
            <wp:docPr id="36" name="docshape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docshape39"/>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510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68992" behindDoc="1" locked="0" layoutInCell="1" allowOverlap="1" wp14:anchorId="1256F5D9" wp14:editId="2D223962">
            <wp:simplePos x="0" y="0"/>
            <wp:positionH relativeFrom="column">
              <wp:posOffset>1935480</wp:posOffset>
            </wp:positionH>
            <wp:positionV relativeFrom="paragraph">
              <wp:posOffset>-166370</wp:posOffset>
            </wp:positionV>
            <wp:extent cx="136525" cy="93980"/>
            <wp:effectExtent l="0" t="0" r="3175" b="0"/>
            <wp:wrapNone/>
            <wp:docPr id="40" name="docshape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docshape40"/>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652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72064" behindDoc="1" locked="0" layoutInCell="1" allowOverlap="1" wp14:anchorId="15003D3F" wp14:editId="453A48CB">
            <wp:simplePos x="0" y="0"/>
            <wp:positionH relativeFrom="column">
              <wp:posOffset>1323340</wp:posOffset>
            </wp:positionH>
            <wp:positionV relativeFrom="paragraph">
              <wp:posOffset>-12700</wp:posOffset>
            </wp:positionV>
            <wp:extent cx="182245" cy="87630"/>
            <wp:effectExtent l="0" t="0" r="0" b="1270"/>
            <wp:wrapNone/>
            <wp:docPr id="41" name="docshape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docshape41"/>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22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75136" behindDoc="1" locked="0" layoutInCell="1" allowOverlap="1" wp14:anchorId="68076258" wp14:editId="7E54B88F">
            <wp:simplePos x="0" y="0"/>
            <wp:positionH relativeFrom="column">
              <wp:posOffset>1525270</wp:posOffset>
            </wp:positionH>
            <wp:positionV relativeFrom="paragraph">
              <wp:posOffset>-19050</wp:posOffset>
            </wp:positionV>
            <wp:extent cx="135255" cy="93980"/>
            <wp:effectExtent l="0" t="0" r="4445" b="0"/>
            <wp:wrapNone/>
            <wp:docPr id="42" name="docshape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docshape42"/>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525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46824BEB" w14:textId="0E783D5A" w:rsidR="008D3DCD" w:rsidRPr="000066B1" w:rsidRDefault="00F94230">
      <w:pPr>
        <w:rPr>
          <w:rFonts w:ascii="Ubuntu" w:hAnsi="Ubuntu"/>
          <w:sz w:val="2"/>
          <w:szCs w:val="2"/>
        </w:rPr>
      </w:pPr>
      <w:r w:rsidRPr="000066B1">
        <w:rPr>
          <w:rFonts w:ascii="Ubuntu" w:hAnsi="Ubuntu"/>
          <w:noProof/>
          <w:lang w:val="en-GB" w:eastAsia="en-GB"/>
        </w:rPr>
        <mc:AlternateContent>
          <mc:Choice Requires="wps">
            <w:drawing>
              <wp:anchor distT="0" distB="0" distL="114300" distR="114300" simplePos="0" relativeHeight="251679232" behindDoc="1" locked="0" layoutInCell="1" allowOverlap="1" wp14:anchorId="4DBD6BA8" wp14:editId="42BC46E1">
                <wp:simplePos x="0" y="0"/>
                <wp:positionH relativeFrom="page">
                  <wp:posOffset>882353</wp:posOffset>
                </wp:positionH>
                <wp:positionV relativeFrom="page">
                  <wp:posOffset>7982625</wp:posOffset>
                </wp:positionV>
                <wp:extent cx="3771265" cy="518160"/>
                <wp:effectExtent l="0" t="0" r="635" b="2540"/>
                <wp:wrapNone/>
                <wp:docPr id="3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2" o:spid="_x0000_s1026" type="#_x0000_t202" style="position:absolute;margin-left:69.5pt;margin-top:628.55pt;width:296.95pt;height:40.8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" filled="f" stroked="f">
                <v:path arrowok="t"/>
                <v:textbox inset="0,0,0,0">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v:textbox>
                <w10:wrap anchorx="page" anchory="page"/>
              </v:shape>
            </w:pict>
          </mc:Fallback>
        </mc:AlternateContent>
      </w:r>
      <w:r w:rsidRPr="000066B1">
        <w:rPr>
          <w:rFonts w:ascii="Ubuntu" w:hAnsi="Ubuntu"/>
          <w:noProof/>
          <w:lang w:val="en-GB" w:eastAsia="en-GB"/>
        </w:rPr>
        <mc:AlternateContent>
          <mc:Choice Requires="wps">
            <w:drawing>
              <wp:anchor distT="0" distB="0" distL="114300" distR="114300" simplePos="0" relativeHeight="251682304" behindDoc="1" locked="0" layoutInCell="1" allowOverlap="1" wp14:anchorId="0DC39889" wp14:editId="4BF7ECD8">
                <wp:simplePos x="0" y="0"/>
                <wp:positionH relativeFrom="page">
                  <wp:posOffset>942766</wp:posOffset>
                </wp:positionH>
                <wp:positionV relativeFrom="page">
                  <wp:posOffset>3846830</wp:posOffset>
                </wp:positionV>
                <wp:extent cx="1929130" cy="952500"/>
                <wp:effectExtent l="0" t="0" r="1270" b="0"/>
                <wp:wrapNone/>
                <wp:docPr id="2"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docshape44" o:spid="_x0000_s1027" type="#_x0000_t202" style="position:absolute;margin-left:74.25pt;margin-top:302.9pt;width:151.9pt;height:75pt;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" filled="f" stroked="f">
                <v:path arrowok="t"/>
                <v:textbox inset="0,0,0,0">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v:textbox>
                <w10:wrap anchorx="page" anchory="page"/>
              </v:shape>
            </w:pict>
          </mc:Fallback>
        </mc:AlternateContent>
      </w:r>
    </w:p>
    <w:p w14:paraId="0FA73E4E" w14:textId="1E93991A" w:rsidR="008D3DCD" w:rsidRPr="000066B1" w:rsidRDefault="000066B1" w:rsidP="00F94230">
      <w:pPr>
        <w:ind w:left="851" w:firstLine="142"/>
        <w:rPr>
          <w:rFonts w:ascii="Ubuntu" w:hAnsi="Ubuntu"/>
          <w:sz w:val="2"/>
          <w:szCs w:val="2"/>
        </w:rPr>
        <w:sectPr w:rsidR="008D3DCD" w:rsidRPr="000066B1">
          <w:headerReference w:type="even" r:id="rId25"/>
          <w:headerReference w:type="default" r:id="rId26"/>
          <w:footerReference w:type="even" r:id="rId27"/>
          <w:footerReference w:type="default" r:id="rId28"/>
          <w:headerReference w:type="first" r:id="rId29"/>
          <w:type w:val="continuous"/>
          <w:pgSz w:w="11910" w:h="16840"/>
          <w:pgMar w:top="1920" w:right="580" w:bottom="280" w:left="540" w:header="720" w:footer="720" w:gutter="0"/>
          <w:cols w:space="720"/>
        </w:sectPr>
      </w:pPr>
      <w:r w:rsidRPr="000066B1">
        <w:rPr>
          <w:rFonts w:ascii="Ubuntu" w:hAnsi="Ubuntu"/>
          <w:noProof/>
          <w:lang w:val="en-GB" w:eastAsia="en-GB"/>
        </w:rPr>
        <mc:AlternateContent>
          <mc:Choice Requires="wps">
            <w:drawing>
              <wp:anchor distT="0" distB="0" distL="114300" distR="114300" simplePos="0" relativeHeight="251695616" behindDoc="1" locked="0" layoutInCell="1" allowOverlap="1" wp14:anchorId="043076C4" wp14:editId="7A873188">
                <wp:simplePos x="0" y="0"/>
                <wp:positionH relativeFrom="page">
                  <wp:posOffset>544195</wp:posOffset>
                </wp:positionH>
                <wp:positionV relativeFrom="page">
                  <wp:posOffset>7531523</wp:posOffset>
                </wp:positionV>
                <wp:extent cx="6547062" cy="2072640"/>
                <wp:effectExtent l="0" t="0" r="6350" b="10160"/>
                <wp:wrapNone/>
                <wp:docPr id="88"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47062" cy="2072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03CF0" w14:textId="2CBAE62D" w:rsidR="00415996" w:rsidRDefault="006F6ECF" w:rsidP="006F6ECF">
                            <w:pPr>
                              <w:spacing w:before="5" w:line="702" w:lineRule="exact"/>
                              <w:rPr>
                                <w:rFonts w:ascii="Ubuntu"/>
                                <w:b/>
                                <w:sz w:val="62"/>
                              </w:rPr>
                            </w:pPr>
                            <w:r w:rsidRPr="006F6ECF">
                              <w:rPr>
                                <w:rFonts w:ascii="Ubuntu"/>
                                <w:b/>
                                <w:color w:val="FFFFFF"/>
                                <w:sz w:val="62"/>
                              </w:rPr>
                              <w:t>Analysis of oral and pharyngeal cancer rates in Wales</w:t>
                            </w:r>
                          </w:p>
                          <w:p w14:paraId="6FEE91C9" w14:textId="4CAD4428" w:rsidR="00415996" w:rsidRDefault="0039625F" w:rsidP="00415996">
                            <w:pPr>
                              <w:spacing w:line="427" w:lineRule="exact"/>
                              <w:ind w:left="20"/>
                              <w:rPr>
                                <w:sz w:val="38"/>
                              </w:rPr>
                            </w:pPr>
                            <w:r w:rsidRPr="0039625F">
                              <w:rPr>
                                <w:color w:val="FFFFFF"/>
                                <w:spacing w:val="-2"/>
                                <w:sz w:val="38"/>
                              </w:rPr>
                              <w:t>Oral Health Intelligence function, Dental Public Health Team, Public Health Wales</w:t>
                            </w:r>
                          </w:p>
                          <w:p w14:paraId="3212BBD3" w14:textId="58F9540E" w:rsidR="008B2A5B" w:rsidRDefault="008B2A5B" w:rsidP="00415996">
                            <w:pPr>
                              <w:pStyle w:val="BodyText"/>
                              <w:rPr>
                                <w:color w:val="FFFFFF"/>
                              </w:rPr>
                            </w:pPr>
                            <w:r>
                              <w:rPr>
                                <w:color w:val="FFFFFF"/>
                              </w:rPr>
                              <w:t>August 2023</w:t>
                            </w:r>
                          </w:p>
                          <w:p w14:paraId="2E5BBA9D" w14:textId="4E1BDF1F" w:rsidR="00415996" w:rsidRDefault="00415996" w:rsidP="00415996">
                            <w:pPr>
                              <w:pStyle w:val="BodyText"/>
                            </w:pPr>
                            <w:r>
                              <w:rPr>
                                <w:color w:val="FFFFFF"/>
                              </w:rPr>
                              <w:t>Version</w:t>
                            </w:r>
                            <w:r>
                              <w:rPr>
                                <w:color w:val="FFFFFF"/>
                                <w:spacing w:val="-1"/>
                              </w:rPr>
                              <w:t xml:space="preserve"> </w:t>
                            </w:r>
                            <w:r w:rsidR="00EC3CF8">
                              <w:rPr>
                                <w:color w:val="FFFFFF"/>
                                <w:spacing w:val="-5"/>
                              </w:rPr>
                              <w:t>1</w:t>
                            </w:r>
                            <w:r w:rsidR="00620AA9">
                              <w:rPr>
                                <w:color w:val="FFFFFF"/>
                                <w:spacing w:val="-5"/>
                              </w:rPr>
                              <w:t>.0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3076C4" id="_x0000_t202" coordsize="21600,21600" o:spt="202" path="m,l,21600r21600,l21600,xe">
                <v:stroke joinstyle="miter"/>
                <v:path gradientshapeok="t" o:connecttype="rect"/>
              </v:shapetype>
              <v:shape id="_x0000_s1028" type="#_x0000_t202" style="position:absolute;left:0;text-align:left;margin-left:42.85pt;margin-top:593.05pt;width:515.5pt;height:163.2pt;z-index:-251620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" filled="f" stroked="f">
                <v:path arrowok="t"/>
                <v:textbox inset="0,0,0,0">
                  <w:txbxContent>
                    <w:p w14:paraId="3EC03CF0" w14:textId="2CBAE62D" w:rsidR="00415996" w:rsidRDefault="006F6ECF" w:rsidP="006F6ECF">
                      <w:pPr>
                        <w:spacing w:before="5" w:line="702" w:lineRule="exact"/>
                        <w:rPr>
                          <w:rFonts w:ascii="Ubuntu"/>
                          <w:b/>
                          <w:sz w:val="62"/>
                        </w:rPr>
                      </w:pPr>
                      <w:r w:rsidRPr="006F6ECF">
                        <w:rPr>
                          <w:rFonts w:ascii="Ubuntu"/>
                          <w:b/>
                          <w:color w:val="FFFFFF"/>
                          <w:sz w:val="62"/>
                        </w:rPr>
                        <w:t>Analysis of oral and pharyngeal cancer rates in Wales</w:t>
                      </w:r>
                    </w:p>
                    <w:p w14:paraId="6FEE91C9" w14:textId="4CAD4428" w:rsidR="00415996" w:rsidRDefault="0039625F" w:rsidP="00415996">
                      <w:pPr>
                        <w:spacing w:line="427" w:lineRule="exact"/>
                        <w:ind w:left="20"/>
                        <w:rPr>
                          <w:sz w:val="38"/>
                        </w:rPr>
                      </w:pPr>
                      <w:r w:rsidRPr="0039625F">
                        <w:rPr>
                          <w:color w:val="FFFFFF"/>
                          <w:spacing w:val="-2"/>
                          <w:sz w:val="38"/>
                        </w:rPr>
                        <w:t>Oral Health Intelligence function, Dental Public Health Team, Public Health Wales</w:t>
                      </w:r>
                    </w:p>
                    <w:p w14:paraId="3212BBD3" w14:textId="58F9540E" w:rsidR="008B2A5B" w:rsidRDefault="008B2A5B" w:rsidP="00415996">
                      <w:pPr>
                        <w:pStyle w:val="BodyText"/>
                        <w:rPr>
                          <w:color w:val="FFFFFF"/>
                        </w:rPr>
                      </w:pPr>
                      <w:r>
                        <w:rPr>
                          <w:color w:val="FFFFFF"/>
                        </w:rPr>
                        <w:t>August 2023</w:t>
                      </w:r>
                    </w:p>
                    <w:p w14:paraId="2E5BBA9D" w14:textId="4E1BDF1F" w:rsidR="00415996" w:rsidRDefault="00415996" w:rsidP="00415996">
                      <w:pPr>
                        <w:pStyle w:val="BodyText"/>
                      </w:pPr>
                      <w:r>
                        <w:rPr>
                          <w:color w:val="FFFFFF"/>
                        </w:rPr>
                        <w:t>Version</w:t>
                      </w:r>
                      <w:r>
                        <w:rPr>
                          <w:color w:val="FFFFFF"/>
                          <w:spacing w:val="-1"/>
                        </w:rPr>
                        <w:t xml:space="preserve"> </w:t>
                      </w:r>
                      <w:r w:rsidR="00EC3CF8">
                        <w:rPr>
                          <w:color w:val="FFFFFF"/>
                          <w:spacing w:val="-5"/>
                        </w:rPr>
                        <w:t>1</w:t>
                      </w:r>
                      <w:r w:rsidR="00620AA9">
                        <w:rPr>
                          <w:color w:val="FFFFFF"/>
                          <w:spacing w:val="-5"/>
                        </w:rPr>
                        <w:t>.0</w:t>
                      </w:r>
                    </w:p>
                  </w:txbxContent>
                </v:textbox>
                <w10:wrap anchorx="page" anchory="page"/>
              </v:shape>
            </w:pict>
          </mc:Fallback>
        </mc:AlternateContent>
      </w:r>
      <w:r w:rsidR="005C6C56" w:rsidRPr="000066B1">
        <w:rPr>
          <w:rFonts w:ascii="Ubuntu" w:hAnsi="Ubuntu"/>
          <w:noProof/>
          <w:lang w:val="en-GB" w:eastAsia="en-GB"/>
        </w:rPr>
        <w:drawing>
          <wp:anchor distT="0" distB="0" distL="114300" distR="114300" simplePos="0" relativeHeight="487526912" behindDoc="1" locked="0" layoutInCell="1" allowOverlap="1" wp14:anchorId="542905BF" wp14:editId="37F39FDF">
            <wp:simplePos x="0" y="0"/>
            <wp:positionH relativeFrom="page">
              <wp:align>right</wp:align>
            </wp:positionH>
            <wp:positionV relativeFrom="paragraph">
              <wp:posOffset>1151890</wp:posOffset>
            </wp:positionV>
            <wp:extent cx="7555865" cy="5043170"/>
            <wp:effectExtent l="0" t="0" r="6985" b="5080"/>
            <wp:wrapTight wrapText="bothSides">
              <wp:wrapPolygon edited="0">
                <wp:start x="0" y="0"/>
                <wp:lineTo x="0" y="21540"/>
                <wp:lineTo x="21566" y="21540"/>
                <wp:lineTo x="21566"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555865" cy="5043170"/>
                    </a:xfrm>
                    <a:prstGeom prst="rect">
                      <a:avLst/>
                    </a:prstGeom>
                    <a:noFill/>
                    <a:ln>
                      <a:noFill/>
                    </a:ln>
                  </pic:spPr>
                </pic:pic>
              </a:graphicData>
            </a:graphic>
            <wp14:sizeRelH relativeFrom="page">
              <wp14:pctWidth>0</wp14:pctWidth>
            </wp14:sizeRelH>
            <wp14:sizeRelV relativeFrom="page">
              <wp14:pctHeight>0</wp14:pctHeight>
            </wp14:sizeRelV>
          </wp:anchor>
        </w:drawing>
      </w:r>
      <w:r w:rsidR="006B09C6" w:rsidRPr="000066B1">
        <w:rPr>
          <w:rFonts w:ascii="Ubuntu" w:hAnsi="Ubuntu"/>
          <w:noProof/>
          <w:lang w:val="en-GB" w:eastAsia="en-GB"/>
        </w:rPr>
        <mc:AlternateContent>
          <mc:Choice Requires="wps">
            <w:drawing>
              <wp:anchor distT="0" distB="0" distL="114300" distR="114300" simplePos="0" relativeHeight="251690496" behindDoc="1" locked="0" layoutInCell="1" allowOverlap="1" wp14:anchorId="6D722110" wp14:editId="1396EAF6">
                <wp:simplePos x="0" y="0"/>
                <wp:positionH relativeFrom="page">
                  <wp:posOffset>637277</wp:posOffset>
                </wp:positionH>
                <wp:positionV relativeFrom="page">
                  <wp:posOffset>9306363</wp:posOffset>
                </wp:positionV>
                <wp:extent cx="3771265" cy="518160"/>
                <wp:effectExtent l="0" t="0" r="635" b="2540"/>
                <wp:wrapNone/>
                <wp:docPr id="87"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2D6A" w14:textId="60C70C12" w:rsidR="00415996" w:rsidRPr="00B05F28" w:rsidRDefault="00415996" w:rsidP="00415996">
                            <w:pPr>
                              <w:spacing w:line="427" w:lineRule="exact"/>
                              <w:ind w:left="20"/>
                              <w:rPr>
                                <w:sz w:val="3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22110" id="_x0000_s1029" type="#_x0000_t202" style="position:absolute;left:0;text-align:left;margin-left:50.2pt;margin-top:732.8pt;width:296.95pt;height:40.8pt;z-index:-251625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bpxzAEAAIE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" filled="f" stroked="f">
                <v:path arrowok="t"/>
                <v:textbox inset="0,0,0,0">
                  <w:txbxContent>
                    <w:p w14:paraId="10E32D6A" w14:textId="60C70C12" w:rsidR="00415996" w:rsidRPr="00B05F28" w:rsidRDefault="00415996" w:rsidP="00415996">
                      <w:pPr>
                        <w:spacing w:line="427" w:lineRule="exact"/>
                        <w:ind w:left="20"/>
                        <w:rPr>
                          <w:sz w:val="38"/>
                        </w:rPr>
                      </w:pPr>
                    </w:p>
                  </w:txbxContent>
                </v:textbox>
                <w10:wrap anchorx="page" anchory="page"/>
              </v:shape>
            </w:pict>
          </mc:Fallback>
        </mc:AlternateContent>
      </w:r>
    </w:p>
    <w:p w14:paraId="1E0DF833" w14:textId="77BA23A2" w:rsidR="008D3DCD" w:rsidRPr="000066B1" w:rsidRDefault="00F67E74" w:rsidP="00415996">
      <w:pPr>
        <w:ind w:left="993" w:hanging="142"/>
        <w:rPr>
          <w:rFonts w:ascii="Ubuntu" w:hAnsi="Ubuntu"/>
          <w:sz w:val="2"/>
          <w:szCs w:val="2"/>
        </w:rPr>
      </w:pPr>
      <w:r w:rsidRPr="000066B1">
        <w:rPr>
          <w:rFonts w:ascii="Ubuntu" w:hAnsi="Ubuntu"/>
          <w:noProof/>
          <w:lang w:val="en-GB" w:eastAsia="en-GB"/>
        </w:rPr>
        <w:lastRenderedPageBreak/>
        <mc:AlternateContent>
          <mc:Choice Requires="wps">
            <w:drawing>
              <wp:anchor distT="0" distB="0" distL="114300" distR="114300" simplePos="0" relativeHeight="251620864" behindDoc="1" locked="0" layoutInCell="1" allowOverlap="1" wp14:anchorId="23F532E7" wp14:editId="3AF5F045">
                <wp:simplePos x="0" y="0"/>
                <wp:positionH relativeFrom="page">
                  <wp:posOffset>1588770</wp:posOffset>
                </wp:positionH>
                <wp:positionV relativeFrom="page">
                  <wp:posOffset>10372090</wp:posOffset>
                </wp:positionV>
                <wp:extent cx="0" cy="0"/>
                <wp:effectExtent l="0" t="0" r="0" b="0"/>
                <wp:wrapNone/>
                <wp:docPr id="1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BAC4ED" id="Line 13" o:spid="_x0000_s1026" style="position:absolute;z-index:-25169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p>
    <w:p w14:paraId="0A35F835" w14:textId="77777777" w:rsidR="00236AE0" w:rsidRPr="000066B1" w:rsidRDefault="00236AE0" w:rsidP="00236AE0">
      <w:pPr>
        <w:rPr>
          <w:rFonts w:ascii="Ubuntu" w:hAnsi="Ubuntu"/>
          <w:sz w:val="2"/>
          <w:szCs w:val="2"/>
        </w:rPr>
      </w:pPr>
    </w:p>
    <w:p w14:paraId="684F8E65" w14:textId="77777777" w:rsidR="00236AE0" w:rsidRPr="000066B1" w:rsidRDefault="00236AE0" w:rsidP="00236AE0">
      <w:pPr>
        <w:rPr>
          <w:rFonts w:ascii="Ubuntu" w:hAnsi="Ubuntu"/>
          <w:sz w:val="2"/>
          <w:szCs w:val="2"/>
        </w:rPr>
      </w:pPr>
    </w:p>
    <w:p w14:paraId="32226482" w14:textId="77777777" w:rsidR="00236AE0" w:rsidRPr="000066B1" w:rsidRDefault="00236AE0" w:rsidP="00236AE0">
      <w:pPr>
        <w:rPr>
          <w:rFonts w:ascii="Ubuntu" w:hAnsi="Ubuntu"/>
          <w:sz w:val="2"/>
          <w:szCs w:val="2"/>
        </w:rPr>
      </w:pPr>
    </w:p>
    <w:p w14:paraId="1CD3DEC9" w14:textId="77777777" w:rsidR="00236AE0" w:rsidRPr="000066B1" w:rsidRDefault="00236AE0" w:rsidP="00236AE0">
      <w:pPr>
        <w:rPr>
          <w:rFonts w:ascii="Ubuntu" w:hAnsi="Ubuntu"/>
          <w:sz w:val="2"/>
          <w:szCs w:val="2"/>
        </w:rPr>
      </w:pPr>
    </w:p>
    <w:p w14:paraId="0538E4E1" w14:textId="77777777" w:rsidR="00236AE0" w:rsidRPr="000066B1" w:rsidRDefault="00236AE0" w:rsidP="00236AE0">
      <w:pPr>
        <w:rPr>
          <w:rFonts w:ascii="Ubuntu" w:hAnsi="Ubuntu"/>
          <w:sz w:val="2"/>
          <w:szCs w:val="2"/>
        </w:rPr>
      </w:pPr>
    </w:p>
    <w:p w14:paraId="163D225C" w14:textId="77777777" w:rsidR="00236AE0" w:rsidRPr="000066B1" w:rsidRDefault="00236AE0" w:rsidP="00236AE0">
      <w:pPr>
        <w:rPr>
          <w:rFonts w:ascii="Ubuntu" w:hAnsi="Ubuntu"/>
          <w:sz w:val="2"/>
          <w:szCs w:val="2"/>
        </w:rPr>
      </w:pPr>
    </w:p>
    <w:p w14:paraId="5AEAE939" w14:textId="77777777" w:rsidR="00236AE0" w:rsidRPr="000066B1" w:rsidRDefault="00236AE0" w:rsidP="00236AE0">
      <w:pPr>
        <w:rPr>
          <w:rFonts w:ascii="Ubuntu" w:hAnsi="Ubuntu"/>
          <w:sz w:val="2"/>
          <w:szCs w:val="2"/>
        </w:rPr>
      </w:pPr>
    </w:p>
    <w:p w14:paraId="4696CD22" w14:textId="77777777" w:rsidR="00236AE0" w:rsidRPr="000066B1" w:rsidRDefault="00236AE0" w:rsidP="00236AE0">
      <w:pPr>
        <w:rPr>
          <w:rFonts w:ascii="Ubuntu" w:hAnsi="Ubuntu"/>
          <w:sz w:val="2"/>
          <w:szCs w:val="2"/>
        </w:rPr>
      </w:pPr>
    </w:p>
    <w:p w14:paraId="51337DB1" w14:textId="77777777" w:rsidR="00236AE0" w:rsidRPr="000066B1" w:rsidRDefault="00236AE0" w:rsidP="00236AE0">
      <w:pPr>
        <w:rPr>
          <w:rFonts w:ascii="Ubuntu" w:hAnsi="Ubuntu"/>
          <w:sz w:val="2"/>
          <w:szCs w:val="2"/>
        </w:rPr>
      </w:pPr>
    </w:p>
    <w:p w14:paraId="5A13C7B4" w14:textId="77777777" w:rsidR="00236AE0" w:rsidRPr="000066B1" w:rsidRDefault="00236AE0" w:rsidP="00236AE0">
      <w:pPr>
        <w:rPr>
          <w:rFonts w:ascii="Ubuntu" w:hAnsi="Ubuntu"/>
          <w:sz w:val="2"/>
          <w:szCs w:val="2"/>
        </w:rPr>
      </w:pPr>
    </w:p>
    <w:p w14:paraId="3042D8BC" w14:textId="77777777" w:rsidR="00236AE0" w:rsidRPr="000066B1" w:rsidRDefault="00236AE0" w:rsidP="00236AE0">
      <w:pPr>
        <w:rPr>
          <w:rFonts w:ascii="Ubuntu" w:hAnsi="Ubuntu"/>
          <w:sz w:val="2"/>
          <w:szCs w:val="2"/>
        </w:rPr>
      </w:pPr>
    </w:p>
    <w:p w14:paraId="72641DD4" w14:textId="77777777" w:rsidR="00236AE0" w:rsidRPr="000066B1" w:rsidRDefault="00236AE0" w:rsidP="00236AE0">
      <w:pPr>
        <w:rPr>
          <w:rFonts w:ascii="Ubuntu" w:hAnsi="Ubuntu"/>
          <w:sz w:val="2"/>
          <w:szCs w:val="2"/>
        </w:rPr>
      </w:pPr>
    </w:p>
    <w:p w14:paraId="7B2D7C70" w14:textId="77777777" w:rsidR="00236AE0" w:rsidRPr="000066B1" w:rsidRDefault="00236AE0" w:rsidP="00236AE0">
      <w:pPr>
        <w:rPr>
          <w:rFonts w:ascii="Ubuntu" w:hAnsi="Ubuntu"/>
          <w:sz w:val="2"/>
          <w:szCs w:val="2"/>
        </w:rPr>
      </w:pPr>
    </w:p>
    <w:p w14:paraId="2DD3B918" w14:textId="77777777" w:rsidR="00236AE0" w:rsidRPr="000066B1" w:rsidRDefault="00236AE0" w:rsidP="00236AE0">
      <w:pPr>
        <w:rPr>
          <w:rFonts w:ascii="Ubuntu" w:hAnsi="Ubuntu"/>
          <w:sz w:val="2"/>
          <w:szCs w:val="2"/>
        </w:rPr>
      </w:pPr>
    </w:p>
    <w:p w14:paraId="30DC2183" w14:textId="77777777" w:rsidR="00236AE0" w:rsidRPr="000066B1" w:rsidRDefault="00236AE0" w:rsidP="00236AE0">
      <w:pPr>
        <w:rPr>
          <w:rFonts w:ascii="Ubuntu" w:hAnsi="Ubuntu"/>
          <w:sz w:val="2"/>
          <w:szCs w:val="2"/>
        </w:rPr>
      </w:pPr>
    </w:p>
    <w:p w14:paraId="4861C581" w14:textId="77777777" w:rsidR="00236AE0" w:rsidRPr="000066B1" w:rsidRDefault="00236AE0" w:rsidP="00236AE0">
      <w:pPr>
        <w:rPr>
          <w:rFonts w:ascii="Ubuntu" w:hAnsi="Ubuntu"/>
          <w:sz w:val="2"/>
          <w:szCs w:val="2"/>
        </w:rPr>
      </w:pPr>
    </w:p>
    <w:p w14:paraId="3A31D5F4" w14:textId="77777777" w:rsidR="00236AE0" w:rsidRPr="000066B1" w:rsidRDefault="00236AE0" w:rsidP="00236AE0">
      <w:pPr>
        <w:rPr>
          <w:rFonts w:ascii="Ubuntu" w:hAnsi="Ubuntu"/>
          <w:sz w:val="2"/>
          <w:szCs w:val="2"/>
        </w:rPr>
      </w:pPr>
    </w:p>
    <w:p w14:paraId="358C7DBF" w14:textId="77777777" w:rsidR="00236AE0" w:rsidRPr="000066B1" w:rsidRDefault="00236AE0" w:rsidP="00236AE0">
      <w:pPr>
        <w:rPr>
          <w:rFonts w:ascii="Ubuntu" w:hAnsi="Ubuntu"/>
          <w:sz w:val="2"/>
          <w:szCs w:val="2"/>
        </w:rPr>
      </w:pPr>
    </w:p>
    <w:p w14:paraId="2909AD5B" w14:textId="77777777" w:rsidR="00236AE0" w:rsidRPr="000066B1" w:rsidRDefault="00236AE0" w:rsidP="00236AE0">
      <w:pPr>
        <w:rPr>
          <w:rFonts w:ascii="Ubuntu" w:hAnsi="Ubuntu"/>
          <w:sz w:val="2"/>
          <w:szCs w:val="2"/>
        </w:rPr>
      </w:pPr>
    </w:p>
    <w:p w14:paraId="4DF63EDD" w14:textId="77777777" w:rsidR="00236AE0" w:rsidRPr="000066B1" w:rsidRDefault="00236AE0" w:rsidP="00236AE0">
      <w:pPr>
        <w:rPr>
          <w:rFonts w:ascii="Ubuntu" w:hAnsi="Ubuntu"/>
          <w:sz w:val="2"/>
          <w:szCs w:val="2"/>
        </w:rPr>
      </w:pPr>
    </w:p>
    <w:p w14:paraId="1007F671" w14:textId="77777777" w:rsidR="00236AE0" w:rsidRPr="000066B1" w:rsidRDefault="00236AE0" w:rsidP="00236AE0">
      <w:pPr>
        <w:rPr>
          <w:rFonts w:ascii="Ubuntu" w:hAnsi="Ubuntu"/>
          <w:sz w:val="2"/>
          <w:szCs w:val="2"/>
        </w:rPr>
      </w:pPr>
    </w:p>
    <w:p w14:paraId="5B2E13F5" w14:textId="77777777" w:rsidR="00236AE0" w:rsidRPr="000066B1" w:rsidRDefault="00236AE0" w:rsidP="00236AE0">
      <w:pPr>
        <w:rPr>
          <w:rFonts w:ascii="Ubuntu" w:hAnsi="Ubuntu"/>
          <w:sz w:val="2"/>
          <w:szCs w:val="2"/>
        </w:rPr>
      </w:pPr>
    </w:p>
    <w:p w14:paraId="1FC82AE2" w14:textId="77777777" w:rsidR="00236AE0" w:rsidRPr="000066B1" w:rsidRDefault="00236AE0" w:rsidP="00236AE0">
      <w:pPr>
        <w:rPr>
          <w:rFonts w:ascii="Ubuntu" w:hAnsi="Ubuntu"/>
          <w:sz w:val="2"/>
          <w:szCs w:val="2"/>
        </w:rPr>
      </w:pPr>
    </w:p>
    <w:p w14:paraId="7A30F339" w14:textId="77777777" w:rsidR="00236AE0" w:rsidRPr="000066B1" w:rsidRDefault="00236AE0" w:rsidP="00236AE0">
      <w:pPr>
        <w:rPr>
          <w:rFonts w:ascii="Ubuntu" w:hAnsi="Ubuntu"/>
          <w:sz w:val="2"/>
          <w:szCs w:val="2"/>
        </w:rPr>
      </w:pPr>
    </w:p>
    <w:p w14:paraId="022A0DDE" w14:textId="77777777" w:rsidR="00236AE0" w:rsidRPr="000066B1" w:rsidRDefault="00236AE0" w:rsidP="00236AE0">
      <w:pPr>
        <w:rPr>
          <w:rFonts w:ascii="Ubuntu" w:hAnsi="Ubuntu"/>
          <w:sz w:val="2"/>
          <w:szCs w:val="2"/>
        </w:rPr>
      </w:pPr>
    </w:p>
    <w:p w14:paraId="3C1B6DDD" w14:textId="77777777" w:rsidR="00236AE0" w:rsidRPr="000066B1" w:rsidRDefault="00236AE0" w:rsidP="00236AE0">
      <w:pPr>
        <w:rPr>
          <w:rFonts w:ascii="Ubuntu" w:hAnsi="Ubuntu"/>
          <w:sz w:val="2"/>
          <w:szCs w:val="2"/>
        </w:rPr>
      </w:pPr>
    </w:p>
    <w:p w14:paraId="125401C4" w14:textId="77777777" w:rsidR="00236AE0" w:rsidRPr="000066B1" w:rsidRDefault="00236AE0" w:rsidP="00236AE0">
      <w:pPr>
        <w:rPr>
          <w:rFonts w:ascii="Ubuntu" w:hAnsi="Ubuntu"/>
          <w:sz w:val="2"/>
          <w:szCs w:val="2"/>
        </w:rPr>
      </w:pPr>
    </w:p>
    <w:p w14:paraId="5F37D59C" w14:textId="77777777" w:rsidR="00236AE0" w:rsidRPr="000066B1" w:rsidRDefault="00236AE0" w:rsidP="00236AE0">
      <w:pPr>
        <w:rPr>
          <w:rFonts w:ascii="Ubuntu" w:hAnsi="Ubuntu"/>
          <w:sz w:val="2"/>
          <w:szCs w:val="2"/>
        </w:rPr>
      </w:pPr>
    </w:p>
    <w:p w14:paraId="3FEE0BE3" w14:textId="77777777" w:rsidR="00236AE0" w:rsidRPr="000066B1" w:rsidRDefault="00236AE0" w:rsidP="00236AE0">
      <w:pPr>
        <w:rPr>
          <w:rFonts w:ascii="Ubuntu" w:hAnsi="Ubuntu"/>
          <w:sz w:val="2"/>
          <w:szCs w:val="2"/>
        </w:rPr>
      </w:pPr>
    </w:p>
    <w:p w14:paraId="176EB01C" w14:textId="77777777" w:rsidR="00236AE0" w:rsidRPr="000066B1" w:rsidRDefault="00236AE0" w:rsidP="00236AE0">
      <w:pPr>
        <w:rPr>
          <w:rFonts w:ascii="Ubuntu" w:hAnsi="Ubuntu"/>
          <w:sz w:val="2"/>
          <w:szCs w:val="2"/>
        </w:rPr>
      </w:pPr>
    </w:p>
    <w:p w14:paraId="63D3A84C" w14:textId="77777777" w:rsidR="00236AE0" w:rsidRPr="000066B1" w:rsidRDefault="00236AE0" w:rsidP="00236AE0">
      <w:pPr>
        <w:rPr>
          <w:rFonts w:ascii="Ubuntu" w:hAnsi="Ubuntu"/>
          <w:sz w:val="2"/>
          <w:szCs w:val="2"/>
        </w:rPr>
      </w:pPr>
    </w:p>
    <w:p w14:paraId="0B4A7AC2" w14:textId="77777777" w:rsidR="00236AE0" w:rsidRPr="000066B1" w:rsidRDefault="00236AE0" w:rsidP="00236AE0">
      <w:pPr>
        <w:rPr>
          <w:rFonts w:ascii="Ubuntu" w:hAnsi="Ubuntu"/>
          <w:sz w:val="2"/>
          <w:szCs w:val="2"/>
        </w:rPr>
      </w:pPr>
    </w:p>
    <w:p w14:paraId="0E1BE6D0" w14:textId="77777777" w:rsidR="00236AE0" w:rsidRPr="000066B1" w:rsidRDefault="00236AE0" w:rsidP="00236AE0">
      <w:pPr>
        <w:rPr>
          <w:rFonts w:ascii="Ubuntu" w:hAnsi="Ubuntu"/>
          <w:sz w:val="2"/>
          <w:szCs w:val="2"/>
        </w:rPr>
      </w:pPr>
    </w:p>
    <w:p w14:paraId="4582D6A6" w14:textId="77777777" w:rsidR="00236AE0" w:rsidRPr="000066B1" w:rsidRDefault="00236AE0" w:rsidP="00236AE0">
      <w:pPr>
        <w:rPr>
          <w:rFonts w:ascii="Ubuntu" w:hAnsi="Ubuntu"/>
          <w:sz w:val="2"/>
          <w:szCs w:val="2"/>
        </w:rPr>
      </w:pPr>
    </w:p>
    <w:p w14:paraId="6526CB9D" w14:textId="77777777" w:rsidR="00236AE0" w:rsidRPr="000066B1" w:rsidRDefault="00236AE0" w:rsidP="00236AE0">
      <w:pPr>
        <w:rPr>
          <w:rFonts w:ascii="Ubuntu" w:hAnsi="Ubuntu"/>
          <w:sz w:val="2"/>
          <w:szCs w:val="2"/>
        </w:rPr>
      </w:pPr>
    </w:p>
    <w:p w14:paraId="65E1F90A" w14:textId="77777777" w:rsidR="00236AE0" w:rsidRPr="000066B1" w:rsidRDefault="00236AE0" w:rsidP="00236AE0">
      <w:pPr>
        <w:rPr>
          <w:rFonts w:ascii="Ubuntu" w:hAnsi="Ubuntu"/>
          <w:sz w:val="2"/>
          <w:szCs w:val="2"/>
        </w:rPr>
      </w:pPr>
    </w:p>
    <w:p w14:paraId="2E47E18A" w14:textId="77777777" w:rsidR="00236AE0" w:rsidRPr="000066B1" w:rsidRDefault="00236AE0" w:rsidP="00236AE0">
      <w:pPr>
        <w:rPr>
          <w:rFonts w:ascii="Ubuntu" w:hAnsi="Ubuntu"/>
          <w:sz w:val="2"/>
          <w:szCs w:val="2"/>
        </w:rPr>
      </w:pPr>
    </w:p>
    <w:p w14:paraId="352AEAD2" w14:textId="799E6811" w:rsidR="00236AE0" w:rsidRPr="000066B1" w:rsidRDefault="00236AE0" w:rsidP="00236AE0">
      <w:pPr>
        <w:rPr>
          <w:rFonts w:ascii="Ubuntu" w:hAnsi="Ubuntu"/>
          <w:sz w:val="2"/>
          <w:szCs w:val="2"/>
        </w:rPr>
      </w:pPr>
    </w:p>
    <w:p w14:paraId="4D0B4C10" w14:textId="3BEB5AAB" w:rsidR="00415996" w:rsidRPr="000066B1" w:rsidRDefault="00415996" w:rsidP="00236AE0">
      <w:pPr>
        <w:rPr>
          <w:rFonts w:ascii="Ubuntu" w:hAnsi="Ubuntu"/>
          <w:sz w:val="2"/>
          <w:szCs w:val="2"/>
        </w:rPr>
      </w:pPr>
    </w:p>
    <w:p w14:paraId="39DC802C" w14:textId="77777777" w:rsidR="00415996" w:rsidRPr="000066B1" w:rsidRDefault="00415996" w:rsidP="00236AE0">
      <w:pPr>
        <w:rPr>
          <w:rFonts w:ascii="Ubuntu" w:hAnsi="Ubuntu"/>
          <w:sz w:val="2"/>
          <w:szCs w:val="2"/>
        </w:rPr>
      </w:pPr>
    </w:p>
    <w:p w14:paraId="12CDFC06" w14:textId="77777777" w:rsidR="00236AE0" w:rsidRPr="000066B1" w:rsidRDefault="00236AE0" w:rsidP="00236AE0">
      <w:pPr>
        <w:rPr>
          <w:rFonts w:ascii="Ubuntu" w:hAnsi="Ubuntu"/>
          <w:sz w:val="2"/>
          <w:szCs w:val="2"/>
        </w:rPr>
      </w:pPr>
    </w:p>
    <w:p w14:paraId="506ADA7E" w14:textId="77777777" w:rsidR="00236AE0" w:rsidRPr="000066B1" w:rsidRDefault="00236AE0" w:rsidP="00236AE0">
      <w:pPr>
        <w:rPr>
          <w:rFonts w:ascii="Ubuntu" w:hAnsi="Ubuntu"/>
          <w:sz w:val="2"/>
          <w:szCs w:val="2"/>
        </w:rPr>
      </w:pPr>
    </w:p>
    <w:p w14:paraId="5A66B023" w14:textId="77777777" w:rsidR="00236AE0" w:rsidRPr="000066B1" w:rsidRDefault="00236AE0" w:rsidP="00236AE0">
      <w:pPr>
        <w:rPr>
          <w:rFonts w:ascii="Ubuntu" w:hAnsi="Ubuntu"/>
          <w:sz w:val="2"/>
          <w:szCs w:val="2"/>
        </w:rPr>
      </w:pPr>
    </w:p>
    <w:p w14:paraId="120C7639" w14:textId="77777777" w:rsidR="00F76F4A" w:rsidRPr="000066B1" w:rsidRDefault="00F76F4A" w:rsidP="00F76F4A">
      <w:pPr>
        <w:widowControl/>
        <w:spacing w:after="240"/>
        <w:rPr>
          <w:rFonts w:ascii="Ubuntu" w:hAnsi="Ubuntu"/>
          <w:sz w:val="2"/>
          <w:szCs w:val="2"/>
        </w:rPr>
      </w:pPr>
    </w:p>
    <w:p w14:paraId="0302B2F3" w14:textId="77777777" w:rsidR="00F76F4A" w:rsidRPr="000066B1" w:rsidRDefault="00F76F4A" w:rsidP="00F76F4A">
      <w:pPr>
        <w:widowControl/>
        <w:spacing w:after="240"/>
        <w:rPr>
          <w:rFonts w:ascii="Ubuntu" w:hAnsi="Ubuntu"/>
          <w:sz w:val="2"/>
          <w:szCs w:val="2"/>
        </w:rPr>
      </w:pPr>
    </w:p>
    <w:p w14:paraId="6F839805" w14:textId="52AB02F4" w:rsidR="00F76F4A" w:rsidRPr="000066B1" w:rsidRDefault="00F76F4A" w:rsidP="00F76F4A">
      <w:pPr>
        <w:widowControl/>
        <w:spacing w:after="240"/>
        <w:rPr>
          <w:rFonts w:ascii="Ubuntu" w:hAnsi="Ubuntu"/>
          <w:sz w:val="2"/>
          <w:szCs w:val="2"/>
        </w:rPr>
      </w:pPr>
    </w:p>
    <w:p w14:paraId="1C5E8073" w14:textId="3ED6177C" w:rsidR="00F76F4A" w:rsidRPr="000066B1" w:rsidRDefault="00F215D8" w:rsidP="006B09C6">
      <w:pPr>
        <w:rPr>
          <w:rFonts w:ascii="Ubuntu" w:hAnsi="Ubuntu"/>
          <w:b/>
          <w:bCs/>
          <w:sz w:val="28"/>
          <w:szCs w:val="28"/>
          <w:lang w:val="en-GB"/>
        </w:rPr>
      </w:pPr>
      <w:r>
        <w:rPr>
          <w:rFonts w:ascii="Ubuntu" w:hAnsi="Ubuntu"/>
          <w:b/>
          <w:bCs/>
          <w:sz w:val="28"/>
          <w:szCs w:val="28"/>
          <w:lang w:val="en-GB"/>
        </w:rPr>
        <w:t xml:space="preserve">The report presents </w:t>
      </w:r>
      <w:r w:rsidR="00EB4B9B">
        <w:rPr>
          <w:rFonts w:ascii="Ubuntu" w:hAnsi="Ubuntu"/>
          <w:b/>
          <w:bCs/>
          <w:sz w:val="28"/>
          <w:szCs w:val="28"/>
          <w:lang w:val="en-GB"/>
        </w:rPr>
        <w:t>t</w:t>
      </w:r>
      <w:r>
        <w:rPr>
          <w:rFonts w:ascii="Ubuntu" w:hAnsi="Ubuntu"/>
          <w:b/>
          <w:bCs/>
          <w:sz w:val="28"/>
          <w:szCs w:val="28"/>
          <w:lang w:val="en-GB"/>
        </w:rPr>
        <w:t>he analysis of da</w:t>
      </w:r>
      <w:r w:rsidR="0096566E">
        <w:rPr>
          <w:rFonts w:ascii="Ubuntu" w:hAnsi="Ubuntu"/>
          <w:b/>
          <w:bCs/>
          <w:sz w:val="28"/>
          <w:szCs w:val="28"/>
          <w:lang w:val="en-GB"/>
        </w:rPr>
        <w:t>t</w:t>
      </w:r>
      <w:r>
        <w:rPr>
          <w:rFonts w:ascii="Ubuntu" w:hAnsi="Ubuntu"/>
          <w:b/>
          <w:bCs/>
          <w:sz w:val="28"/>
          <w:szCs w:val="28"/>
          <w:lang w:val="en-GB"/>
        </w:rPr>
        <w:t xml:space="preserve">a </w:t>
      </w:r>
      <w:r w:rsidR="00162D58">
        <w:rPr>
          <w:rFonts w:ascii="Ubuntu" w:hAnsi="Ubuntu"/>
          <w:b/>
          <w:bCs/>
          <w:sz w:val="28"/>
          <w:szCs w:val="28"/>
          <w:lang w:val="en-GB"/>
        </w:rPr>
        <w:t>f</w:t>
      </w:r>
      <w:r>
        <w:rPr>
          <w:rFonts w:ascii="Ubuntu" w:hAnsi="Ubuntu"/>
          <w:b/>
          <w:bCs/>
          <w:sz w:val="28"/>
          <w:szCs w:val="28"/>
          <w:lang w:val="en-GB"/>
        </w:rPr>
        <w:t xml:space="preserve">rom the </w:t>
      </w:r>
      <w:bookmarkStart w:id="0" w:name="OLE_LINK2"/>
      <w:r w:rsidR="009B54BA" w:rsidRPr="009B54BA">
        <w:rPr>
          <w:rFonts w:ascii="Ubuntu" w:hAnsi="Ubuntu"/>
          <w:b/>
          <w:bCs/>
          <w:sz w:val="28"/>
          <w:szCs w:val="28"/>
          <w:lang w:val="en-GB"/>
        </w:rPr>
        <w:t>Welsh Cancer Intelligence and Surveillance Unit</w:t>
      </w:r>
      <w:bookmarkEnd w:id="0"/>
      <w:r w:rsidR="009B54BA">
        <w:rPr>
          <w:rFonts w:ascii="Ubuntu" w:hAnsi="Ubuntu"/>
          <w:b/>
          <w:bCs/>
          <w:sz w:val="28"/>
          <w:szCs w:val="28"/>
          <w:lang w:val="en-GB"/>
        </w:rPr>
        <w:t xml:space="preserve"> relating to cancer </w:t>
      </w:r>
      <w:r w:rsidR="00FE7865">
        <w:rPr>
          <w:rFonts w:ascii="Ubuntu" w:hAnsi="Ubuntu"/>
          <w:b/>
          <w:bCs/>
          <w:sz w:val="28"/>
          <w:szCs w:val="28"/>
          <w:lang w:val="en-GB"/>
        </w:rPr>
        <w:t xml:space="preserve">of </w:t>
      </w:r>
      <w:r w:rsidR="00DD117B">
        <w:rPr>
          <w:rFonts w:ascii="Ubuntu" w:hAnsi="Ubuntu"/>
          <w:b/>
          <w:bCs/>
          <w:sz w:val="28"/>
          <w:szCs w:val="28"/>
          <w:lang w:val="en-GB"/>
        </w:rPr>
        <w:t xml:space="preserve">the </w:t>
      </w:r>
      <w:r w:rsidR="009B54BA">
        <w:rPr>
          <w:rFonts w:ascii="Ubuntu" w:hAnsi="Ubuntu"/>
          <w:b/>
          <w:bCs/>
          <w:sz w:val="28"/>
          <w:szCs w:val="28"/>
          <w:lang w:val="en-GB"/>
        </w:rPr>
        <w:t>lip, oral cavity and pharynx</w:t>
      </w:r>
      <w:r w:rsidR="00A36292">
        <w:rPr>
          <w:rFonts w:ascii="Ubuntu" w:hAnsi="Ubuntu"/>
          <w:b/>
          <w:bCs/>
          <w:sz w:val="28"/>
          <w:szCs w:val="28"/>
          <w:lang w:val="en-GB"/>
        </w:rPr>
        <w:t>.</w:t>
      </w:r>
    </w:p>
    <w:p w14:paraId="071D32A1" w14:textId="77777777" w:rsidR="000F595F" w:rsidRPr="000066B1" w:rsidRDefault="000F595F" w:rsidP="006B09C6">
      <w:pPr>
        <w:rPr>
          <w:rFonts w:ascii="Ubuntu" w:hAnsi="Ubuntu"/>
          <w:b/>
          <w:bCs/>
          <w:sz w:val="28"/>
          <w:szCs w:val="28"/>
          <w:lang w:val="en-GB"/>
        </w:rPr>
      </w:pPr>
    </w:p>
    <w:p w14:paraId="42242856" w14:textId="77777777" w:rsidR="005F0B3D" w:rsidRDefault="005F0B3D">
      <w:pPr>
        <w:rPr>
          <w:rFonts w:ascii="Ubuntu" w:hAnsi="Ubuntu"/>
          <w:sz w:val="24"/>
          <w:szCs w:val="24"/>
          <w:lang w:val="en-GB"/>
        </w:rPr>
      </w:pPr>
      <w:r>
        <w:rPr>
          <w:rFonts w:ascii="Ubuntu" w:hAnsi="Ubuntu"/>
          <w:sz w:val="24"/>
          <w:szCs w:val="24"/>
          <w:lang w:val="en-GB"/>
        </w:rPr>
        <w:br w:type="page"/>
      </w:r>
    </w:p>
    <w:p w14:paraId="734BFA04" w14:textId="65D9D687" w:rsidR="00EF28AB" w:rsidRPr="00E572F0" w:rsidRDefault="00E572F0" w:rsidP="00EF28AB">
      <w:pPr>
        <w:rPr>
          <w:rFonts w:ascii="Ubuntu" w:hAnsi="Ubuntu"/>
          <w:sz w:val="24"/>
          <w:szCs w:val="24"/>
          <w:lang w:val="en-GB"/>
        </w:rPr>
      </w:pPr>
      <w:r w:rsidRPr="00E572F0">
        <w:rPr>
          <w:rFonts w:ascii="Ubuntu" w:hAnsi="Ubuntu"/>
          <w:sz w:val="24"/>
          <w:szCs w:val="24"/>
          <w:lang w:val="en-GB"/>
        </w:rPr>
        <w:lastRenderedPageBreak/>
        <w:t xml:space="preserve">Oral and oropharyngeal cancers are often referred to as mouth cancer, and include the ICD codes for </w:t>
      </w:r>
      <w:r w:rsidR="00883991">
        <w:rPr>
          <w:rFonts w:ascii="Ubuntu" w:hAnsi="Ubuntu"/>
          <w:sz w:val="24"/>
          <w:szCs w:val="24"/>
          <w:lang w:val="en-GB"/>
        </w:rPr>
        <w:t xml:space="preserve">the </w:t>
      </w:r>
      <w:r w:rsidRPr="00E572F0">
        <w:rPr>
          <w:rFonts w:ascii="Ubuntu" w:hAnsi="Ubuntu"/>
          <w:sz w:val="24"/>
          <w:szCs w:val="24"/>
          <w:lang w:val="en-GB"/>
        </w:rPr>
        <w:t xml:space="preserve">lip, </w:t>
      </w:r>
      <w:r w:rsidR="00883991">
        <w:rPr>
          <w:rFonts w:ascii="Ubuntu" w:hAnsi="Ubuntu"/>
          <w:sz w:val="24"/>
          <w:szCs w:val="24"/>
          <w:lang w:val="en-GB"/>
        </w:rPr>
        <w:t>oral cavity</w:t>
      </w:r>
      <w:r w:rsidRPr="00E572F0">
        <w:rPr>
          <w:rFonts w:ascii="Ubuntu" w:hAnsi="Ubuntu"/>
          <w:sz w:val="24"/>
          <w:szCs w:val="24"/>
          <w:lang w:val="en-GB"/>
        </w:rPr>
        <w:t xml:space="preserve"> and oropharyn</w:t>
      </w:r>
      <w:r w:rsidR="00EF28AB">
        <w:rPr>
          <w:rFonts w:ascii="Ubuntu" w:hAnsi="Ubuntu"/>
          <w:sz w:val="24"/>
          <w:szCs w:val="24"/>
          <w:lang w:val="en-GB"/>
        </w:rPr>
        <w:t>x (C000</w:t>
      </w:r>
      <w:r w:rsidR="00883991">
        <w:rPr>
          <w:rFonts w:ascii="Ubuntu" w:hAnsi="Ubuntu"/>
          <w:sz w:val="24"/>
          <w:szCs w:val="24"/>
          <w:lang w:val="en-GB"/>
        </w:rPr>
        <w:t>, C010</w:t>
      </w:r>
      <w:r w:rsidR="00EF28AB">
        <w:rPr>
          <w:rFonts w:ascii="Ubuntu" w:hAnsi="Ubuntu"/>
          <w:sz w:val="24"/>
          <w:szCs w:val="24"/>
          <w:lang w:val="en-GB"/>
        </w:rPr>
        <w:t>-C060 and C100)</w:t>
      </w:r>
      <w:r w:rsidRPr="00E572F0">
        <w:rPr>
          <w:rFonts w:ascii="Ubuntu" w:hAnsi="Ubuntu"/>
          <w:sz w:val="24"/>
          <w:szCs w:val="24"/>
          <w:lang w:val="en-GB"/>
        </w:rPr>
        <w:t>.</w:t>
      </w:r>
      <w:r w:rsidR="00EF28AB">
        <w:rPr>
          <w:rFonts w:ascii="Ubuntu" w:hAnsi="Ubuntu"/>
          <w:sz w:val="24"/>
          <w:szCs w:val="24"/>
          <w:lang w:val="en-GB"/>
        </w:rPr>
        <w:t xml:space="preserve"> </w:t>
      </w:r>
      <w:r w:rsidRPr="00E572F0">
        <w:rPr>
          <w:rFonts w:ascii="Ubuntu" w:hAnsi="Ubuntu"/>
          <w:sz w:val="24"/>
          <w:szCs w:val="24"/>
          <w:lang w:val="en-GB"/>
        </w:rPr>
        <w:t xml:space="preserve">This </w:t>
      </w:r>
      <w:r w:rsidR="00EF28AB">
        <w:rPr>
          <w:rFonts w:ascii="Ubuntu" w:hAnsi="Ubuntu"/>
          <w:sz w:val="24"/>
          <w:szCs w:val="24"/>
          <w:lang w:val="en-GB"/>
        </w:rPr>
        <w:t xml:space="preserve">report </w:t>
      </w:r>
      <w:r w:rsidRPr="00E572F0">
        <w:rPr>
          <w:rFonts w:ascii="Ubuntu" w:hAnsi="Ubuntu"/>
          <w:sz w:val="24"/>
          <w:szCs w:val="24"/>
          <w:lang w:val="en-GB"/>
        </w:rPr>
        <w:t>provides an update of the 201</w:t>
      </w:r>
      <w:r w:rsidR="00EF28AB">
        <w:rPr>
          <w:rFonts w:ascii="Ubuntu" w:hAnsi="Ubuntu"/>
          <w:sz w:val="24"/>
          <w:szCs w:val="24"/>
          <w:lang w:val="en-GB"/>
        </w:rPr>
        <w:t>5</w:t>
      </w:r>
      <w:r w:rsidRPr="00E572F0">
        <w:rPr>
          <w:rFonts w:ascii="Ubuntu" w:hAnsi="Ubuntu"/>
          <w:sz w:val="24"/>
          <w:szCs w:val="24"/>
          <w:lang w:val="en-GB"/>
        </w:rPr>
        <w:t xml:space="preserve"> document: </w:t>
      </w:r>
      <w:r w:rsidR="00EF28AB" w:rsidRPr="00EF28AB">
        <w:rPr>
          <w:rFonts w:ascii="Ubuntu" w:hAnsi="Ubuntu"/>
          <w:sz w:val="24"/>
          <w:szCs w:val="24"/>
          <w:lang w:val="en-GB"/>
        </w:rPr>
        <w:t>Trends in oral and oropharyngeal (mouth) cancer incidence in Wales, 2001-2013</w:t>
      </w:r>
      <w:r w:rsidR="00EF28AB">
        <w:rPr>
          <w:rFonts w:ascii="Ubuntu" w:hAnsi="Ubuntu"/>
          <w:sz w:val="24"/>
          <w:szCs w:val="24"/>
          <w:lang w:val="en-GB"/>
        </w:rPr>
        <w:t xml:space="preserve"> and is an analysis of data from the </w:t>
      </w:r>
      <w:r w:rsidR="00EF28AB" w:rsidRPr="00E572F0">
        <w:rPr>
          <w:rFonts w:ascii="Ubuntu" w:hAnsi="Ubuntu"/>
          <w:sz w:val="24"/>
          <w:szCs w:val="24"/>
          <w:lang w:val="en-GB"/>
        </w:rPr>
        <w:t>Welsh Cancer Intelligence and Surveillance Unit</w:t>
      </w:r>
      <w:r w:rsidR="00EF28AB">
        <w:rPr>
          <w:rFonts w:ascii="Ubuntu" w:hAnsi="Ubuntu"/>
          <w:sz w:val="24"/>
          <w:szCs w:val="24"/>
          <w:lang w:val="en-GB"/>
        </w:rPr>
        <w:t xml:space="preserve">. It presents </w:t>
      </w:r>
      <w:r w:rsidR="00883991">
        <w:rPr>
          <w:rFonts w:ascii="Ubuntu" w:hAnsi="Ubuntu"/>
          <w:sz w:val="24"/>
          <w:szCs w:val="24"/>
          <w:lang w:val="en-GB"/>
        </w:rPr>
        <w:t xml:space="preserve">incidence data between 2002 and 2019, </w:t>
      </w:r>
      <w:r w:rsidR="00EF28AB">
        <w:rPr>
          <w:rFonts w:ascii="Ubuntu" w:hAnsi="Ubuntu"/>
          <w:sz w:val="24"/>
          <w:szCs w:val="24"/>
          <w:lang w:val="en-GB"/>
        </w:rPr>
        <w:t>mortality data between 2002 and 2021, and survival data up to 2019.</w:t>
      </w:r>
    </w:p>
    <w:p w14:paraId="48637B0E" w14:textId="44C36716" w:rsidR="00E572F0" w:rsidRPr="00E572F0" w:rsidRDefault="00E572F0" w:rsidP="00E572F0">
      <w:pPr>
        <w:rPr>
          <w:rFonts w:ascii="Ubuntu" w:hAnsi="Ubuntu"/>
          <w:sz w:val="24"/>
          <w:szCs w:val="24"/>
          <w:lang w:val="en-GB"/>
        </w:rPr>
      </w:pPr>
    </w:p>
    <w:p w14:paraId="4C19B49E" w14:textId="77777777" w:rsidR="00EF28AB" w:rsidRDefault="00EF28AB" w:rsidP="00E572F0">
      <w:pPr>
        <w:rPr>
          <w:rFonts w:ascii="Ubuntu" w:hAnsi="Ubuntu"/>
          <w:sz w:val="24"/>
          <w:szCs w:val="24"/>
          <w:lang w:val="en-GB"/>
        </w:rPr>
      </w:pPr>
    </w:p>
    <w:p w14:paraId="2B74AA9E" w14:textId="09BDA96F" w:rsidR="00E572F0" w:rsidRPr="00E572F0" w:rsidRDefault="00E572F0" w:rsidP="00E572F0">
      <w:pPr>
        <w:rPr>
          <w:rFonts w:ascii="Ubuntu" w:hAnsi="Ubuntu"/>
          <w:sz w:val="24"/>
          <w:szCs w:val="24"/>
          <w:lang w:val="en-GB"/>
        </w:rPr>
      </w:pPr>
      <w:r w:rsidRPr="00E572F0">
        <w:rPr>
          <w:rFonts w:ascii="Ubuntu" w:hAnsi="Ubuntu"/>
          <w:sz w:val="24"/>
          <w:szCs w:val="24"/>
          <w:lang w:val="en-GB"/>
        </w:rPr>
        <w:t>Contents:</w:t>
      </w:r>
    </w:p>
    <w:p w14:paraId="09547FF6" w14:textId="77777777" w:rsidR="00EF28AB" w:rsidRDefault="00EF28AB" w:rsidP="00E572F0">
      <w:pPr>
        <w:rPr>
          <w:rFonts w:ascii="Ubuntu" w:hAnsi="Ubuntu"/>
          <w:sz w:val="24"/>
          <w:szCs w:val="24"/>
          <w:lang w:val="en-GB"/>
        </w:rPr>
      </w:pPr>
    </w:p>
    <w:p w14:paraId="76EE16CC" w14:textId="60E90DEE" w:rsidR="00883991" w:rsidRPr="00B36376" w:rsidRDefault="00E572F0" w:rsidP="00E572F0">
      <w:pPr>
        <w:rPr>
          <w:rFonts w:ascii="Ubuntu" w:hAnsi="Ubuntu"/>
          <w:sz w:val="24"/>
          <w:szCs w:val="24"/>
          <w:lang w:val="en-GB"/>
        </w:rPr>
      </w:pPr>
      <w:r w:rsidRPr="00B36376">
        <w:rPr>
          <w:rFonts w:ascii="Ubuntu" w:hAnsi="Ubuntu"/>
          <w:sz w:val="24"/>
          <w:szCs w:val="24"/>
          <w:lang w:val="en-GB"/>
        </w:rPr>
        <w:t>KEY MESSAGES</w:t>
      </w:r>
      <w:r w:rsidR="00883991" w:rsidRPr="00B36376">
        <w:rPr>
          <w:rFonts w:ascii="Ubuntu" w:hAnsi="Ubuntu"/>
          <w:sz w:val="24"/>
          <w:szCs w:val="24"/>
          <w:lang w:val="en-GB"/>
        </w:rPr>
        <w:tab/>
      </w:r>
      <w:r w:rsidR="00883991" w:rsidRPr="00B36376">
        <w:rPr>
          <w:rFonts w:ascii="Ubuntu" w:hAnsi="Ubuntu"/>
          <w:sz w:val="24"/>
          <w:szCs w:val="24"/>
          <w:lang w:val="en-GB"/>
        </w:rPr>
        <w:tab/>
      </w:r>
      <w:r w:rsidRPr="00B36376">
        <w:rPr>
          <w:rFonts w:ascii="Ubuntu" w:hAnsi="Ubuntu"/>
          <w:sz w:val="24"/>
          <w:szCs w:val="24"/>
          <w:lang w:val="en-GB"/>
        </w:rPr>
        <w:t xml:space="preserve"> </w:t>
      </w:r>
      <w:r w:rsidR="00883991"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4</w:t>
      </w:r>
      <w:r w:rsidRPr="00B36376">
        <w:rPr>
          <w:rFonts w:ascii="Ubuntu" w:hAnsi="Ubuntu"/>
          <w:sz w:val="24"/>
          <w:szCs w:val="24"/>
          <w:lang w:val="en-GB"/>
        </w:rPr>
        <w:t xml:space="preserve"> </w:t>
      </w:r>
    </w:p>
    <w:p w14:paraId="1941773B" w14:textId="77777777" w:rsidR="00883991" w:rsidRPr="00B36376" w:rsidRDefault="00883991" w:rsidP="00E572F0">
      <w:pPr>
        <w:rPr>
          <w:rFonts w:ascii="Ubuntu" w:hAnsi="Ubuntu"/>
          <w:sz w:val="24"/>
          <w:szCs w:val="24"/>
          <w:lang w:val="en-GB"/>
        </w:rPr>
      </w:pPr>
    </w:p>
    <w:p w14:paraId="35C243C5" w14:textId="09B90F91" w:rsidR="00E572F0" w:rsidRPr="00B36376" w:rsidRDefault="00E572F0" w:rsidP="00E572F0">
      <w:pPr>
        <w:rPr>
          <w:rFonts w:ascii="Ubuntu" w:hAnsi="Ubuntu"/>
          <w:sz w:val="24"/>
          <w:szCs w:val="24"/>
          <w:lang w:val="en-GB"/>
        </w:rPr>
      </w:pPr>
      <w:r w:rsidRPr="00B36376">
        <w:rPr>
          <w:rFonts w:ascii="Ubuntu" w:hAnsi="Ubuntu"/>
          <w:sz w:val="24"/>
          <w:szCs w:val="24"/>
          <w:lang w:val="en-GB"/>
        </w:rPr>
        <w:t>KEY RECOMMENDATION</w:t>
      </w:r>
      <w:r w:rsidR="008B2A5B" w:rsidRPr="00B36376">
        <w:rPr>
          <w:rFonts w:ascii="Ubuntu" w:hAnsi="Ubuntu"/>
          <w:sz w:val="24"/>
          <w:szCs w:val="24"/>
          <w:lang w:val="en-GB"/>
        </w:rPr>
        <w:t>S</w:t>
      </w:r>
      <w:r w:rsidRPr="00B36376">
        <w:rPr>
          <w:rFonts w:ascii="Ubuntu" w:hAnsi="Ubuntu"/>
          <w:sz w:val="24"/>
          <w:szCs w:val="24"/>
          <w:lang w:val="en-GB"/>
        </w:rPr>
        <w:t xml:space="preserve"> </w:t>
      </w:r>
      <w:r w:rsidR="00883991"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4</w:t>
      </w:r>
    </w:p>
    <w:p w14:paraId="18137E0F" w14:textId="77777777" w:rsidR="00883991" w:rsidRPr="00B36376" w:rsidRDefault="00883991" w:rsidP="00E572F0">
      <w:pPr>
        <w:rPr>
          <w:rFonts w:ascii="Ubuntu" w:hAnsi="Ubuntu"/>
          <w:sz w:val="24"/>
          <w:szCs w:val="24"/>
          <w:lang w:val="en-GB"/>
        </w:rPr>
      </w:pPr>
    </w:p>
    <w:p w14:paraId="0F58CD8D" w14:textId="0908A729" w:rsidR="00B36376" w:rsidRPr="00B36376" w:rsidRDefault="00B36376" w:rsidP="00B36376">
      <w:pPr>
        <w:rPr>
          <w:rFonts w:ascii="Ubuntu" w:hAnsi="Ubuntu"/>
          <w:sz w:val="24"/>
          <w:szCs w:val="24"/>
          <w:lang w:val="en-GB"/>
        </w:rPr>
      </w:pPr>
      <w:r w:rsidRPr="00B36376">
        <w:rPr>
          <w:rFonts w:ascii="Ubuntu" w:hAnsi="Ubuntu"/>
          <w:sz w:val="24"/>
          <w:szCs w:val="24"/>
          <w:lang w:val="en-GB"/>
        </w:rPr>
        <w:t>1-Introduction</w:t>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5</w:t>
      </w:r>
    </w:p>
    <w:p w14:paraId="280C542C" w14:textId="77777777" w:rsidR="00B36376" w:rsidRPr="00B36376" w:rsidRDefault="00B36376" w:rsidP="00B36376">
      <w:pPr>
        <w:rPr>
          <w:rFonts w:ascii="Ubuntu" w:hAnsi="Ubuntu"/>
          <w:sz w:val="24"/>
          <w:szCs w:val="24"/>
          <w:lang w:val="en-GB"/>
        </w:rPr>
      </w:pPr>
    </w:p>
    <w:p w14:paraId="5CD25FC1" w14:textId="4F33DB0A" w:rsidR="00B36376" w:rsidRPr="00B36376" w:rsidRDefault="00B36376" w:rsidP="00B36376">
      <w:pPr>
        <w:rPr>
          <w:rFonts w:ascii="Ubuntu" w:hAnsi="Ubuntu"/>
          <w:sz w:val="24"/>
          <w:szCs w:val="24"/>
          <w:lang w:val="en-GB"/>
        </w:rPr>
      </w:pPr>
      <w:r w:rsidRPr="00B36376">
        <w:rPr>
          <w:rFonts w:ascii="Ubuntu" w:hAnsi="Ubuntu"/>
          <w:sz w:val="24"/>
          <w:szCs w:val="24"/>
          <w:lang w:val="en-GB"/>
        </w:rPr>
        <w:t>2-Epidemiology</w:t>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5</w:t>
      </w:r>
    </w:p>
    <w:p w14:paraId="0B6C9490" w14:textId="77777777" w:rsidR="00B36376" w:rsidRPr="00B36376" w:rsidRDefault="00B36376" w:rsidP="00B36376">
      <w:pPr>
        <w:rPr>
          <w:rFonts w:ascii="Ubuntu" w:hAnsi="Ubuntu"/>
          <w:sz w:val="24"/>
          <w:szCs w:val="24"/>
          <w:lang w:val="en-GB"/>
        </w:rPr>
      </w:pPr>
    </w:p>
    <w:p w14:paraId="0DB05E89" w14:textId="6EC31230" w:rsidR="00B36376" w:rsidRPr="00B36376" w:rsidRDefault="00B36376" w:rsidP="00B36376">
      <w:pPr>
        <w:rPr>
          <w:rFonts w:ascii="Ubuntu" w:hAnsi="Ubuntu"/>
          <w:sz w:val="24"/>
          <w:szCs w:val="24"/>
          <w:lang w:val="en-GB"/>
        </w:rPr>
      </w:pPr>
      <w:r w:rsidRPr="00B36376">
        <w:rPr>
          <w:rFonts w:ascii="Ubuntu" w:hAnsi="Ubuntu"/>
          <w:sz w:val="24"/>
          <w:szCs w:val="24"/>
          <w:lang w:val="en-GB"/>
        </w:rPr>
        <w:t>3-Aetiology</w:t>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5</w:t>
      </w:r>
    </w:p>
    <w:p w14:paraId="18CFEB87" w14:textId="77777777" w:rsidR="00B36376" w:rsidRPr="00B36376" w:rsidRDefault="00B36376" w:rsidP="00B36376">
      <w:pPr>
        <w:rPr>
          <w:rFonts w:ascii="Ubuntu" w:hAnsi="Ubuntu"/>
          <w:sz w:val="24"/>
          <w:szCs w:val="24"/>
          <w:lang w:val="en-GB"/>
        </w:rPr>
      </w:pPr>
    </w:p>
    <w:p w14:paraId="42276511" w14:textId="554C2CC4" w:rsidR="00B36376" w:rsidRPr="00B36376" w:rsidRDefault="00B36376" w:rsidP="00B36376">
      <w:pPr>
        <w:rPr>
          <w:rFonts w:ascii="Ubuntu" w:hAnsi="Ubuntu"/>
          <w:sz w:val="24"/>
          <w:szCs w:val="24"/>
          <w:lang w:val="en-GB"/>
        </w:rPr>
      </w:pPr>
      <w:r w:rsidRPr="00B36376">
        <w:rPr>
          <w:rFonts w:ascii="Ubuntu" w:hAnsi="Ubuntu"/>
          <w:sz w:val="24"/>
          <w:szCs w:val="24"/>
          <w:lang w:val="en-GB"/>
        </w:rPr>
        <w:t>4-Incidence</w:t>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6</w:t>
      </w:r>
    </w:p>
    <w:p w14:paraId="292144E3" w14:textId="77777777" w:rsidR="00B36376" w:rsidRPr="00B36376" w:rsidRDefault="00B36376" w:rsidP="00B36376">
      <w:pPr>
        <w:rPr>
          <w:rFonts w:ascii="Ubuntu" w:hAnsi="Ubuntu"/>
          <w:sz w:val="24"/>
          <w:szCs w:val="24"/>
          <w:lang w:val="en-GB"/>
        </w:rPr>
      </w:pPr>
    </w:p>
    <w:p w14:paraId="7C5D18F6" w14:textId="46C11D32" w:rsidR="00B36376" w:rsidRDefault="00B36376" w:rsidP="00B36376">
      <w:pPr>
        <w:rPr>
          <w:rFonts w:ascii="Ubuntu" w:hAnsi="Ubuntu"/>
          <w:sz w:val="24"/>
          <w:szCs w:val="24"/>
          <w:lang w:val="en-GB"/>
        </w:rPr>
      </w:pPr>
      <w:r w:rsidRPr="00B36376">
        <w:rPr>
          <w:rFonts w:ascii="Ubuntu" w:hAnsi="Ubuntu"/>
          <w:sz w:val="24"/>
          <w:szCs w:val="24"/>
          <w:lang w:val="en-GB"/>
        </w:rPr>
        <w:t>5-Mortality and survival</w:t>
      </w:r>
      <w:r w:rsidRPr="00B36376">
        <w:rPr>
          <w:rFonts w:ascii="Ubuntu" w:hAnsi="Ubuntu"/>
          <w:sz w:val="24"/>
          <w:szCs w:val="24"/>
          <w:lang w:val="en-GB"/>
        </w:rPr>
        <w:tab/>
      </w:r>
      <w:r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8</w:t>
      </w:r>
    </w:p>
    <w:p w14:paraId="411531F8" w14:textId="77777777" w:rsidR="00C07295" w:rsidRDefault="00C07295" w:rsidP="00B36376">
      <w:pPr>
        <w:rPr>
          <w:rFonts w:ascii="Ubuntu" w:hAnsi="Ubuntu"/>
          <w:sz w:val="24"/>
          <w:szCs w:val="24"/>
          <w:lang w:val="en-GB"/>
        </w:rPr>
      </w:pPr>
    </w:p>
    <w:p w14:paraId="34EF05E5" w14:textId="617797D6" w:rsidR="00C07295" w:rsidRPr="00B36376" w:rsidRDefault="00C07295" w:rsidP="00B36376">
      <w:pPr>
        <w:rPr>
          <w:rFonts w:ascii="Ubuntu" w:hAnsi="Ubuntu"/>
          <w:sz w:val="24"/>
          <w:szCs w:val="24"/>
          <w:lang w:val="en-GB"/>
        </w:rPr>
      </w:pPr>
      <w:r>
        <w:rPr>
          <w:rFonts w:ascii="Ubuntu" w:hAnsi="Ubuntu"/>
          <w:sz w:val="24"/>
          <w:szCs w:val="24"/>
          <w:lang w:val="en-GB"/>
        </w:rPr>
        <w:t>6-Primary and secondary prevention</w:t>
      </w:r>
      <w:r w:rsidR="00F74B24">
        <w:rPr>
          <w:rFonts w:ascii="Ubuntu" w:hAnsi="Ubuntu"/>
          <w:sz w:val="24"/>
          <w:szCs w:val="24"/>
          <w:lang w:val="en-GB"/>
        </w:rPr>
        <w:tab/>
      </w:r>
      <w:r w:rsidR="00426CBE">
        <w:rPr>
          <w:rFonts w:ascii="Ubuntu" w:hAnsi="Ubuntu"/>
          <w:sz w:val="24"/>
          <w:szCs w:val="24"/>
          <w:lang w:val="en-GB"/>
        </w:rPr>
        <w:t>10</w:t>
      </w:r>
    </w:p>
    <w:p w14:paraId="0C7C9FD3" w14:textId="77777777" w:rsidR="00883991" w:rsidRPr="00B36376" w:rsidRDefault="00883991" w:rsidP="00E572F0">
      <w:pPr>
        <w:rPr>
          <w:rFonts w:ascii="Ubuntu" w:hAnsi="Ubuntu"/>
          <w:sz w:val="24"/>
          <w:szCs w:val="24"/>
          <w:lang w:val="en-GB"/>
        </w:rPr>
      </w:pPr>
    </w:p>
    <w:p w14:paraId="5713F3ED" w14:textId="5AB09833" w:rsidR="00E572F0" w:rsidRPr="00E572F0" w:rsidRDefault="00E572F0" w:rsidP="00E572F0">
      <w:pPr>
        <w:rPr>
          <w:rFonts w:ascii="Ubuntu" w:hAnsi="Ubuntu"/>
          <w:sz w:val="24"/>
          <w:szCs w:val="24"/>
          <w:lang w:val="en-GB"/>
        </w:rPr>
      </w:pPr>
      <w:r w:rsidRPr="00B36376">
        <w:rPr>
          <w:rFonts w:ascii="Ubuntu" w:hAnsi="Ubuntu"/>
          <w:sz w:val="24"/>
          <w:szCs w:val="24"/>
          <w:lang w:val="en-GB"/>
        </w:rPr>
        <w:t>REFERENCES</w:t>
      </w:r>
      <w:r w:rsidR="00883991" w:rsidRPr="00B36376">
        <w:rPr>
          <w:rFonts w:ascii="Ubuntu" w:hAnsi="Ubuntu"/>
          <w:sz w:val="24"/>
          <w:szCs w:val="24"/>
          <w:lang w:val="en-GB"/>
        </w:rPr>
        <w:tab/>
      </w:r>
      <w:r w:rsidR="00883991" w:rsidRPr="00B36376">
        <w:rPr>
          <w:rFonts w:ascii="Ubuntu" w:hAnsi="Ubuntu"/>
          <w:sz w:val="24"/>
          <w:szCs w:val="24"/>
          <w:lang w:val="en-GB"/>
        </w:rPr>
        <w:tab/>
      </w:r>
      <w:r w:rsidR="00883991" w:rsidRPr="00B36376">
        <w:rPr>
          <w:rFonts w:ascii="Ubuntu" w:hAnsi="Ubuntu"/>
          <w:sz w:val="24"/>
          <w:szCs w:val="24"/>
          <w:lang w:val="en-GB"/>
        </w:rPr>
        <w:tab/>
      </w:r>
      <w:r w:rsidR="00883991" w:rsidRPr="00B36376">
        <w:rPr>
          <w:rFonts w:ascii="Ubuntu" w:hAnsi="Ubuntu"/>
          <w:sz w:val="24"/>
          <w:szCs w:val="24"/>
          <w:lang w:val="en-GB"/>
        </w:rPr>
        <w:tab/>
      </w:r>
      <w:r w:rsidR="00F74B24">
        <w:rPr>
          <w:rFonts w:ascii="Ubuntu" w:hAnsi="Ubuntu"/>
          <w:sz w:val="24"/>
          <w:szCs w:val="24"/>
          <w:lang w:val="en-GB"/>
        </w:rPr>
        <w:tab/>
      </w:r>
      <w:r w:rsidR="00426CBE">
        <w:rPr>
          <w:rFonts w:ascii="Ubuntu" w:hAnsi="Ubuntu"/>
          <w:sz w:val="24"/>
          <w:szCs w:val="24"/>
          <w:lang w:val="en-GB"/>
        </w:rPr>
        <w:t>12</w:t>
      </w:r>
    </w:p>
    <w:p w14:paraId="7D7C9BEC" w14:textId="77777777" w:rsidR="00EF28AB" w:rsidRDefault="00EF28AB" w:rsidP="00E572F0">
      <w:pPr>
        <w:rPr>
          <w:rFonts w:ascii="Ubuntu" w:hAnsi="Ubuntu"/>
          <w:sz w:val="24"/>
          <w:szCs w:val="24"/>
          <w:lang w:val="en-GB"/>
        </w:rPr>
      </w:pPr>
    </w:p>
    <w:p w14:paraId="54EC1850" w14:textId="77777777" w:rsidR="00EF28AB" w:rsidRDefault="00EF28AB" w:rsidP="00E572F0">
      <w:pPr>
        <w:rPr>
          <w:rFonts w:ascii="Ubuntu" w:hAnsi="Ubuntu"/>
          <w:sz w:val="24"/>
          <w:szCs w:val="24"/>
          <w:lang w:val="en-GB"/>
        </w:rPr>
      </w:pPr>
    </w:p>
    <w:p w14:paraId="182D05A0" w14:textId="77777777" w:rsidR="008B2A5B" w:rsidRDefault="008B2A5B" w:rsidP="00E572F0">
      <w:pPr>
        <w:rPr>
          <w:rFonts w:ascii="Ubuntu" w:hAnsi="Ubuntu"/>
          <w:sz w:val="24"/>
          <w:szCs w:val="24"/>
          <w:lang w:val="en-GB"/>
        </w:rPr>
      </w:pPr>
    </w:p>
    <w:p w14:paraId="5E73517E" w14:textId="77777777" w:rsidR="008B2A5B" w:rsidRDefault="008B2A5B" w:rsidP="00E572F0">
      <w:pPr>
        <w:rPr>
          <w:rFonts w:ascii="Ubuntu" w:hAnsi="Ubuntu"/>
          <w:sz w:val="24"/>
          <w:szCs w:val="24"/>
          <w:lang w:val="en-GB"/>
        </w:rPr>
      </w:pPr>
    </w:p>
    <w:p w14:paraId="11BDC48D" w14:textId="171593D3" w:rsidR="00E572F0" w:rsidRPr="00E572F0" w:rsidRDefault="00E572F0" w:rsidP="00E572F0">
      <w:pPr>
        <w:rPr>
          <w:rFonts w:ascii="Ubuntu" w:hAnsi="Ubuntu"/>
          <w:sz w:val="24"/>
          <w:szCs w:val="24"/>
          <w:lang w:val="en-GB"/>
        </w:rPr>
      </w:pPr>
      <w:r w:rsidRPr="00E572F0">
        <w:rPr>
          <w:rFonts w:ascii="Ubuntu" w:hAnsi="Ubuntu"/>
          <w:sz w:val="24"/>
          <w:szCs w:val="24"/>
          <w:lang w:val="en-GB"/>
        </w:rPr>
        <w:t>Authors:</w:t>
      </w:r>
      <w:r w:rsidR="008B2A5B">
        <w:rPr>
          <w:rFonts w:ascii="Ubuntu" w:hAnsi="Ubuntu"/>
          <w:sz w:val="24"/>
          <w:szCs w:val="24"/>
          <w:lang w:val="en-GB"/>
        </w:rPr>
        <w:t xml:space="preserve"> Oral Health Intelligence function, </w:t>
      </w:r>
      <w:r w:rsidRPr="00E572F0">
        <w:rPr>
          <w:rFonts w:ascii="Ubuntu" w:hAnsi="Ubuntu"/>
          <w:sz w:val="24"/>
          <w:szCs w:val="24"/>
          <w:lang w:val="en-GB"/>
        </w:rPr>
        <w:t>Dental Public Health Team, Public Health Wales</w:t>
      </w:r>
    </w:p>
    <w:p w14:paraId="4AA6B002" w14:textId="77777777" w:rsidR="00E572F0" w:rsidRPr="00E572F0" w:rsidRDefault="00E572F0" w:rsidP="00E572F0">
      <w:pPr>
        <w:rPr>
          <w:rFonts w:ascii="Ubuntu" w:hAnsi="Ubuntu"/>
          <w:sz w:val="24"/>
          <w:szCs w:val="24"/>
          <w:lang w:val="en-GB"/>
        </w:rPr>
      </w:pPr>
    </w:p>
    <w:p w14:paraId="77BB099A" w14:textId="64E2338A" w:rsidR="00E572F0" w:rsidRPr="00E572F0" w:rsidRDefault="00E572F0" w:rsidP="00E572F0">
      <w:pPr>
        <w:rPr>
          <w:rFonts w:ascii="Ubuntu" w:hAnsi="Ubuntu"/>
          <w:sz w:val="24"/>
          <w:szCs w:val="24"/>
          <w:lang w:val="en-GB"/>
        </w:rPr>
      </w:pPr>
    </w:p>
    <w:p w14:paraId="4C234251" w14:textId="77777777" w:rsidR="008B2A5B" w:rsidRDefault="008B2A5B">
      <w:pPr>
        <w:rPr>
          <w:rFonts w:ascii="Ubuntu" w:hAnsi="Ubuntu"/>
          <w:sz w:val="24"/>
          <w:szCs w:val="24"/>
          <w:lang w:val="en-GB"/>
        </w:rPr>
      </w:pPr>
      <w:r>
        <w:rPr>
          <w:rFonts w:ascii="Ubuntu" w:hAnsi="Ubuntu"/>
          <w:sz w:val="24"/>
          <w:szCs w:val="24"/>
          <w:lang w:val="en-GB"/>
        </w:rPr>
        <w:br w:type="page"/>
      </w:r>
    </w:p>
    <w:p w14:paraId="5D6C40B8" w14:textId="31D4CF58" w:rsidR="00E572F0" w:rsidRDefault="00E572F0" w:rsidP="00E572F0">
      <w:pPr>
        <w:rPr>
          <w:rFonts w:ascii="Ubuntu" w:hAnsi="Ubuntu"/>
          <w:b/>
          <w:bCs/>
          <w:sz w:val="24"/>
          <w:szCs w:val="24"/>
          <w:lang w:val="en-GB"/>
        </w:rPr>
      </w:pPr>
      <w:r w:rsidRPr="008B2A5B">
        <w:rPr>
          <w:rFonts w:ascii="Ubuntu" w:hAnsi="Ubuntu"/>
          <w:b/>
          <w:bCs/>
          <w:sz w:val="24"/>
          <w:szCs w:val="24"/>
          <w:lang w:val="en-GB"/>
        </w:rPr>
        <w:lastRenderedPageBreak/>
        <w:t>Key messages</w:t>
      </w:r>
    </w:p>
    <w:p w14:paraId="7F38314F" w14:textId="77777777" w:rsidR="008B2A5B" w:rsidRPr="008B2A5B" w:rsidRDefault="008B2A5B" w:rsidP="00E572F0">
      <w:pPr>
        <w:rPr>
          <w:rFonts w:ascii="Ubuntu" w:hAnsi="Ubuntu"/>
          <w:b/>
          <w:bCs/>
          <w:sz w:val="24"/>
          <w:szCs w:val="24"/>
          <w:lang w:val="en-GB"/>
        </w:rPr>
      </w:pPr>
    </w:p>
    <w:p w14:paraId="1CFBC2B7" w14:textId="4309D269" w:rsidR="00E572F0" w:rsidRPr="004C272C" w:rsidRDefault="004C272C" w:rsidP="008B2A5B">
      <w:pPr>
        <w:pStyle w:val="ListParagraph"/>
        <w:numPr>
          <w:ilvl w:val="0"/>
          <w:numId w:val="7"/>
        </w:numPr>
        <w:rPr>
          <w:rFonts w:ascii="Ubuntu" w:hAnsi="Ubuntu"/>
          <w:sz w:val="24"/>
          <w:szCs w:val="24"/>
          <w:lang w:val="en-GB"/>
        </w:rPr>
      </w:pPr>
      <w:r w:rsidRPr="004C272C">
        <w:rPr>
          <w:rFonts w:ascii="Ubuntu" w:hAnsi="Ubuntu"/>
          <w:sz w:val="24"/>
          <w:szCs w:val="24"/>
          <w:lang w:val="en-GB"/>
        </w:rPr>
        <w:t xml:space="preserve">More than </w:t>
      </w:r>
      <w:r w:rsidR="00E572F0" w:rsidRPr="004C272C">
        <w:rPr>
          <w:rFonts w:ascii="Ubuntu" w:hAnsi="Ubuntu"/>
          <w:sz w:val="24"/>
          <w:szCs w:val="24"/>
          <w:lang w:val="en-GB"/>
        </w:rPr>
        <w:t>300 people in Wales are diagnosed with oral and oropharyngeal (mouth) cancers each year</w:t>
      </w:r>
      <w:r w:rsidR="00B76A77">
        <w:rPr>
          <w:rFonts w:ascii="Ubuntu" w:hAnsi="Ubuntu"/>
          <w:sz w:val="24"/>
          <w:szCs w:val="24"/>
          <w:lang w:val="en-GB"/>
        </w:rPr>
        <w:t>;</w:t>
      </w:r>
    </w:p>
    <w:p w14:paraId="1075AFFB" w14:textId="77777777" w:rsidR="008B2A5B" w:rsidRPr="004C272C" w:rsidRDefault="008B2A5B" w:rsidP="008B2A5B">
      <w:pPr>
        <w:pStyle w:val="ListParagraph"/>
        <w:ind w:left="720"/>
        <w:rPr>
          <w:rFonts w:ascii="Ubuntu" w:hAnsi="Ubuntu"/>
          <w:sz w:val="24"/>
          <w:szCs w:val="24"/>
          <w:lang w:val="en-GB"/>
        </w:rPr>
      </w:pPr>
    </w:p>
    <w:p w14:paraId="0169A13A" w14:textId="45ABBE9D" w:rsidR="00E572F0" w:rsidRPr="004C272C" w:rsidRDefault="00E572F0" w:rsidP="008B2A5B">
      <w:pPr>
        <w:pStyle w:val="ListParagraph"/>
        <w:numPr>
          <w:ilvl w:val="0"/>
          <w:numId w:val="7"/>
        </w:numPr>
        <w:rPr>
          <w:rFonts w:ascii="Ubuntu" w:hAnsi="Ubuntu"/>
          <w:sz w:val="24"/>
          <w:szCs w:val="24"/>
          <w:lang w:val="en-GB"/>
        </w:rPr>
      </w:pPr>
      <w:r w:rsidRPr="004C272C">
        <w:rPr>
          <w:rFonts w:ascii="Ubuntu" w:hAnsi="Ubuntu"/>
          <w:sz w:val="24"/>
          <w:szCs w:val="24"/>
          <w:lang w:val="en-GB"/>
        </w:rPr>
        <w:t xml:space="preserve">The main risk factors for these types of cancers are </w:t>
      </w:r>
      <w:r w:rsidR="004C272C" w:rsidRPr="004C272C">
        <w:rPr>
          <w:rFonts w:ascii="Ubuntu" w:hAnsi="Ubuntu"/>
          <w:sz w:val="24"/>
          <w:szCs w:val="24"/>
          <w:lang w:val="en-GB"/>
        </w:rPr>
        <w:t xml:space="preserve">sunlight (lip), </w:t>
      </w:r>
      <w:r w:rsidRPr="004C272C">
        <w:rPr>
          <w:rFonts w:ascii="Ubuntu" w:hAnsi="Ubuntu"/>
          <w:sz w:val="24"/>
          <w:szCs w:val="24"/>
          <w:lang w:val="en-GB"/>
        </w:rPr>
        <w:t>tobacco and alcohol</w:t>
      </w:r>
      <w:r w:rsidR="004C272C" w:rsidRPr="004C272C">
        <w:rPr>
          <w:rFonts w:ascii="Ubuntu" w:hAnsi="Ubuntu"/>
          <w:sz w:val="24"/>
          <w:szCs w:val="24"/>
          <w:lang w:val="en-GB"/>
        </w:rPr>
        <w:t xml:space="preserve"> (tongue and floor of mouth) and human papilloma virus (oropharyngeal)</w:t>
      </w:r>
      <w:r w:rsidR="00B76A77">
        <w:rPr>
          <w:rFonts w:ascii="Ubuntu" w:hAnsi="Ubuntu"/>
          <w:sz w:val="24"/>
          <w:szCs w:val="24"/>
          <w:lang w:val="en-GB"/>
        </w:rPr>
        <w:t>;</w:t>
      </w:r>
    </w:p>
    <w:p w14:paraId="7EDFF671" w14:textId="77777777" w:rsidR="008B2A5B" w:rsidRPr="004C272C" w:rsidRDefault="008B2A5B" w:rsidP="008B2A5B">
      <w:pPr>
        <w:pStyle w:val="ListParagraph"/>
        <w:ind w:left="720"/>
        <w:rPr>
          <w:rFonts w:ascii="Ubuntu" w:hAnsi="Ubuntu"/>
          <w:sz w:val="24"/>
          <w:szCs w:val="24"/>
          <w:lang w:val="en-GB"/>
        </w:rPr>
      </w:pPr>
    </w:p>
    <w:p w14:paraId="48DC6931" w14:textId="1D2583AC" w:rsidR="00A75A61" w:rsidRDefault="00E572F0" w:rsidP="00A75A61">
      <w:pPr>
        <w:pStyle w:val="ListParagraph"/>
        <w:numPr>
          <w:ilvl w:val="0"/>
          <w:numId w:val="7"/>
        </w:numPr>
        <w:rPr>
          <w:rFonts w:ascii="Ubuntu" w:hAnsi="Ubuntu"/>
          <w:sz w:val="24"/>
          <w:szCs w:val="24"/>
          <w:lang w:val="en-GB"/>
        </w:rPr>
      </w:pPr>
      <w:r w:rsidRPr="004C272C">
        <w:rPr>
          <w:rFonts w:ascii="Ubuntu" w:hAnsi="Ubuntu"/>
          <w:sz w:val="24"/>
          <w:szCs w:val="24"/>
          <w:lang w:val="en-GB"/>
        </w:rPr>
        <w:t xml:space="preserve">The incidence rate </w:t>
      </w:r>
      <w:r w:rsidR="004C272C" w:rsidRPr="004C272C">
        <w:rPr>
          <w:rFonts w:ascii="Ubuntu" w:hAnsi="Ubuntu"/>
          <w:sz w:val="24"/>
          <w:szCs w:val="24"/>
          <w:lang w:val="en-GB"/>
        </w:rPr>
        <w:t xml:space="preserve">for mouth cancer has been increasing year on year since 2002 and is twice as common </w:t>
      </w:r>
      <w:r w:rsidRPr="004C272C">
        <w:rPr>
          <w:rFonts w:ascii="Ubuntu" w:hAnsi="Ubuntu"/>
          <w:sz w:val="24"/>
          <w:szCs w:val="24"/>
          <w:lang w:val="en-GB"/>
        </w:rPr>
        <w:t>in men tha</w:t>
      </w:r>
      <w:r w:rsidR="004C272C" w:rsidRPr="004C272C">
        <w:rPr>
          <w:rFonts w:ascii="Ubuntu" w:hAnsi="Ubuntu"/>
          <w:sz w:val="24"/>
          <w:szCs w:val="24"/>
          <w:lang w:val="en-GB"/>
        </w:rPr>
        <w:t>n</w:t>
      </w:r>
      <w:r w:rsidRPr="004C272C">
        <w:rPr>
          <w:rFonts w:ascii="Ubuntu" w:hAnsi="Ubuntu"/>
          <w:sz w:val="24"/>
          <w:szCs w:val="24"/>
          <w:lang w:val="en-GB"/>
        </w:rPr>
        <w:t xml:space="preserve"> in women</w:t>
      </w:r>
      <w:r w:rsidR="00B76A77">
        <w:rPr>
          <w:rFonts w:ascii="Ubuntu" w:hAnsi="Ubuntu"/>
          <w:sz w:val="24"/>
          <w:szCs w:val="24"/>
          <w:lang w:val="en-GB"/>
        </w:rPr>
        <w:t>;</w:t>
      </w:r>
    </w:p>
    <w:p w14:paraId="4ABC6912" w14:textId="77777777" w:rsidR="00A75A61" w:rsidRPr="00A75A61" w:rsidRDefault="00A75A61" w:rsidP="00A75A61">
      <w:pPr>
        <w:pStyle w:val="ListParagraph"/>
        <w:rPr>
          <w:rFonts w:ascii="Ubuntu" w:hAnsi="Ubuntu"/>
          <w:sz w:val="24"/>
          <w:szCs w:val="24"/>
          <w:lang w:val="en-GB"/>
        </w:rPr>
      </w:pPr>
    </w:p>
    <w:p w14:paraId="5BD68547" w14:textId="01ED20C8" w:rsidR="008B2A5B" w:rsidRPr="00A75A61" w:rsidRDefault="00A75A61" w:rsidP="00A75A61">
      <w:pPr>
        <w:pStyle w:val="ListParagraph"/>
        <w:numPr>
          <w:ilvl w:val="0"/>
          <w:numId w:val="7"/>
        </w:numPr>
        <w:rPr>
          <w:rFonts w:ascii="Ubuntu" w:hAnsi="Ubuntu"/>
          <w:sz w:val="24"/>
          <w:szCs w:val="24"/>
          <w:lang w:val="en-GB"/>
        </w:rPr>
      </w:pPr>
      <w:r w:rsidRPr="00A75A61">
        <w:rPr>
          <w:rFonts w:ascii="Ubuntu" w:hAnsi="Ubuntu"/>
          <w:sz w:val="24"/>
          <w:szCs w:val="24"/>
          <w:lang w:val="en-GB"/>
        </w:rPr>
        <w:t>Mouth cancer incidence peaks in seventh decade (60-69 years of age) (Figure 3). Most cases are seen from the age of 40 years of age</w:t>
      </w:r>
      <w:r w:rsidR="00B76A77">
        <w:rPr>
          <w:rFonts w:ascii="Ubuntu" w:hAnsi="Ubuntu"/>
          <w:sz w:val="24"/>
          <w:szCs w:val="24"/>
          <w:lang w:val="en-GB"/>
        </w:rPr>
        <w:t>;</w:t>
      </w:r>
    </w:p>
    <w:p w14:paraId="51301004" w14:textId="77777777" w:rsidR="00A75A61" w:rsidRDefault="00A75A61" w:rsidP="00A75A61">
      <w:pPr>
        <w:pStyle w:val="ListParagraph"/>
        <w:ind w:left="720"/>
        <w:rPr>
          <w:rFonts w:ascii="Ubuntu" w:hAnsi="Ubuntu"/>
          <w:sz w:val="24"/>
          <w:szCs w:val="24"/>
          <w:highlight w:val="yellow"/>
          <w:lang w:val="en-GB"/>
        </w:rPr>
      </w:pPr>
    </w:p>
    <w:p w14:paraId="7E5E1484" w14:textId="420E0FDB" w:rsidR="00E572F0" w:rsidRPr="00A75A61" w:rsidRDefault="00A75A61" w:rsidP="008B2A5B">
      <w:pPr>
        <w:pStyle w:val="ListParagraph"/>
        <w:numPr>
          <w:ilvl w:val="0"/>
          <w:numId w:val="7"/>
        </w:numPr>
        <w:rPr>
          <w:rFonts w:ascii="Ubuntu" w:hAnsi="Ubuntu"/>
          <w:sz w:val="24"/>
          <w:szCs w:val="24"/>
          <w:lang w:val="en-GB"/>
        </w:rPr>
      </w:pPr>
      <w:r w:rsidRPr="00A75A61">
        <w:rPr>
          <w:rFonts w:ascii="Ubuntu" w:hAnsi="Ubuntu"/>
          <w:sz w:val="24"/>
          <w:szCs w:val="24"/>
          <w:lang w:val="en-GB"/>
        </w:rPr>
        <w:t>The number of men who die from mouth cancer are almost double the number of women (1.94:1)</w:t>
      </w:r>
      <w:r w:rsidR="00B76A77">
        <w:rPr>
          <w:rFonts w:ascii="Ubuntu" w:hAnsi="Ubuntu"/>
          <w:sz w:val="24"/>
          <w:szCs w:val="24"/>
          <w:lang w:val="en-GB"/>
        </w:rPr>
        <w:t>;</w:t>
      </w:r>
    </w:p>
    <w:p w14:paraId="28870FBF" w14:textId="77777777" w:rsidR="008B2A5B" w:rsidRPr="00A75A61" w:rsidRDefault="008B2A5B" w:rsidP="008B2A5B">
      <w:pPr>
        <w:pStyle w:val="ListParagraph"/>
        <w:ind w:left="720"/>
        <w:rPr>
          <w:rFonts w:ascii="Ubuntu" w:hAnsi="Ubuntu"/>
          <w:sz w:val="24"/>
          <w:szCs w:val="24"/>
          <w:lang w:val="en-GB"/>
        </w:rPr>
      </w:pPr>
    </w:p>
    <w:p w14:paraId="698A0C17" w14:textId="6CDDC801" w:rsidR="00E572F0" w:rsidRPr="00A75A61" w:rsidRDefault="00E572F0" w:rsidP="008B2A5B">
      <w:pPr>
        <w:pStyle w:val="ListParagraph"/>
        <w:numPr>
          <w:ilvl w:val="0"/>
          <w:numId w:val="7"/>
        </w:numPr>
        <w:rPr>
          <w:rFonts w:ascii="Ubuntu" w:hAnsi="Ubuntu"/>
          <w:sz w:val="24"/>
          <w:szCs w:val="24"/>
          <w:lang w:val="en-GB"/>
        </w:rPr>
      </w:pPr>
      <w:r w:rsidRPr="00A75A61">
        <w:rPr>
          <w:rFonts w:ascii="Ubuntu" w:hAnsi="Ubuntu"/>
          <w:sz w:val="24"/>
          <w:szCs w:val="24"/>
          <w:lang w:val="en-GB"/>
        </w:rPr>
        <w:t xml:space="preserve">The </w:t>
      </w:r>
      <w:r w:rsidR="004C272C" w:rsidRPr="00A75A61">
        <w:rPr>
          <w:rFonts w:ascii="Ubuntu" w:hAnsi="Ubuntu"/>
          <w:sz w:val="24"/>
          <w:szCs w:val="24"/>
          <w:lang w:val="en-GB"/>
        </w:rPr>
        <w:t xml:space="preserve">five-year survival rate for mouth cancer is improving, but </w:t>
      </w:r>
      <w:r w:rsidR="00C07295">
        <w:rPr>
          <w:rFonts w:ascii="Ubuntu" w:hAnsi="Ubuntu"/>
          <w:sz w:val="24"/>
          <w:szCs w:val="24"/>
          <w:lang w:val="en-GB"/>
        </w:rPr>
        <w:t xml:space="preserve">remains </w:t>
      </w:r>
      <w:r w:rsidR="004C272C" w:rsidRPr="00A75A61">
        <w:rPr>
          <w:rFonts w:ascii="Ubuntu" w:hAnsi="Ubuntu"/>
          <w:sz w:val="24"/>
          <w:szCs w:val="24"/>
          <w:lang w:val="en-GB"/>
        </w:rPr>
        <w:t>50</w:t>
      </w:r>
      <w:r w:rsidR="00C07295">
        <w:rPr>
          <w:rFonts w:ascii="Ubuntu" w:hAnsi="Ubuntu"/>
          <w:sz w:val="24"/>
          <w:szCs w:val="24"/>
          <w:lang w:val="en-GB"/>
        </w:rPr>
        <w:t>-60</w:t>
      </w:r>
      <w:r w:rsidR="004C272C" w:rsidRPr="00A75A61">
        <w:rPr>
          <w:rFonts w:ascii="Ubuntu" w:hAnsi="Ubuntu"/>
          <w:sz w:val="24"/>
          <w:szCs w:val="24"/>
          <w:lang w:val="en-GB"/>
        </w:rPr>
        <w:t>%</w:t>
      </w:r>
      <w:r w:rsidR="00C07295">
        <w:rPr>
          <w:rFonts w:ascii="Ubuntu" w:hAnsi="Ubuntu"/>
          <w:sz w:val="24"/>
          <w:szCs w:val="24"/>
          <w:lang w:val="en-GB"/>
        </w:rPr>
        <w:t xml:space="preserve"> for older age groups</w:t>
      </w:r>
      <w:r w:rsidR="004C272C" w:rsidRPr="00A75A61">
        <w:rPr>
          <w:rFonts w:ascii="Ubuntu" w:hAnsi="Ubuntu"/>
          <w:sz w:val="24"/>
          <w:szCs w:val="24"/>
          <w:lang w:val="en-GB"/>
        </w:rPr>
        <w:t xml:space="preserve">. </w:t>
      </w:r>
    </w:p>
    <w:p w14:paraId="7E442721" w14:textId="77777777" w:rsidR="008B2A5B" w:rsidRDefault="008B2A5B" w:rsidP="00E572F0">
      <w:pPr>
        <w:rPr>
          <w:rFonts w:ascii="Ubuntu" w:hAnsi="Ubuntu"/>
          <w:sz w:val="24"/>
          <w:szCs w:val="24"/>
          <w:lang w:val="en-GB"/>
        </w:rPr>
      </w:pPr>
    </w:p>
    <w:p w14:paraId="667D0B4A" w14:textId="77777777" w:rsidR="004C272C" w:rsidRDefault="004C272C" w:rsidP="00E572F0">
      <w:pPr>
        <w:rPr>
          <w:rFonts w:ascii="Ubuntu" w:hAnsi="Ubuntu"/>
          <w:sz w:val="24"/>
          <w:szCs w:val="24"/>
          <w:lang w:val="en-GB"/>
        </w:rPr>
      </w:pPr>
    </w:p>
    <w:p w14:paraId="6FFEBF1F" w14:textId="5F669A8E" w:rsidR="00E572F0" w:rsidRPr="008B2A5B" w:rsidRDefault="00E572F0" w:rsidP="00E572F0">
      <w:pPr>
        <w:rPr>
          <w:rFonts w:ascii="Ubuntu" w:hAnsi="Ubuntu"/>
          <w:b/>
          <w:bCs/>
          <w:sz w:val="24"/>
          <w:szCs w:val="24"/>
          <w:lang w:val="en-GB"/>
        </w:rPr>
      </w:pPr>
      <w:r w:rsidRPr="008B2A5B">
        <w:rPr>
          <w:rFonts w:ascii="Ubuntu" w:hAnsi="Ubuntu"/>
          <w:b/>
          <w:bCs/>
          <w:sz w:val="24"/>
          <w:szCs w:val="24"/>
          <w:lang w:val="en-GB"/>
        </w:rPr>
        <w:t>Key recommendation</w:t>
      </w:r>
    </w:p>
    <w:p w14:paraId="559110B9" w14:textId="6739A0D5" w:rsidR="00C07295" w:rsidRPr="00C07295" w:rsidRDefault="00E572F0" w:rsidP="00C07295">
      <w:pPr>
        <w:rPr>
          <w:rFonts w:ascii="Ubuntu" w:hAnsi="Ubuntu"/>
          <w:sz w:val="24"/>
          <w:szCs w:val="24"/>
          <w:lang w:val="en-GB"/>
        </w:rPr>
      </w:pPr>
      <w:r w:rsidRPr="00A75A61">
        <w:rPr>
          <w:rFonts w:ascii="Ubuntu" w:hAnsi="Ubuntu"/>
          <w:sz w:val="24"/>
          <w:szCs w:val="24"/>
          <w:lang w:val="en-GB"/>
        </w:rPr>
        <w:t xml:space="preserve">Improved survival rates from oral and oropharyngeal (mouth) cancers are dependent on </w:t>
      </w:r>
      <w:r w:rsidR="004C272C" w:rsidRPr="00A75A61">
        <w:rPr>
          <w:rFonts w:ascii="Ubuntu" w:hAnsi="Ubuntu"/>
          <w:sz w:val="24"/>
          <w:szCs w:val="24"/>
          <w:lang w:val="en-GB"/>
        </w:rPr>
        <w:t xml:space="preserve">patient recognition and </w:t>
      </w:r>
      <w:r w:rsidRPr="00A75A61">
        <w:rPr>
          <w:rFonts w:ascii="Ubuntu" w:hAnsi="Ubuntu"/>
          <w:sz w:val="24"/>
          <w:szCs w:val="24"/>
          <w:lang w:val="en-GB"/>
        </w:rPr>
        <w:t xml:space="preserve">early diagnosis </w:t>
      </w:r>
      <w:r w:rsidR="004C272C" w:rsidRPr="00A75A61">
        <w:rPr>
          <w:rFonts w:ascii="Ubuntu" w:hAnsi="Ubuntu"/>
          <w:sz w:val="24"/>
          <w:szCs w:val="24"/>
          <w:lang w:val="en-GB"/>
        </w:rPr>
        <w:t xml:space="preserve">by an appropriate primary care clinician. </w:t>
      </w:r>
      <w:r w:rsidRPr="00A75A61">
        <w:rPr>
          <w:rFonts w:ascii="Ubuntu" w:hAnsi="Ubuntu"/>
          <w:sz w:val="24"/>
          <w:szCs w:val="24"/>
          <w:lang w:val="en-GB"/>
        </w:rPr>
        <w:t xml:space="preserve">Further collaboration between Public Health Wales, </w:t>
      </w:r>
      <w:r w:rsidR="00A75A61" w:rsidRPr="00A75A61">
        <w:rPr>
          <w:rFonts w:ascii="Ubuntu" w:hAnsi="Ubuntu"/>
          <w:sz w:val="24"/>
          <w:szCs w:val="24"/>
          <w:lang w:val="en-GB"/>
        </w:rPr>
        <w:t>H</w:t>
      </w:r>
      <w:r w:rsidRPr="00A75A61">
        <w:rPr>
          <w:rFonts w:ascii="Ubuntu" w:hAnsi="Ubuntu"/>
          <w:sz w:val="24"/>
          <w:szCs w:val="24"/>
          <w:lang w:val="en-GB"/>
        </w:rPr>
        <w:t xml:space="preserve">ealth </w:t>
      </w:r>
      <w:r w:rsidR="00A75A61" w:rsidRPr="00A75A61">
        <w:rPr>
          <w:rFonts w:ascii="Ubuntu" w:hAnsi="Ubuntu"/>
          <w:sz w:val="24"/>
          <w:szCs w:val="24"/>
          <w:lang w:val="en-GB"/>
        </w:rPr>
        <w:t>B</w:t>
      </w:r>
      <w:r w:rsidRPr="00A75A61">
        <w:rPr>
          <w:rFonts w:ascii="Ubuntu" w:hAnsi="Ubuntu"/>
          <w:sz w:val="24"/>
          <w:szCs w:val="24"/>
          <w:lang w:val="en-GB"/>
        </w:rPr>
        <w:t>oards</w:t>
      </w:r>
      <w:r w:rsidR="00A75A61" w:rsidRPr="00A75A61">
        <w:rPr>
          <w:rFonts w:ascii="Ubuntu" w:hAnsi="Ubuntu"/>
          <w:sz w:val="24"/>
          <w:szCs w:val="24"/>
          <w:lang w:val="en-GB"/>
        </w:rPr>
        <w:t xml:space="preserve">, </w:t>
      </w:r>
      <w:r w:rsidRPr="00A75A61">
        <w:rPr>
          <w:rFonts w:ascii="Ubuntu" w:hAnsi="Ubuntu"/>
          <w:sz w:val="24"/>
          <w:szCs w:val="24"/>
          <w:lang w:val="en-GB"/>
        </w:rPr>
        <w:t>Primary Care Clusters and the Cancer National Specialist Advisory Group’s head and neck clinical group could improve early diagnosis rates in oral and oropharyngeal cancers, and lead to better survival.</w:t>
      </w:r>
      <w:r w:rsidRPr="00E572F0">
        <w:rPr>
          <w:rFonts w:ascii="Ubuntu" w:hAnsi="Ubuntu"/>
          <w:sz w:val="24"/>
          <w:szCs w:val="24"/>
          <w:lang w:val="en-GB"/>
        </w:rPr>
        <w:t xml:space="preserve"> </w:t>
      </w:r>
      <w:r w:rsidR="00C07295" w:rsidRPr="00C07295">
        <w:rPr>
          <w:rFonts w:ascii="Ubuntu" w:hAnsi="Ubuntu"/>
          <w:sz w:val="24"/>
          <w:szCs w:val="24"/>
          <w:lang w:val="en-GB"/>
        </w:rPr>
        <w:t xml:space="preserve">The </w:t>
      </w:r>
      <w:r w:rsidR="009860FD">
        <w:rPr>
          <w:rFonts w:ascii="Ubuntu" w:hAnsi="Ubuntu"/>
          <w:sz w:val="24"/>
          <w:szCs w:val="24"/>
          <w:lang w:val="en-GB"/>
        </w:rPr>
        <w:t xml:space="preserve">Oral </w:t>
      </w:r>
      <w:r w:rsidR="00C07295" w:rsidRPr="00C07295">
        <w:rPr>
          <w:rFonts w:ascii="Ubuntu" w:hAnsi="Ubuntu"/>
          <w:sz w:val="24"/>
          <w:szCs w:val="24"/>
          <w:lang w:val="en-GB"/>
        </w:rPr>
        <w:t>Health Foundation have a number of recommendations for mouth cancer</w:t>
      </w:r>
      <w:r w:rsidR="00C07295">
        <w:rPr>
          <w:rFonts w:ascii="Ubuntu" w:hAnsi="Ubuntu"/>
          <w:sz w:val="24"/>
          <w:szCs w:val="24"/>
          <w:lang w:val="en-GB"/>
        </w:rPr>
        <w:t>, which should be adopted in Wales</w:t>
      </w:r>
      <w:r w:rsidR="00C07295" w:rsidRPr="00C07295">
        <w:rPr>
          <w:rFonts w:ascii="Ubuntu" w:hAnsi="Ubuntu"/>
          <w:sz w:val="24"/>
          <w:szCs w:val="24"/>
          <w:lang w:val="en-GB"/>
        </w:rPr>
        <w:t>:</w:t>
      </w:r>
    </w:p>
    <w:p w14:paraId="393B63F2" w14:textId="77777777" w:rsidR="00C07295" w:rsidRPr="00C07295" w:rsidRDefault="00C07295" w:rsidP="00C07295">
      <w:pPr>
        <w:rPr>
          <w:rFonts w:ascii="Ubuntu" w:hAnsi="Ubuntu"/>
          <w:sz w:val="24"/>
          <w:szCs w:val="24"/>
          <w:lang w:val="en-GB"/>
        </w:rPr>
      </w:pPr>
    </w:p>
    <w:p w14:paraId="3676137B" w14:textId="1D288767"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Improving education and awareness of the disease to identify mouth cancer and P</w:t>
      </w:r>
      <w:r w:rsidR="009860FD">
        <w:rPr>
          <w:rFonts w:ascii="Ubuntu" w:hAnsi="Ubuntu"/>
          <w:sz w:val="24"/>
          <w:szCs w:val="24"/>
          <w:lang w:val="en-GB"/>
        </w:rPr>
        <w:t xml:space="preserve">otentially </w:t>
      </w:r>
      <w:r w:rsidRPr="00C07295">
        <w:rPr>
          <w:rFonts w:ascii="Ubuntu" w:hAnsi="Ubuntu"/>
          <w:sz w:val="24"/>
          <w:szCs w:val="24"/>
          <w:lang w:val="en-GB"/>
        </w:rPr>
        <w:t>M</w:t>
      </w:r>
      <w:r w:rsidR="009860FD">
        <w:rPr>
          <w:rFonts w:ascii="Ubuntu" w:hAnsi="Ubuntu"/>
          <w:sz w:val="24"/>
          <w:szCs w:val="24"/>
          <w:lang w:val="en-GB"/>
        </w:rPr>
        <w:t xml:space="preserve">alignant </w:t>
      </w:r>
      <w:r w:rsidRPr="00C07295">
        <w:rPr>
          <w:rFonts w:ascii="Ubuntu" w:hAnsi="Ubuntu"/>
          <w:sz w:val="24"/>
          <w:szCs w:val="24"/>
          <w:lang w:val="en-GB"/>
        </w:rPr>
        <w:t>D</w:t>
      </w:r>
      <w:r w:rsidR="009860FD">
        <w:rPr>
          <w:rFonts w:ascii="Ubuntu" w:hAnsi="Ubuntu"/>
          <w:sz w:val="24"/>
          <w:szCs w:val="24"/>
          <w:lang w:val="en-GB"/>
        </w:rPr>
        <w:t>isorders</w:t>
      </w:r>
      <w:r w:rsidR="00F86854">
        <w:rPr>
          <w:rFonts w:ascii="Ubuntu" w:hAnsi="Ubuntu"/>
          <w:sz w:val="24"/>
          <w:szCs w:val="24"/>
          <w:lang w:val="en-GB"/>
        </w:rPr>
        <w:t xml:space="preserve"> (pre-cancer)</w:t>
      </w:r>
      <w:r w:rsidRPr="00C07295">
        <w:rPr>
          <w:rFonts w:ascii="Ubuntu" w:hAnsi="Ubuntu"/>
          <w:sz w:val="24"/>
          <w:szCs w:val="24"/>
          <w:lang w:val="en-GB"/>
        </w:rPr>
        <w:t xml:space="preserve"> (greater support from policymakers, media outlets, celebrities and influencers);</w:t>
      </w:r>
    </w:p>
    <w:p w14:paraId="6AD623FB" w14:textId="77777777" w:rsidR="00C07295" w:rsidRPr="00C07295" w:rsidRDefault="00C07295" w:rsidP="00C07295">
      <w:pPr>
        <w:rPr>
          <w:rFonts w:ascii="Ubuntu" w:hAnsi="Ubuntu"/>
          <w:sz w:val="24"/>
          <w:szCs w:val="24"/>
          <w:lang w:val="en-GB"/>
        </w:rPr>
      </w:pPr>
    </w:p>
    <w:p w14:paraId="342F4D45" w14:textId="343634AF"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Boosting HPV vaccine uptake to reduce the local variations and improve the equity of provision and ensuring all parents of Year 8 and Year 9 children are aware of its importance;</w:t>
      </w:r>
    </w:p>
    <w:p w14:paraId="15B417ED" w14:textId="77777777" w:rsidR="00C07295" w:rsidRPr="00C07295" w:rsidRDefault="00C07295" w:rsidP="00C07295">
      <w:pPr>
        <w:rPr>
          <w:rFonts w:ascii="Ubuntu" w:hAnsi="Ubuntu"/>
          <w:sz w:val="24"/>
          <w:szCs w:val="24"/>
          <w:lang w:val="en-GB"/>
        </w:rPr>
      </w:pPr>
    </w:p>
    <w:p w14:paraId="390699FE" w14:textId="3A0811A7"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 xml:space="preserve">Improving access to primary care services for those at risk of mouth cancer and those with mouth cancer; </w:t>
      </w:r>
    </w:p>
    <w:p w14:paraId="4D4E7645" w14:textId="77777777" w:rsidR="00C07295" w:rsidRPr="00C07295" w:rsidRDefault="00C07295" w:rsidP="00C07295">
      <w:pPr>
        <w:rPr>
          <w:rFonts w:ascii="Ubuntu" w:hAnsi="Ubuntu"/>
          <w:sz w:val="24"/>
          <w:szCs w:val="24"/>
          <w:lang w:val="en-GB"/>
        </w:rPr>
      </w:pPr>
    </w:p>
    <w:p w14:paraId="561C1C77" w14:textId="5B212BCC"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Ensure information and training about mouth cancer continues to form an integral part of Continuing Professional Development (CPD) for dental professionals and ensure mouth cancer information and education should be routinely given to non-dental health professionals;</w:t>
      </w:r>
    </w:p>
    <w:p w14:paraId="0F7CF48C" w14:textId="77777777" w:rsidR="00C07295" w:rsidRPr="00C07295" w:rsidRDefault="00C07295" w:rsidP="00C07295">
      <w:pPr>
        <w:rPr>
          <w:rFonts w:ascii="Ubuntu" w:hAnsi="Ubuntu"/>
          <w:sz w:val="24"/>
          <w:szCs w:val="24"/>
          <w:lang w:val="en-GB"/>
        </w:rPr>
      </w:pPr>
    </w:p>
    <w:p w14:paraId="47BE673D" w14:textId="3609E8D7"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Investing in NHS dentistry to ensure access to services for all</w:t>
      </w:r>
      <w:r>
        <w:rPr>
          <w:rFonts w:ascii="Ubuntu" w:hAnsi="Ubuntu"/>
          <w:sz w:val="24"/>
          <w:szCs w:val="24"/>
          <w:lang w:val="en-GB"/>
        </w:rPr>
        <w:t>; and</w:t>
      </w:r>
    </w:p>
    <w:p w14:paraId="6E8B7AD4" w14:textId="77777777" w:rsidR="00C07295" w:rsidRPr="00C07295" w:rsidRDefault="00C07295" w:rsidP="00C07295">
      <w:pPr>
        <w:rPr>
          <w:rFonts w:ascii="Ubuntu" w:hAnsi="Ubuntu"/>
          <w:sz w:val="24"/>
          <w:szCs w:val="24"/>
          <w:lang w:val="en-GB"/>
        </w:rPr>
      </w:pPr>
    </w:p>
    <w:p w14:paraId="71786F0D" w14:textId="6ABFA099" w:rsidR="00C07295" w:rsidRPr="00C07295" w:rsidRDefault="00C07295" w:rsidP="00C07295">
      <w:pPr>
        <w:pStyle w:val="ListParagraph"/>
        <w:numPr>
          <w:ilvl w:val="0"/>
          <w:numId w:val="10"/>
        </w:numPr>
        <w:rPr>
          <w:rFonts w:ascii="Ubuntu" w:hAnsi="Ubuntu"/>
          <w:sz w:val="24"/>
          <w:szCs w:val="24"/>
          <w:lang w:val="en-GB"/>
        </w:rPr>
      </w:pPr>
      <w:r w:rsidRPr="00C07295">
        <w:rPr>
          <w:rFonts w:ascii="Ubuntu" w:hAnsi="Ubuntu"/>
          <w:sz w:val="24"/>
          <w:szCs w:val="24"/>
          <w:lang w:val="en-GB"/>
        </w:rPr>
        <w:t>Reinforcing health policies including strengthening of smoking and alcohol legislation, fiscal measures to further reduce consumption and e</w:t>
      </w:r>
      <w:r w:rsidR="005B5A01">
        <w:rPr>
          <w:rFonts w:ascii="Ubuntu" w:hAnsi="Ubuntu"/>
          <w:sz w:val="24"/>
          <w:szCs w:val="24"/>
          <w:lang w:val="en-GB"/>
        </w:rPr>
        <w:t xml:space="preserve">nsuring all front-line patient-facing clinicians are aware of the risks of mouth cancer and </w:t>
      </w:r>
      <w:r w:rsidR="003F0202">
        <w:rPr>
          <w:rFonts w:ascii="Ubuntu" w:hAnsi="Ubuntu"/>
          <w:sz w:val="24"/>
          <w:szCs w:val="24"/>
          <w:lang w:val="en-GB"/>
        </w:rPr>
        <w:t xml:space="preserve">understand </w:t>
      </w:r>
      <w:r w:rsidR="005B5A01">
        <w:rPr>
          <w:rFonts w:ascii="Ubuntu" w:hAnsi="Ubuntu"/>
          <w:sz w:val="24"/>
          <w:szCs w:val="24"/>
          <w:lang w:val="en-GB"/>
        </w:rPr>
        <w:t>how to refer on</w:t>
      </w:r>
      <w:r w:rsidRPr="00C07295">
        <w:rPr>
          <w:rFonts w:ascii="Ubuntu" w:hAnsi="Ubuntu"/>
          <w:sz w:val="24"/>
          <w:szCs w:val="24"/>
          <w:lang w:val="en-GB"/>
        </w:rPr>
        <w:t>.</w:t>
      </w:r>
    </w:p>
    <w:p w14:paraId="7EEF09EC" w14:textId="77777777" w:rsidR="008B2A5B" w:rsidRDefault="008B2A5B">
      <w:pPr>
        <w:rPr>
          <w:rFonts w:ascii="Ubuntu" w:hAnsi="Ubuntu"/>
          <w:sz w:val="24"/>
          <w:szCs w:val="24"/>
          <w:lang w:val="en-GB"/>
        </w:rPr>
      </w:pPr>
      <w:r>
        <w:rPr>
          <w:rFonts w:ascii="Ubuntu" w:hAnsi="Ubuntu"/>
          <w:sz w:val="24"/>
          <w:szCs w:val="24"/>
          <w:lang w:val="en-GB"/>
        </w:rPr>
        <w:br w:type="page"/>
      </w:r>
    </w:p>
    <w:p w14:paraId="5D21C464" w14:textId="3993F21E" w:rsidR="00E572F0" w:rsidRPr="00AA393D" w:rsidRDefault="00E572F0" w:rsidP="00E572F0">
      <w:pPr>
        <w:rPr>
          <w:rFonts w:ascii="Ubuntu" w:hAnsi="Ubuntu"/>
          <w:b/>
          <w:bCs/>
          <w:sz w:val="24"/>
          <w:szCs w:val="24"/>
          <w:lang w:val="en-GB"/>
        </w:rPr>
      </w:pPr>
      <w:r w:rsidRPr="00AA393D">
        <w:rPr>
          <w:rFonts w:ascii="Ubuntu" w:hAnsi="Ubuntu"/>
          <w:b/>
          <w:bCs/>
          <w:sz w:val="24"/>
          <w:szCs w:val="24"/>
          <w:lang w:val="en-GB"/>
        </w:rPr>
        <w:lastRenderedPageBreak/>
        <w:t>1</w:t>
      </w:r>
      <w:r w:rsidR="00AA393D">
        <w:rPr>
          <w:rFonts w:ascii="Ubuntu" w:hAnsi="Ubuntu"/>
          <w:b/>
          <w:bCs/>
          <w:sz w:val="24"/>
          <w:szCs w:val="24"/>
          <w:lang w:val="en-GB"/>
        </w:rPr>
        <w:t>-</w:t>
      </w:r>
      <w:r w:rsidRPr="00AA393D">
        <w:rPr>
          <w:rFonts w:ascii="Ubuntu" w:hAnsi="Ubuntu"/>
          <w:b/>
          <w:bCs/>
          <w:sz w:val="24"/>
          <w:szCs w:val="24"/>
          <w:lang w:val="en-GB"/>
        </w:rPr>
        <w:t>Introduction</w:t>
      </w:r>
    </w:p>
    <w:p w14:paraId="52424461" w14:textId="138E2B42" w:rsidR="00796875" w:rsidRDefault="00E572F0" w:rsidP="00796875">
      <w:pPr>
        <w:rPr>
          <w:rFonts w:ascii="Ubuntu" w:hAnsi="Ubuntu"/>
          <w:sz w:val="24"/>
          <w:szCs w:val="24"/>
          <w:lang w:val="en-GB"/>
        </w:rPr>
      </w:pPr>
      <w:r w:rsidRPr="009F15A7">
        <w:rPr>
          <w:rFonts w:ascii="Ubuntu" w:hAnsi="Ubuntu"/>
          <w:sz w:val="24"/>
          <w:szCs w:val="24"/>
          <w:lang w:val="en-GB"/>
        </w:rPr>
        <w:t xml:space="preserve">Oral and oropharyngeal cancers are often referred to as mouth cancer and include the </w:t>
      </w:r>
      <w:r w:rsidR="00BF2E3F" w:rsidRPr="00796875">
        <w:rPr>
          <w:rFonts w:ascii="Ubuntu" w:hAnsi="Ubuntu"/>
          <w:sz w:val="24"/>
          <w:szCs w:val="24"/>
          <w:lang w:val="en-GB"/>
        </w:rPr>
        <w:t>International Classification of Diseases (ICD) coding system</w:t>
      </w:r>
      <w:r w:rsidR="00BF2E3F" w:rsidRPr="009F15A7">
        <w:rPr>
          <w:rFonts w:ascii="Ubuntu" w:hAnsi="Ubuntu"/>
          <w:sz w:val="24"/>
          <w:szCs w:val="24"/>
          <w:lang w:val="en-GB"/>
        </w:rPr>
        <w:t xml:space="preserve"> </w:t>
      </w:r>
      <w:r w:rsidRPr="009F15A7">
        <w:rPr>
          <w:rFonts w:ascii="Ubuntu" w:hAnsi="Ubuntu"/>
          <w:sz w:val="24"/>
          <w:szCs w:val="24"/>
          <w:lang w:val="en-GB"/>
        </w:rPr>
        <w:t>codes C00</w:t>
      </w:r>
      <w:r w:rsidR="007176D1" w:rsidRPr="009F15A7">
        <w:rPr>
          <w:rFonts w:ascii="Ubuntu" w:hAnsi="Ubuntu"/>
          <w:sz w:val="24"/>
          <w:szCs w:val="24"/>
          <w:lang w:val="en-GB"/>
        </w:rPr>
        <w:t xml:space="preserve"> for the l</w:t>
      </w:r>
      <w:r w:rsidRPr="009F15A7">
        <w:rPr>
          <w:rFonts w:ascii="Ubuntu" w:hAnsi="Ubuntu"/>
          <w:sz w:val="24"/>
          <w:szCs w:val="24"/>
          <w:lang w:val="en-GB"/>
        </w:rPr>
        <w:t>ip, C01-C02</w:t>
      </w:r>
      <w:r w:rsidR="007176D1" w:rsidRPr="009F15A7">
        <w:rPr>
          <w:rFonts w:ascii="Ubuntu" w:hAnsi="Ubuntu"/>
          <w:sz w:val="24"/>
          <w:szCs w:val="24"/>
          <w:lang w:val="en-GB"/>
        </w:rPr>
        <w:t xml:space="preserve"> for the to</w:t>
      </w:r>
      <w:r w:rsidRPr="009F15A7">
        <w:rPr>
          <w:rFonts w:ascii="Ubuntu" w:hAnsi="Ubuntu"/>
          <w:sz w:val="24"/>
          <w:szCs w:val="24"/>
          <w:lang w:val="en-GB"/>
        </w:rPr>
        <w:t>ngue, C03-C06</w:t>
      </w:r>
      <w:r w:rsidR="007176D1" w:rsidRPr="009F15A7">
        <w:rPr>
          <w:rFonts w:ascii="Ubuntu" w:hAnsi="Ubuntu"/>
          <w:sz w:val="24"/>
          <w:szCs w:val="24"/>
          <w:lang w:val="en-GB"/>
        </w:rPr>
        <w:t xml:space="preserve"> for other parts of the oral cavity and </w:t>
      </w:r>
      <w:r w:rsidRPr="009F15A7">
        <w:rPr>
          <w:rFonts w:ascii="Ubuntu" w:hAnsi="Ubuntu"/>
          <w:sz w:val="24"/>
          <w:szCs w:val="24"/>
          <w:lang w:val="en-GB"/>
        </w:rPr>
        <w:t>C10</w:t>
      </w:r>
      <w:r w:rsidR="007176D1" w:rsidRPr="009F15A7">
        <w:rPr>
          <w:rFonts w:ascii="Ubuntu" w:hAnsi="Ubuntu"/>
          <w:sz w:val="24"/>
          <w:szCs w:val="24"/>
          <w:lang w:val="en-GB"/>
        </w:rPr>
        <w:t xml:space="preserve"> to represent o</w:t>
      </w:r>
      <w:r w:rsidRPr="009F15A7">
        <w:rPr>
          <w:rFonts w:ascii="Ubuntu" w:hAnsi="Ubuntu"/>
          <w:sz w:val="24"/>
          <w:szCs w:val="24"/>
          <w:lang w:val="en-GB"/>
        </w:rPr>
        <w:t>ropharyngeal</w:t>
      </w:r>
      <w:r w:rsidR="00222C4C">
        <w:rPr>
          <w:rFonts w:ascii="Ubuntu" w:hAnsi="Ubuntu"/>
          <w:sz w:val="24"/>
          <w:szCs w:val="24"/>
          <w:lang w:val="en-GB"/>
        </w:rPr>
        <w:t xml:space="preserve"> presentations</w:t>
      </w:r>
      <w:r w:rsidRPr="009F15A7">
        <w:rPr>
          <w:rFonts w:ascii="Ubuntu" w:hAnsi="Ubuntu"/>
          <w:sz w:val="24"/>
          <w:szCs w:val="24"/>
          <w:lang w:val="en-GB"/>
        </w:rPr>
        <w:t>.</w:t>
      </w:r>
      <w:r w:rsidR="00796875">
        <w:rPr>
          <w:rFonts w:ascii="Ubuntu" w:hAnsi="Ubuntu"/>
          <w:sz w:val="24"/>
          <w:szCs w:val="24"/>
          <w:lang w:val="en-GB"/>
        </w:rPr>
        <w:t xml:space="preserve"> </w:t>
      </w:r>
      <w:r w:rsidR="00796875" w:rsidRPr="009F15A7">
        <w:rPr>
          <w:rFonts w:ascii="Ubuntu" w:hAnsi="Ubuntu"/>
          <w:sz w:val="24"/>
          <w:szCs w:val="24"/>
          <w:lang w:val="en-GB"/>
        </w:rPr>
        <w:t>The number of people diagnosed with oral and oropharyngeal (mouth) cancers is increasing, with just over 300 people in Wales diagnosed each year from 2013.</w:t>
      </w:r>
      <w:r w:rsidR="00796875">
        <w:rPr>
          <w:rFonts w:ascii="Ubuntu" w:hAnsi="Ubuntu"/>
          <w:sz w:val="24"/>
          <w:szCs w:val="24"/>
          <w:lang w:val="en-GB"/>
        </w:rPr>
        <w:t xml:space="preserve"> Although the term commonly describes </w:t>
      </w:r>
      <w:r w:rsidR="00796875" w:rsidRPr="00796875">
        <w:rPr>
          <w:rFonts w:ascii="Ubuntu" w:hAnsi="Ubuntu"/>
          <w:sz w:val="24"/>
          <w:szCs w:val="24"/>
          <w:lang w:val="en-GB"/>
        </w:rPr>
        <w:t xml:space="preserve">all </w:t>
      </w:r>
      <w:r w:rsidR="00796875">
        <w:rPr>
          <w:rFonts w:ascii="Ubuntu" w:hAnsi="Ubuntu"/>
          <w:sz w:val="24"/>
          <w:szCs w:val="24"/>
          <w:lang w:val="en-GB"/>
        </w:rPr>
        <w:t>l</w:t>
      </w:r>
      <w:r w:rsidR="00796875" w:rsidRPr="00796875">
        <w:rPr>
          <w:rFonts w:ascii="Ubuntu" w:hAnsi="Ubuntu"/>
          <w:sz w:val="24"/>
          <w:szCs w:val="24"/>
          <w:lang w:val="en-GB"/>
        </w:rPr>
        <w:t>esion</w:t>
      </w:r>
      <w:r w:rsidR="00796875">
        <w:rPr>
          <w:rFonts w:ascii="Ubuntu" w:hAnsi="Ubuntu"/>
          <w:sz w:val="24"/>
          <w:szCs w:val="24"/>
          <w:lang w:val="en-GB"/>
        </w:rPr>
        <w:t>s</w:t>
      </w:r>
      <w:r w:rsidR="00796875" w:rsidRPr="00796875">
        <w:rPr>
          <w:rFonts w:ascii="Ubuntu" w:hAnsi="Ubuntu"/>
          <w:sz w:val="24"/>
          <w:szCs w:val="24"/>
          <w:lang w:val="en-GB"/>
        </w:rPr>
        <w:t xml:space="preserve"> in the oral cavity and the oropharynx, there is evidence that this is not a single disease entity and that several variants exist, with different histological and clinical features</w:t>
      </w:r>
      <w:r w:rsidR="00796875">
        <w:rPr>
          <w:rFonts w:ascii="Ubuntu" w:hAnsi="Ubuntu"/>
          <w:sz w:val="24"/>
          <w:szCs w:val="24"/>
          <w:lang w:val="en-GB"/>
        </w:rPr>
        <w:t xml:space="preserve">. </w:t>
      </w:r>
      <w:r w:rsidR="00796875" w:rsidRPr="00796875">
        <w:rPr>
          <w:rFonts w:ascii="Ubuntu" w:hAnsi="Ubuntu"/>
          <w:sz w:val="24"/>
          <w:szCs w:val="24"/>
          <w:lang w:val="en-GB"/>
        </w:rPr>
        <w:t>The principal difference is that oropharyngeal lesions are associated with infection by human papilloma virus (HPV), while oral cancer is caused by the traditional factors of tobacco and alcohol use.</w:t>
      </w:r>
    </w:p>
    <w:p w14:paraId="3F429B78" w14:textId="77777777" w:rsidR="00796875" w:rsidRPr="00796875" w:rsidRDefault="00796875" w:rsidP="00796875">
      <w:pPr>
        <w:rPr>
          <w:rFonts w:ascii="Ubuntu" w:hAnsi="Ubuntu"/>
          <w:sz w:val="24"/>
          <w:szCs w:val="24"/>
          <w:lang w:val="en-GB"/>
        </w:rPr>
      </w:pPr>
    </w:p>
    <w:p w14:paraId="53462769" w14:textId="7C5F9133" w:rsidR="00796875" w:rsidRPr="00796875" w:rsidRDefault="00796875" w:rsidP="00796875">
      <w:pPr>
        <w:rPr>
          <w:rFonts w:ascii="Ubuntu" w:hAnsi="Ubuntu"/>
          <w:b/>
          <w:bCs/>
          <w:sz w:val="24"/>
          <w:szCs w:val="24"/>
          <w:lang w:val="en-GB"/>
        </w:rPr>
      </w:pPr>
      <w:r w:rsidRPr="00796875">
        <w:rPr>
          <w:rFonts w:ascii="Ubuntu" w:hAnsi="Ubuntu"/>
          <w:b/>
          <w:bCs/>
          <w:sz w:val="24"/>
          <w:szCs w:val="24"/>
          <w:lang w:val="en-GB"/>
        </w:rPr>
        <w:t>2-</w:t>
      </w:r>
      <w:r w:rsidR="00A32554">
        <w:rPr>
          <w:rFonts w:ascii="Ubuntu" w:hAnsi="Ubuntu"/>
          <w:b/>
          <w:bCs/>
          <w:sz w:val="24"/>
          <w:szCs w:val="24"/>
          <w:lang w:val="en-GB"/>
        </w:rPr>
        <w:t>General e</w:t>
      </w:r>
      <w:r w:rsidRPr="00796875">
        <w:rPr>
          <w:rFonts w:ascii="Ubuntu" w:hAnsi="Ubuntu"/>
          <w:b/>
          <w:bCs/>
          <w:sz w:val="24"/>
          <w:szCs w:val="24"/>
          <w:lang w:val="en-GB"/>
        </w:rPr>
        <w:t>pidemiology</w:t>
      </w:r>
    </w:p>
    <w:p w14:paraId="7D0B9B31" w14:textId="0967D711" w:rsidR="00796875" w:rsidRDefault="00BF3F5E" w:rsidP="00796875">
      <w:pPr>
        <w:rPr>
          <w:rFonts w:ascii="Ubuntu" w:hAnsi="Ubuntu"/>
          <w:sz w:val="24"/>
          <w:szCs w:val="24"/>
          <w:lang w:val="en-GB"/>
        </w:rPr>
      </w:pPr>
      <w:r w:rsidRPr="00BF3F5E">
        <w:rPr>
          <w:rFonts w:ascii="Ubuntu" w:hAnsi="Ubuntu"/>
          <w:sz w:val="24"/>
          <w:szCs w:val="24"/>
          <w:lang w:val="en-GB"/>
        </w:rPr>
        <w:t xml:space="preserve">The </w:t>
      </w:r>
      <w:r w:rsidRPr="006801DC">
        <w:rPr>
          <w:rFonts w:ascii="Ubuntu" w:hAnsi="Ubuntu"/>
          <w:i/>
          <w:iCs/>
          <w:sz w:val="24"/>
          <w:szCs w:val="24"/>
          <w:lang w:val="en-GB"/>
        </w:rPr>
        <w:t>global</w:t>
      </w:r>
      <w:r w:rsidRPr="00BF3F5E">
        <w:rPr>
          <w:rFonts w:ascii="Ubuntu" w:hAnsi="Ubuntu"/>
          <w:sz w:val="24"/>
          <w:szCs w:val="24"/>
          <w:lang w:val="en-GB"/>
        </w:rPr>
        <w:t xml:space="preserve"> incidence of cancers of the lip and oral cavity </w:t>
      </w:r>
      <w:r>
        <w:rPr>
          <w:rFonts w:ascii="Ubuntu" w:hAnsi="Ubuntu"/>
          <w:sz w:val="24"/>
          <w:szCs w:val="24"/>
          <w:lang w:val="en-GB"/>
        </w:rPr>
        <w:t>wa</w:t>
      </w:r>
      <w:r w:rsidRPr="00BF3F5E">
        <w:rPr>
          <w:rFonts w:ascii="Ubuntu" w:hAnsi="Ubuntu"/>
          <w:sz w:val="24"/>
          <w:szCs w:val="24"/>
          <w:lang w:val="en-GB"/>
        </w:rPr>
        <w:t>s estimated to be 377</w:t>
      </w:r>
      <w:r>
        <w:rPr>
          <w:rFonts w:ascii="Ubuntu" w:hAnsi="Ubuntu"/>
          <w:sz w:val="24"/>
          <w:szCs w:val="24"/>
          <w:lang w:val="en-GB"/>
        </w:rPr>
        <w:t>,</w:t>
      </w:r>
      <w:r w:rsidRPr="00BF3F5E">
        <w:rPr>
          <w:rFonts w:ascii="Ubuntu" w:hAnsi="Ubuntu"/>
          <w:sz w:val="24"/>
          <w:szCs w:val="24"/>
          <w:lang w:val="en-GB"/>
        </w:rPr>
        <w:t>713 new cases and 177</w:t>
      </w:r>
      <w:r>
        <w:rPr>
          <w:rFonts w:ascii="Ubuntu" w:hAnsi="Ubuntu"/>
          <w:sz w:val="24"/>
          <w:szCs w:val="24"/>
          <w:lang w:val="en-GB"/>
        </w:rPr>
        <w:t>,</w:t>
      </w:r>
      <w:r w:rsidRPr="00BF3F5E">
        <w:rPr>
          <w:rFonts w:ascii="Ubuntu" w:hAnsi="Ubuntu"/>
          <w:sz w:val="24"/>
          <w:szCs w:val="24"/>
          <w:lang w:val="en-GB"/>
        </w:rPr>
        <w:t>757 deaths in 2020 (WHO, 2023).</w:t>
      </w:r>
      <w:r w:rsidR="006F05C2">
        <w:rPr>
          <w:rFonts w:ascii="Ubuntu" w:hAnsi="Ubuntu"/>
          <w:sz w:val="24"/>
          <w:szCs w:val="24"/>
          <w:lang w:val="en-GB"/>
        </w:rPr>
        <w:t xml:space="preserve"> </w:t>
      </w:r>
      <w:r w:rsidR="00796875" w:rsidRPr="00796875">
        <w:rPr>
          <w:rFonts w:ascii="Ubuntu" w:hAnsi="Ubuntu"/>
          <w:sz w:val="24"/>
          <w:szCs w:val="24"/>
          <w:lang w:val="en-GB"/>
        </w:rPr>
        <w:t>However wide variations in trends are reported across the world by sex, age and sub-site</w:t>
      </w:r>
      <w:r w:rsidR="00796875">
        <w:rPr>
          <w:rFonts w:ascii="Ubuntu" w:hAnsi="Ubuntu"/>
          <w:sz w:val="24"/>
          <w:szCs w:val="24"/>
          <w:lang w:val="en-GB"/>
        </w:rPr>
        <w:t xml:space="preserve"> (</w:t>
      </w:r>
      <w:r w:rsidR="00796875" w:rsidRPr="00796875">
        <w:rPr>
          <w:rFonts w:ascii="Ubuntu" w:hAnsi="Ubuntu"/>
          <w:sz w:val="24"/>
          <w:szCs w:val="24"/>
          <w:lang w:val="en-GB"/>
        </w:rPr>
        <w:t>Curado</w:t>
      </w:r>
      <w:r w:rsidR="00796875">
        <w:rPr>
          <w:rFonts w:ascii="Ubuntu" w:hAnsi="Ubuntu"/>
          <w:sz w:val="24"/>
          <w:szCs w:val="24"/>
          <w:lang w:val="en-GB"/>
        </w:rPr>
        <w:t xml:space="preserve"> &amp; </w:t>
      </w:r>
      <w:r w:rsidR="00796875" w:rsidRPr="00796875">
        <w:rPr>
          <w:rFonts w:ascii="Ubuntu" w:hAnsi="Ubuntu"/>
          <w:sz w:val="24"/>
          <w:szCs w:val="24"/>
          <w:lang w:val="en-GB"/>
        </w:rPr>
        <w:t>Hashibe</w:t>
      </w:r>
      <w:r w:rsidR="00796875">
        <w:rPr>
          <w:rFonts w:ascii="Ubuntu" w:hAnsi="Ubuntu"/>
          <w:sz w:val="24"/>
          <w:szCs w:val="24"/>
          <w:lang w:val="en-GB"/>
        </w:rPr>
        <w:t>, 2009)</w:t>
      </w:r>
      <w:r w:rsidR="00BF2E3F">
        <w:rPr>
          <w:rFonts w:ascii="Ubuntu" w:hAnsi="Ubuntu"/>
          <w:sz w:val="24"/>
          <w:szCs w:val="24"/>
          <w:lang w:val="en-GB"/>
        </w:rPr>
        <w:t>. Across Europe</w:t>
      </w:r>
      <w:r w:rsidR="00796875" w:rsidRPr="00796875">
        <w:rPr>
          <w:rFonts w:ascii="Ubuntu" w:hAnsi="Ubuntu"/>
          <w:sz w:val="24"/>
          <w:szCs w:val="24"/>
          <w:lang w:val="en-GB"/>
        </w:rPr>
        <w:t xml:space="preserve">, the incidence rates of </w:t>
      </w:r>
      <w:r w:rsidR="00BF2E3F">
        <w:rPr>
          <w:rFonts w:ascii="Ubuntu" w:hAnsi="Ubuntu"/>
          <w:sz w:val="24"/>
          <w:szCs w:val="24"/>
          <w:lang w:val="en-GB"/>
        </w:rPr>
        <w:t xml:space="preserve">mouth cancer </w:t>
      </w:r>
      <w:r w:rsidR="00796875" w:rsidRPr="00796875">
        <w:rPr>
          <w:rFonts w:ascii="Ubuntu" w:hAnsi="Ubuntu"/>
          <w:sz w:val="24"/>
          <w:szCs w:val="24"/>
          <w:lang w:val="en-GB"/>
        </w:rPr>
        <w:t>are increasing</w:t>
      </w:r>
      <w:r w:rsidR="00BF2E3F">
        <w:rPr>
          <w:rFonts w:ascii="Ubuntu" w:hAnsi="Ubuntu"/>
          <w:sz w:val="24"/>
          <w:szCs w:val="24"/>
          <w:lang w:val="en-GB"/>
        </w:rPr>
        <w:t xml:space="preserve"> and unlike the commonest cancers, there has been a substantive increase in new cases</w:t>
      </w:r>
      <w:r w:rsidR="00796875" w:rsidRPr="00796875">
        <w:rPr>
          <w:rFonts w:ascii="Ubuntu" w:hAnsi="Ubuntu"/>
          <w:sz w:val="24"/>
          <w:szCs w:val="24"/>
          <w:lang w:val="en-GB"/>
        </w:rPr>
        <w:t xml:space="preserve"> </w:t>
      </w:r>
      <w:r w:rsidR="00796875">
        <w:rPr>
          <w:rFonts w:ascii="Ubuntu" w:hAnsi="Ubuntu"/>
          <w:sz w:val="24"/>
          <w:szCs w:val="24"/>
          <w:lang w:val="en-GB"/>
        </w:rPr>
        <w:t>(</w:t>
      </w:r>
      <w:r w:rsidR="00D65294" w:rsidRPr="00D65294">
        <w:rPr>
          <w:rFonts w:ascii="Ubuntu" w:hAnsi="Ubuntu"/>
          <w:sz w:val="24"/>
          <w:szCs w:val="24"/>
          <w:lang w:val="en-GB"/>
        </w:rPr>
        <w:t>Chaturvedi</w:t>
      </w:r>
      <w:r w:rsidR="00D65294">
        <w:rPr>
          <w:rFonts w:ascii="Ubuntu" w:hAnsi="Ubuntu"/>
          <w:sz w:val="24"/>
          <w:szCs w:val="24"/>
          <w:lang w:val="en-GB"/>
        </w:rPr>
        <w:t xml:space="preserve"> </w:t>
      </w:r>
      <w:r w:rsidR="00D65294" w:rsidRPr="00D65294">
        <w:rPr>
          <w:rFonts w:ascii="Ubuntu" w:hAnsi="Ubuntu"/>
          <w:i/>
          <w:iCs/>
          <w:sz w:val="24"/>
          <w:szCs w:val="24"/>
          <w:lang w:val="en-GB"/>
        </w:rPr>
        <w:t>et al</w:t>
      </w:r>
      <w:r w:rsidR="00D65294">
        <w:rPr>
          <w:rFonts w:ascii="Ubuntu" w:hAnsi="Ubuntu"/>
          <w:sz w:val="24"/>
          <w:szCs w:val="24"/>
          <w:lang w:val="en-GB"/>
        </w:rPr>
        <w:t>., 2013</w:t>
      </w:r>
      <w:r w:rsidR="00BF2E3F">
        <w:rPr>
          <w:rFonts w:ascii="Ubuntu" w:hAnsi="Ubuntu"/>
          <w:sz w:val="24"/>
          <w:szCs w:val="24"/>
          <w:lang w:val="en-GB"/>
        </w:rPr>
        <w:t>; CRUK, 2023</w:t>
      </w:r>
      <w:r w:rsidR="00796875">
        <w:rPr>
          <w:rFonts w:ascii="Ubuntu" w:hAnsi="Ubuntu"/>
          <w:sz w:val="24"/>
          <w:szCs w:val="24"/>
          <w:lang w:val="en-GB"/>
        </w:rPr>
        <w:t>)</w:t>
      </w:r>
      <w:r w:rsidR="00796875" w:rsidRPr="00796875">
        <w:rPr>
          <w:rFonts w:ascii="Ubuntu" w:hAnsi="Ubuntu"/>
          <w:sz w:val="24"/>
          <w:szCs w:val="24"/>
          <w:lang w:val="en-GB"/>
        </w:rPr>
        <w:t>.</w:t>
      </w:r>
      <w:r w:rsidR="00BF2E3F">
        <w:rPr>
          <w:rFonts w:ascii="Ubuntu" w:hAnsi="Ubuntu"/>
          <w:sz w:val="24"/>
          <w:szCs w:val="24"/>
          <w:lang w:val="en-GB"/>
        </w:rPr>
        <w:t xml:space="preserve"> </w:t>
      </w:r>
      <w:r w:rsidR="00796875" w:rsidRPr="00796875">
        <w:rPr>
          <w:rFonts w:ascii="Ubuntu" w:hAnsi="Ubuntu"/>
          <w:sz w:val="24"/>
          <w:szCs w:val="24"/>
          <w:lang w:val="en-GB"/>
        </w:rPr>
        <w:t>The greatest increase in oral cancer has been among younger males</w:t>
      </w:r>
      <w:r w:rsidR="00C4303C">
        <w:rPr>
          <w:rFonts w:ascii="Ubuntu" w:hAnsi="Ubuntu"/>
          <w:sz w:val="24"/>
          <w:szCs w:val="24"/>
          <w:lang w:val="en-GB"/>
        </w:rPr>
        <w:t xml:space="preserve"> in developed countries</w:t>
      </w:r>
      <w:r w:rsidR="00796875" w:rsidRPr="00796875">
        <w:rPr>
          <w:rFonts w:ascii="Ubuntu" w:hAnsi="Ubuntu"/>
          <w:sz w:val="24"/>
          <w:szCs w:val="24"/>
          <w:lang w:val="en-GB"/>
        </w:rPr>
        <w:t>, where a doubling in incidence has been recorded in men in their 40s and 50s over the last 10 years whilst the mortality rate has remained static owing to the late presentation of the disease</w:t>
      </w:r>
      <w:r w:rsidR="00BF2E3F">
        <w:rPr>
          <w:rFonts w:ascii="Ubuntu" w:hAnsi="Ubuntu"/>
          <w:sz w:val="24"/>
          <w:szCs w:val="24"/>
          <w:lang w:val="en-GB"/>
        </w:rPr>
        <w:t xml:space="preserve"> (</w:t>
      </w:r>
      <w:r w:rsidR="00BF2E3F" w:rsidRPr="00D65294">
        <w:rPr>
          <w:rFonts w:ascii="Ubuntu" w:hAnsi="Ubuntu"/>
          <w:sz w:val="24"/>
          <w:szCs w:val="24"/>
          <w:lang w:val="en-GB"/>
        </w:rPr>
        <w:t>Chaturvedi</w:t>
      </w:r>
      <w:r w:rsidR="00BF2E3F">
        <w:rPr>
          <w:rFonts w:ascii="Ubuntu" w:hAnsi="Ubuntu"/>
          <w:sz w:val="24"/>
          <w:szCs w:val="24"/>
          <w:lang w:val="en-GB"/>
        </w:rPr>
        <w:t xml:space="preserve"> </w:t>
      </w:r>
      <w:r w:rsidR="00BF2E3F" w:rsidRPr="00D65294">
        <w:rPr>
          <w:rFonts w:ascii="Ubuntu" w:hAnsi="Ubuntu"/>
          <w:i/>
          <w:iCs/>
          <w:sz w:val="24"/>
          <w:szCs w:val="24"/>
          <w:lang w:val="en-GB"/>
        </w:rPr>
        <w:t>et al</w:t>
      </w:r>
      <w:r w:rsidR="00BF2E3F">
        <w:rPr>
          <w:rFonts w:ascii="Ubuntu" w:hAnsi="Ubuntu"/>
          <w:sz w:val="24"/>
          <w:szCs w:val="24"/>
          <w:lang w:val="en-GB"/>
        </w:rPr>
        <w:t>., 2013)</w:t>
      </w:r>
      <w:r w:rsidR="00796875" w:rsidRPr="00796875">
        <w:rPr>
          <w:rFonts w:ascii="Ubuntu" w:hAnsi="Ubuntu"/>
          <w:sz w:val="24"/>
          <w:szCs w:val="24"/>
          <w:lang w:val="en-GB"/>
        </w:rPr>
        <w:t xml:space="preserve">. </w:t>
      </w:r>
      <w:r w:rsidR="00C4303C">
        <w:rPr>
          <w:rFonts w:ascii="Ubuntu" w:hAnsi="Ubuntu"/>
          <w:sz w:val="24"/>
          <w:szCs w:val="24"/>
          <w:lang w:val="en-GB"/>
        </w:rPr>
        <w:t xml:space="preserve">Across the United Kingdom, it has </w:t>
      </w:r>
      <w:r w:rsidR="00796875" w:rsidRPr="00796875">
        <w:rPr>
          <w:rFonts w:ascii="Ubuntu" w:hAnsi="Ubuntu"/>
          <w:sz w:val="24"/>
          <w:szCs w:val="24"/>
          <w:lang w:val="en-GB"/>
        </w:rPr>
        <w:t xml:space="preserve">been projected that </w:t>
      </w:r>
      <w:r w:rsidR="00C4303C">
        <w:rPr>
          <w:rFonts w:ascii="Ubuntu" w:hAnsi="Ubuntu"/>
          <w:sz w:val="24"/>
          <w:szCs w:val="24"/>
          <w:lang w:val="en-GB"/>
        </w:rPr>
        <w:t>mouth</w:t>
      </w:r>
      <w:r w:rsidR="00796875" w:rsidRPr="00796875">
        <w:rPr>
          <w:rFonts w:ascii="Ubuntu" w:hAnsi="Ubuntu"/>
          <w:sz w:val="24"/>
          <w:szCs w:val="24"/>
          <w:lang w:val="en-GB"/>
        </w:rPr>
        <w:t xml:space="preserve"> cancer mortality rates will increase by 22.4% by 2030 </w:t>
      </w:r>
      <w:r w:rsidR="00C4303C">
        <w:rPr>
          <w:rFonts w:ascii="Ubuntu" w:hAnsi="Ubuntu"/>
          <w:sz w:val="24"/>
          <w:szCs w:val="24"/>
          <w:lang w:val="en-GB"/>
        </w:rPr>
        <w:t>(CRUK, 2023)</w:t>
      </w:r>
      <w:r w:rsidR="00796875" w:rsidRPr="00796875">
        <w:rPr>
          <w:rFonts w:ascii="Ubuntu" w:hAnsi="Ubuntu"/>
          <w:sz w:val="24"/>
          <w:szCs w:val="24"/>
          <w:lang w:val="en-GB"/>
        </w:rPr>
        <w:t xml:space="preserve">. </w:t>
      </w:r>
    </w:p>
    <w:p w14:paraId="701BC921" w14:textId="77777777" w:rsidR="00C4303C" w:rsidRDefault="00C4303C" w:rsidP="00796875">
      <w:pPr>
        <w:rPr>
          <w:rFonts w:ascii="Ubuntu" w:hAnsi="Ubuntu"/>
          <w:sz w:val="24"/>
          <w:szCs w:val="24"/>
          <w:lang w:val="en-GB"/>
        </w:rPr>
      </w:pPr>
    </w:p>
    <w:p w14:paraId="432C584D" w14:textId="41098D8E" w:rsidR="00293BB3" w:rsidRDefault="00C4303C" w:rsidP="00C4303C">
      <w:pPr>
        <w:rPr>
          <w:rFonts w:ascii="Ubuntu" w:hAnsi="Ubuntu"/>
          <w:sz w:val="24"/>
          <w:szCs w:val="24"/>
          <w:lang w:val="en-GB"/>
        </w:rPr>
      </w:pPr>
      <w:r>
        <w:rPr>
          <w:rFonts w:ascii="Ubuntu" w:hAnsi="Ubuntu"/>
          <w:sz w:val="24"/>
          <w:szCs w:val="24"/>
          <w:lang w:val="en-GB"/>
        </w:rPr>
        <w:t>Th</w:t>
      </w:r>
      <w:r w:rsidR="00796875" w:rsidRPr="00796875">
        <w:rPr>
          <w:rFonts w:ascii="Ubuntu" w:hAnsi="Ubuntu"/>
          <w:sz w:val="24"/>
          <w:szCs w:val="24"/>
          <w:lang w:val="en-GB"/>
        </w:rPr>
        <w:t xml:space="preserve">e </w:t>
      </w:r>
      <w:r>
        <w:rPr>
          <w:rFonts w:ascii="Ubuntu" w:hAnsi="Ubuntu"/>
          <w:sz w:val="24"/>
          <w:szCs w:val="24"/>
          <w:lang w:val="en-GB"/>
        </w:rPr>
        <w:t>five</w:t>
      </w:r>
      <w:r w:rsidR="00796875" w:rsidRPr="00796875">
        <w:rPr>
          <w:rFonts w:ascii="Ubuntu" w:hAnsi="Ubuntu"/>
          <w:sz w:val="24"/>
          <w:szCs w:val="24"/>
          <w:lang w:val="en-GB"/>
        </w:rPr>
        <w:t xml:space="preserve">-year mortality rate for </w:t>
      </w:r>
      <w:r>
        <w:rPr>
          <w:rFonts w:ascii="Ubuntu" w:hAnsi="Ubuntu"/>
          <w:sz w:val="24"/>
          <w:szCs w:val="24"/>
          <w:lang w:val="en-GB"/>
        </w:rPr>
        <w:t xml:space="preserve">mouth </w:t>
      </w:r>
      <w:r w:rsidR="00796875" w:rsidRPr="00796875">
        <w:rPr>
          <w:rFonts w:ascii="Ubuntu" w:hAnsi="Ubuntu"/>
          <w:sz w:val="24"/>
          <w:szCs w:val="24"/>
          <w:lang w:val="en-GB"/>
        </w:rPr>
        <w:t xml:space="preserve">cancer </w:t>
      </w:r>
      <w:r w:rsidR="0091276E">
        <w:rPr>
          <w:rFonts w:ascii="Ubuntu" w:hAnsi="Ubuntu"/>
          <w:sz w:val="24"/>
          <w:szCs w:val="24"/>
          <w:lang w:val="en-GB"/>
        </w:rPr>
        <w:t xml:space="preserve">is improving, </w:t>
      </w:r>
      <w:r w:rsidR="0091276E" w:rsidRPr="0091276E">
        <w:rPr>
          <w:rFonts w:ascii="Ubuntu" w:hAnsi="Ubuntu"/>
          <w:sz w:val="24"/>
          <w:szCs w:val="24"/>
          <w:lang w:val="en-GB"/>
        </w:rPr>
        <w:t xml:space="preserve">but remains </w:t>
      </w:r>
      <w:r w:rsidR="006D0857">
        <w:rPr>
          <w:rFonts w:ascii="Ubuntu" w:hAnsi="Ubuntu"/>
          <w:sz w:val="24"/>
          <w:szCs w:val="24"/>
          <w:lang w:val="en-GB"/>
        </w:rPr>
        <w:t xml:space="preserve">at </w:t>
      </w:r>
      <w:r w:rsidR="0091276E" w:rsidRPr="0091276E">
        <w:rPr>
          <w:rFonts w:ascii="Ubuntu" w:hAnsi="Ubuntu"/>
          <w:sz w:val="24"/>
          <w:szCs w:val="24"/>
          <w:lang w:val="en-GB"/>
        </w:rPr>
        <w:t>50-60% for older age groups</w:t>
      </w:r>
      <w:r w:rsidR="00796875" w:rsidRPr="00796875">
        <w:rPr>
          <w:rFonts w:ascii="Ubuntu" w:hAnsi="Ubuntu"/>
          <w:sz w:val="24"/>
          <w:szCs w:val="24"/>
          <w:lang w:val="en-GB"/>
        </w:rPr>
        <w:t>. In addition, the rate of second primary tumours in these patients is greater than any other type of cancer (3–7% per annum) and is more often the cause of death, compared to any other type of cancer</w:t>
      </w:r>
      <w:r>
        <w:rPr>
          <w:rFonts w:ascii="Ubuntu" w:hAnsi="Ubuntu"/>
          <w:sz w:val="24"/>
          <w:szCs w:val="24"/>
          <w:lang w:val="en-GB"/>
        </w:rPr>
        <w:t xml:space="preserve"> (</w:t>
      </w:r>
      <w:r w:rsidRPr="00C4303C">
        <w:rPr>
          <w:rFonts w:ascii="Ubuntu" w:hAnsi="Ubuntu"/>
          <w:sz w:val="24"/>
          <w:szCs w:val="24"/>
          <w:lang w:val="en-GB"/>
        </w:rPr>
        <w:t xml:space="preserve">Day </w:t>
      </w:r>
      <w:r>
        <w:rPr>
          <w:rFonts w:ascii="Ubuntu" w:hAnsi="Ubuntu"/>
          <w:sz w:val="24"/>
          <w:szCs w:val="24"/>
          <w:lang w:val="en-GB"/>
        </w:rPr>
        <w:t xml:space="preserve">&amp; </w:t>
      </w:r>
      <w:r w:rsidRPr="00C4303C">
        <w:rPr>
          <w:rFonts w:ascii="Ubuntu" w:hAnsi="Ubuntu"/>
          <w:sz w:val="24"/>
          <w:szCs w:val="24"/>
          <w:lang w:val="en-GB"/>
        </w:rPr>
        <w:t>Blot</w:t>
      </w:r>
      <w:r>
        <w:rPr>
          <w:rFonts w:ascii="Ubuntu" w:hAnsi="Ubuntu"/>
          <w:sz w:val="24"/>
          <w:szCs w:val="24"/>
          <w:lang w:val="en-GB"/>
        </w:rPr>
        <w:t xml:space="preserve">, 1992; </w:t>
      </w:r>
      <w:r w:rsidRPr="00C4303C">
        <w:rPr>
          <w:rFonts w:ascii="Ubuntu" w:hAnsi="Ubuntu"/>
          <w:sz w:val="24"/>
          <w:szCs w:val="24"/>
          <w:lang w:val="en-GB"/>
        </w:rPr>
        <w:t xml:space="preserve"> Lippman </w:t>
      </w:r>
      <w:r>
        <w:rPr>
          <w:rFonts w:ascii="Ubuntu" w:hAnsi="Ubuntu"/>
          <w:sz w:val="24"/>
          <w:szCs w:val="24"/>
          <w:lang w:val="en-GB"/>
        </w:rPr>
        <w:t xml:space="preserve">&amp; </w:t>
      </w:r>
      <w:r w:rsidRPr="00C4303C">
        <w:rPr>
          <w:rFonts w:ascii="Ubuntu" w:hAnsi="Ubuntu"/>
          <w:sz w:val="24"/>
          <w:szCs w:val="24"/>
          <w:lang w:val="en-GB"/>
        </w:rPr>
        <w:t>Hong</w:t>
      </w:r>
      <w:r>
        <w:rPr>
          <w:rFonts w:ascii="Ubuntu" w:hAnsi="Ubuntu"/>
          <w:sz w:val="24"/>
          <w:szCs w:val="24"/>
          <w:lang w:val="en-GB"/>
        </w:rPr>
        <w:t xml:space="preserve">, 1989). The </w:t>
      </w:r>
      <w:r w:rsidR="00796875" w:rsidRPr="00796875">
        <w:rPr>
          <w:rFonts w:ascii="Ubuntu" w:hAnsi="Ubuntu"/>
          <w:sz w:val="24"/>
          <w:szCs w:val="24"/>
          <w:lang w:val="en-GB"/>
        </w:rPr>
        <w:t xml:space="preserve">most important determinant factor behind these dire statistics is </w:t>
      </w:r>
      <w:r w:rsidR="00293BB3">
        <w:rPr>
          <w:rFonts w:ascii="Ubuntu" w:hAnsi="Ubuntu"/>
          <w:sz w:val="24"/>
          <w:szCs w:val="24"/>
          <w:lang w:val="en-GB"/>
        </w:rPr>
        <w:t xml:space="preserve">patient and </w:t>
      </w:r>
      <w:r w:rsidR="00796875" w:rsidRPr="00796875">
        <w:rPr>
          <w:rFonts w:ascii="Ubuntu" w:hAnsi="Ubuntu"/>
          <w:sz w:val="24"/>
          <w:szCs w:val="24"/>
          <w:lang w:val="en-GB"/>
        </w:rPr>
        <w:t>diagnostic delay, as over 60% of patients present with stage III and IV disease</w:t>
      </w:r>
      <w:r w:rsidR="00293BB3">
        <w:rPr>
          <w:rFonts w:ascii="Ubuntu" w:hAnsi="Ubuntu"/>
          <w:sz w:val="24"/>
          <w:szCs w:val="24"/>
          <w:lang w:val="en-GB"/>
        </w:rPr>
        <w:t xml:space="preserve"> (</w:t>
      </w:r>
      <w:r w:rsidR="00293BB3" w:rsidRPr="00293BB3">
        <w:rPr>
          <w:rFonts w:ascii="Ubuntu" w:hAnsi="Ubuntu"/>
          <w:sz w:val="24"/>
          <w:szCs w:val="24"/>
          <w:lang w:val="en-GB"/>
        </w:rPr>
        <w:t xml:space="preserve">Onizawa </w:t>
      </w:r>
      <w:r w:rsidR="00293BB3" w:rsidRPr="00293BB3">
        <w:rPr>
          <w:rFonts w:ascii="Ubuntu" w:hAnsi="Ubuntu"/>
          <w:i/>
          <w:iCs/>
          <w:sz w:val="24"/>
          <w:szCs w:val="24"/>
          <w:lang w:val="en-GB"/>
        </w:rPr>
        <w:t xml:space="preserve">et al., </w:t>
      </w:r>
      <w:r w:rsidR="00293BB3">
        <w:rPr>
          <w:rFonts w:ascii="Ubuntu" w:hAnsi="Ubuntu"/>
          <w:sz w:val="24"/>
          <w:szCs w:val="24"/>
          <w:lang w:val="en-GB"/>
        </w:rPr>
        <w:t xml:space="preserve">2003; </w:t>
      </w:r>
      <w:r w:rsidR="00293BB3" w:rsidRPr="00293BB3">
        <w:rPr>
          <w:rFonts w:ascii="Ubuntu" w:hAnsi="Ubuntu"/>
          <w:sz w:val="24"/>
          <w:szCs w:val="24"/>
          <w:lang w:val="en-GB"/>
        </w:rPr>
        <w:t xml:space="preserve">McLeod </w:t>
      </w:r>
      <w:r w:rsidR="00293BB3" w:rsidRPr="00293BB3">
        <w:rPr>
          <w:rFonts w:ascii="Ubuntu" w:hAnsi="Ubuntu"/>
          <w:i/>
          <w:iCs/>
          <w:sz w:val="24"/>
          <w:szCs w:val="24"/>
          <w:lang w:val="en-GB"/>
        </w:rPr>
        <w:t>et al</w:t>
      </w:r>
      <w:r w:rsidR="00293BB3">
        <w:rPr>
          <w:rFonts w:ascii="Ubuntu" w:hAnsi="Ubuntu"/>
          <w:sz w:val="24"/>
          <w:szCs w:val="24"/>
          <w:lang w:val="en-GB"/>
        </w:rPr>
        <w:t xml:space="preserve">., 2005). Unlike ICD codes C00-C06, there is evidence to suggest that </w:t>
      </w:r>
      <w:r w:rsidR="00796875" w:rsidRPr="00796875">
        <w:rPr>
          <w:rFonts w:ascii="Ubuntu" w:hAnsi="Ubuntu"/>
          <w:sz w:val="24"/>
          <w:szCs w:val="24"/>
          <w:lang w:val="en-GB"/>
        </w:rPr>
        <w:t xml:space="preserve">HPV-related </w:t>
      </w:r>
      <w:r w:rsidR="00293BB3">
        <w:rPr>
          <w:rFonts w:ascii="Ubuntu" w:hAnsi="Ubuntu"/>
          <w:sz w:val="24"/>
          <w:szCs w:val="24"/>
          <w:lang w:val="en-GB"/>
        </w:rPr>
        <w:t xml:space="preserve">oropharyngeal cancer </w:t>
      </w:r>
      <w:r w:rsidR="00796875" w:rsidRPr="00796875">
        <w:rPr>
          <w:rFonts w:ascii="Ubuntu" w:hAnsi="Ubuntu"/>
          <w:sz w:val="24"/>
          <w:szCs w:val="24"/>
          <w:lang w:val="en-GB"/>
        </w:rPr>
        <w:t>may have a better prognosis</w:t>
      </w:r>
      <w:r w:rsidR="00293BB3">
        <w:rPr>
          <w:rFonts w:ascii="Ubuntu" w:hAnsi="Ubuntu"/>
          <w:sz w:val="24"/>
          <w:szCs w:val="24"/>
          <w:lang w:val="en-GB"/>
        </w:rPr>
        <w:t xml:space="preserve"> (</w:t>
      </w:r>
      <w:r w:rsidR="00293BB3" w:rsidRPr="00293BB3">
        <w:rPr>
          <w:rFonts w:ascii="Ubuntu" w:hAnsi="Ubuntu"/>
          <w:sz w:val="24"/>
          <w:szCs w:val="24"/>
          <w:lang w:val="en-GB"/>
        </w:rPr>
        <w:t xml:space="preserve">Fakhry </w:t>
      </w:r>
      <w:r w:rsidR="00293BB3" w:rsidRPr="00293BB3">
        <w:rPr>
          <w:rFonts w:ascii="Ubuntu" w:hAnsi="Ubuntu"/>
          <w:i/>
          <w:iCs/>
          <w:sz w:val="24"/>
          <w:szCs w:val="24"/>
          <w:lang w:val="en-GB"/>
        </w:rPr>
        <w:t>et al</w:t>
      </w:r>
      <w:r w:rsidR="00293BB3">
        <w:rPr>
          <w:rFonts w:ascii="Ubuntu" w:hAnsi="Ubuntu"/>
          <w:sz w:val="24"/>
          <w:szCs w:val="24"/>
          <w:lang w:val="en-GB"/>
        </w:rPr>
        <w:t xml:space="preserve">., </w:t>
      </w:r>
      <w:r w:rsidR="00293BB3" w:rsidRPr="00293BB3">
        <w:rPr>
          <w:rFonts w:ascii="Ubuntu" w:hAnsi="Ubuntu"/>
          <w:sz w:val="24"/>
          <w:szCs w:val="24"/>
          <w:lang w:val="en-GB"/>
        </w:rPr>
        <w:t>2008</w:t>
      </w:r>
      <w:r w:rsidR="00293BB3">
        <w:rPr>
          <w:rFonts w:ascii="Ubuntu" w:hAnsi="Ubuntu"/>
          <w:sz w:val="24"/>
          <w:szCs w:val="24"/>
          <w:lang w:val="en-GB"/>
        </w:rPr>
        <w:t xml:space="preserve">). </w:t>
      </w:r>
      <w:r w:rsidR="00293BB3" w:rsidRPr="00293BB3">
        <w:rPr>
          <w:rFonts w:ascii="Ubuntu" w:hAnsi="Ubuntu"/>
          <w:sz w:val="24"/>
          <w:szCs w:val="24"/>
          <w:lang w:val="en-GB"/>
        </w:rPr>
        <w:t>The reasons for this better survival are not clear, but it was also shown that HPV+ lesions are less likely to recur or spread to local cervical lymph nodes although rates of distant metastases were similar</w:t>
      </w:r>
      <w:r w:rsidR="00293BB3">
        <w:rPr>
          <w:rFonts w:ascii="Ubuntu" w:hAnsi="Ubuntu"/>
          <w:sz w:val="24"/>
          <w:szCs w:val="24"/>
          <w:lang w:val="en-GB"/>
        </w:rPr>
        <w:t xml:space="preserve"> (</w:t>
      </w:r>
      <w:r w:rsidR="002B22B9" w:rsidRPr="00293BB3">
        <w:rPr>
          <w:rFonts w:ascii="Ubuntu" w:hAnsi="Ubuntu"/>
          <w:sz w:val="24"/>
          <w:szCs w:val="24"/>
          <w:lang w:val="en-GB"/>
        </w:rPr>
        <w:t>Ang</w:t>
      </w:r>
      <w:r w:rsidR="002B22B9">
        <w:rPr>
          <w:rFonts w:ascii="Ubuntu" w:hAnsi="Ubuntu"/>
          <w:sz w:val="24"/>
          <w:szCs w:val="24"/>
          <w:lang w:val="en-GB"/>
        </w:rPr>
        <w:t xml:space="preserve"> </w:t>
      </w:r>
      <w:r w:rsidR="002B22B9" w:rsidRPr="00293BB3">
        <w:rPr>
          <w:rFonts w:ascii="Ubuntu" w:hAnsi="Ubuntu"/>
          <w:i/>
          <w:iCs/>
          <w:sz w:val="24"/>
          <w:szCs w:val="24"/>
          <w:lang w:val="en-GB"/>
        </w:rPr>
        <w:t>et al</w:t>
      </w:r>
      <w:r w:rsidR="002B22B9">
        <w:rPr>
          <w:rFonts w:ascii="Ubuntu" w:hAnsi="Ubuntu"/>
          <w:sz w:val="24"/>
          <w:szCs w:val="24"/>
          <w:lang w:val="en-GB"/>
        </w:rPr>
        <w:t xml:space="preserve">., </w:t>
      </w:r>
      <w:r w:rsidR="002B22B9" w:rsidRPr="00293BB3">
        <w:rPr>
          <w:rFonts w:ascii="Ubuntu" w:hAnsi="Ubuntu"/>
          <w:sz w:val="24"/>
          <w:szCs w:val="24"/>
          <w:lang w:val="en-GB"/>
        </w:rPr>
        <w:t>2010</w:t>
      </w:r>
      <w:r w:rsidR="002B22B9">
        <w:rPr>
          <w:rFonts w:ascii="Ubuntu" w:hAnsi="Ubuntu"/>
          <w:sz w:val="24"/>
          <w:szCs w:val="24"/>
          <w:lang w:val="en-GB"/>
        </w:rPr>
        <w:t>;</w:t>
      </w:r>
      <w:r w:rsidR="002B22B9" w:rsidRPr="00293BB3">
        <w:rPr>
          <w:rFonts w:ascii="Ubuntu" w:hAnsi="Ubuntu"/>
          <w:sz w:val="24"/>
          <w:szCs w:val="24"/>
          <w:lang w:val="en-GB"/>
        </w:rPr>
        <w:t xml:space="preserve"> Fakhry </w:t>
      </w:r>
      <w:r w:rsidR="002B22B9" w:rsidRPr="00293BB3">
        <w:rPr>
          <w:rFonts w:ascii="Ubuntu" w:hAnsi="Ubuntu"/>
          <w:i/>
          <w:iCs/>
          <w:sz w:val="24"/>
          <w:szCs w:val="24"/>
          <w:lang w:val="en-GB"/>
        </w:rPr>
        <w:t>et al.,</w:t>
      </w:r>
      <w:r w:rsidR="002B22B9">
        <w:rPr>
          <w:rFonts w:ascii="Ubuntu" w:hAnsi="Ubuntu"/>
          <w:sz w:val="24"/>
          <w:szCs w:val="24"/>
          <w:lang w:val="en-GB"/>
        </w:rPr>
        <w:t xml:space="preserve"> </w:t>
      </w:r>
      <w:r w:rsidR="002B22B9" w:rsidRPr="00293BB3">
        <w:rPr>
          <w:rFonts w:ascii="Ubuntu" w:hAnsi="Ubuntu"/>
          <w:sz w:val="24"/>
          <w:szCs w:val="24"/>
          <w:lang w:val="en-GB"/>
        </w:rPr>
        <w:t>2014</w:t>
      </w:r>
      <w:r w:rsidR="00293BB3">
        <w:rPr>
          <w:rFonts w:ascii="Ubuntu" w:hAnsi="Ubuntu"/>
          <w:sz w:val="24"/>
          <w:szCs w:val="24"/>
          <w:lang w:val="en-GB"/>
        </w:rPr>
        <w:t>)</w:t>
      </w:r>
      <w:r w:rsidR="00293BB3" w:rsidRPr="00293BB3">
        <w:rPr>
          <w:rFonts w:ascii="Ubuntu" w:hAnsi="Ubuntu"/>
          <w:sz w:val="24"/>
          <w:szCs w:val="24"/>
          <w:lang w:val="en-GB"/>
        </w:rPr>
        <w:t>.</w:t>
      </w:r>
    </w:p>
    <w:p w14:paraId="35ED3BF1" w14:textId="77777777" w:rsidR="00293BB3" w:rsidRDefault="00293BB3" w:rsidP="00C4303C">
      <w:pPr>
        <w:rPr>
          <w:rFonts w:ascii="Ubuntu" w:hAnsi="Ubuntu"/>
          <w:sz w:val="24"/>
          <w:szCs w:val="24"/>
          <w:lang w:val="en-GB"/>
        </w:rPr>
      </w:pPr>
    </w:p>
    <w:p w14:paraId="4B45C2F9" w14:textId="6719BDB1" w:rsidR="005A1D94" w:rsidRDefault="00796875" w:rsidP="00796875">
      <w:pPr>
        <w:rPr>
          <w:rFonts w:ascii="Ubuntu" w:hAnsi="Ubuntu"/>
          <w:sz w:val="24"/>
          <w:szCs w:val="24"/>
          <w:lang w:val="en-GB"/>
        </w:rPr>
      </w:pPr>
      <w:r w:rsidRPr="00796875">
        <w:rPr>
          <w:rFonts w:ascii="Ubuntu" w:hAnsi="Ubuntu"/>
          <w:sz w:val="24"/>
          <w:szCs w:val="24"/>
          <w:lang w:val="en-GB"/>
        </w:rPr>
        <w:t xml:space="preserve">The majority of OC are preceded by visible lesions termed </w:t>
      </w:r>
      <w:r w:rsidR="002B22B9">
        <w:rPr>
          <w:rFonts w:ascii="Ubuntu" w:hAnsi="Ubuntu"/>
          <w:sz w:val="24"/>
          <w:szCs w:val="24"/>
          <w:lang w:val="en-GB"/>
        </w:rPr>
        <w:t>P</w:t>
      </w:r>
      <w:r w:rsidRPr="00796875">
        <w:rPr>
          <w:rFonts w:ascii="Ubuntu" w:hAnsi="Ubuntu"/>
          <w:sz w:val="24"/>
          <w:szCs w:val="24"/>
          <w:lang w:val="en-GB"/>
        </w:rPr>
        <w:t xml:space="preserve">otentially </w:t>
      </w:r>
      <w:r w:rsidR="002B22B9">
        <w:rPr>
          <w:rFonts w:ascii="Ubuntu" w:hAnsi="Ubuntu"/>
          <w:sz w:val="24"/>
          <w:szCs w:val="24"/>
          <w:lang w:val="en-GB"/>
        </w:rPr>
        <w:t>M</w:t>
      </w:r>
      <w:r w:rsidRPr="00796875">
        <w:rPr>
          <w:rFonts w:ascii="Ubuntu" w:hAnsi="Ubuntu"/>
          <w:sz w:val="24"/>
          <w:szCs w:val="24"/>
          <w:lang w:val="en-GB"/>
        </w:rPr>
        <w:t xml:space="preserve">alignant </w:t>
      </w:r>
      <w:r w:rsidR="002B22B9">
        <w:rPr>
          <w:rFonts w:ascii="Ubuntu" w:hAnsi="Ubuntu"/>
          <w:sz w:val="24"/>
          <w:szCs w:val="24"/>
          <w:lang w:val="en-GB"/>
        </w:rPr>
        <w:t>D</w:t>
      </w:r>
      <w:r w:rsidRPr="00796875">
        <w:rPr>
          <w:rFonts w:ascii="Ubuntu" w:hAnsi="Ubuntu"/>
          <w:sz w:val="24"/>
          <w:szCs w:val="24"/>
          <w:lang w:val="en-GB"/>
        </w:rPr>
        <w:t>isorders (PMDs).  This is a state of precancer in the oral cavity that carries an increased risk of progression to squamous cell carcinoma</w:t>
      </w:r>
      <w:r w:rsidR="005A1D94">
        <w:rPr>
          <w:rFonts w:ascii="Ubuntu" w:hAnsi="Ubuntu"/>
          <w:sz w:val="24"/>
          <w:szCs w:val="24"/>
          <w:lang w:val="en-GB"/>
        </w:rPr>
        <w:t xml:space="preserve"> (</w:t>
      </w:r>
      <w:r w:rsidR="005A1D94" w:rsidRPr="005A1D94">
        <w:rPr>
          <w:rFonts w:ascii="Ubuntu" w:hAnsi="Ubuntu"/>
          <w:sz w:val="24"/>
          <w:szCs w:val="24"/>
          <w:lang w:val="en-GB"/>
        </w:rPr>
        <w:t xml:space="preserve">Napier </w:t>
      </w:r>
      <w:r w:rsidR="005A1D94">
        <w:rPr>
          <w:rFonts w:ascii="Ubuntu" w:hAnsi="Ubuntu"/>
          <w:sz w:val="24"/>
          <w:szCs w:val="24"/>
          <w:lang w:val="en-GB"/>
        </w:rPr>
        <w:t>&amp;</w:t>
      </w:r>
      <w:r w:rsidR="005A1D94" w:rsidRPr="005A1D94">
        <w:rPr>
          <w:rFonts w:ascii="Ubuntu" w:hAnsi="Ubuntu"/>
          <w:sz w:val="24"/>
          <w:szCs w:val="24"/>
          <w:lang w:val="en-GB"/>
        </w:rPr>
        <w:t xml:space="preserve"> Speight</w:t>
      </w:r>
      <w:r w:rsidR="005A1D94">
        <w:rPr>
          <w:rFonts w:ascii="Ubuntu" w:hAnsi="Ubuntu"/>
          <w:sz w:val="24"/>
          <w:szCs w:val="24"/>
          <w:lang w:val="en-GB"/>
        </w:rPr>
        <w:t xml:space="preserve">, 2008; </w:t>
      </w:r>
      <w:r w:rsidR="005A1D94" w:rsidRPr="005A1D94">
        <w:rPr>
          <w:rFonts w:ascii="Ubuntu" w:hAnsi="Ubuntu"/>
          <w:sz w:val="24"/>
          <w:szCs w:val="24"/>
          <w:lang w:val="en-GB"/>
        </w:rPr>
        <w:t xml:space="preserve">Warnakulasuriya </w:t>
      </w:r>
      <w:r w:rsidR="005A1D94" w:rsidRPr="005A1D94">
        <w:rPr>
          <w:rFonts w:ascii="Ubuntu" w:hAnsi="Ubuntu"/>
          <w:i/>
          <w:iCs/>
          <w:sz w:val="24"/>
          <w:szCs w:val="24"/>
          <w:lang w:val="en-GB"/>
        </w:rPr>
        <w:t>et al.,</w:t>
      </w:r>
      <w:r w:rsidR="005A1D94">
        <w:rPr>
          <w:rFonts w:ascii="Ubuntu" w:hAnsi="Ubuntu"/>
          <w:sz w:val="24"/>
          <w:szCs w:val="24"/>
          <w:lang w:val="en-GB"/>
        </w:rPr>
        <w:t xml:space="preserve"> 2007). </w:t>
      </w:r>
      <w:r w:rsidRPr="00796875">
        <w:rPr>
          <w:rFonts w:ascii="Ubuntu" w:hAnsi="Ubuntu"/>
          <w:sz w:val="24"/>
          <w:szCs w:val="24"/>
          <w:lang w:val="en-GB"/>
        </w:rPr>
        <w:t xml:space="preserve">The most common PMDs are leukoplakia and erythroplakia </w:t>
      </w:r>
      <w:r w:rsidR="005A1D94">
        <w:rPr>
          <w:rFonts w:ascii="Ubuntu" w:hAnsi="Ubuntu"/>
          <w:sz w:val="24"/>
          <w:szCs w:val="24"/>
          <w:lang w:val="en-GB"/>
        </w:rPr>
        <w:t xml:space="preserve">meaning white or red plaque respectively. However, </w:t>
      </w:r>
      <w:r w:rsidRPr="00796875">
        <w:rPr>
          <w:rFonts w:ascii="Ubuntu" w:hAnsi="Ubuntu"/>
          <w:sz w:val="24"/>
          <w:szCs w:val="24"/>
          <w:lang w:val="en-GB"/>
        </w:rPr>
        <w:t>variation in the extent of dysplastic change in PMDs means that malignant transformation is difficult to predict</w:t>
      </w:r>
      <w:r w:rsidR="005A1D94">
        <w:rPr>
          <w:rFonts w:ascii="Ubuntu" w:hAnsi="Ubuntu"/>
          <w:sz w:val="24"/>
          <w:szCs w:val="24"/>
          <w:lang w:val="en-GB"/>
        </w:rPr>
        <w:t xml:space="preserve"> (</w:t>
      </w:r>
      <w:r w:rsidR="005A1D94" w:rsidRPr="005A1D94">
        <w:rPr>
          <w:rFonts w:ascii="Ubuntu" w:hAnsi="Ubuntu"/>
          <w:sz w:val="24"/>
          <w:szCs w:val="24"/>
          <w:lang w:val="en-GB"/>
        </w:rPr>
        <w:t>van der Waal</w:t>
      </w:r>
      <w:r w:rsidR="005A1D94">
        <w:rPr>
          <w:rFonts w:ascii="Ubuntu" w:hAnsi="Ubuntu"/>
          <w:sz w:val="24"/>
          <w:szCs w:val="24"/>
          <w:lang w:val="en-GB"/>
        </w:rPr>
        <w:t>, 2009)</w:t>
      </w:r>
      <w:r w:rsidRPr="00796875">
        <w:rPr>
          <w:rFonts w:ascii="Ubuntu" w:hAnsi="Ubuntu"/>
          <w:sz w:val="24"/>
          <w:szCs w:val="24"/>
          <w:lang w:val="en-GB"/>
        </w:rPr>
        <w:t>.</w:t>
      </w:r>
      <w:r w:rsidR="005A1D94">
        <w:rPr>
          <w:rFonts w:ascii="Ubuntu" w:hAnsi="Ubuntu"/>
          <w:sz w:val="24"/>
          <w:szCs w:val="24"/>
          <w:lang w:val="en-GB"/>
        </w:rPr>
        <w:t xml:space="preserve"> </w:t>
      </w:r>
      <w:r w:rsidRPr="00796875">
        <w:rPr>
          <w:rFonts w:ascii="Ubuntu" w:hAnsi="Ubuntu"/>
          <w:sz w:val="24"/>
          <w:szCs w:val="24"/>
          <w:lang w:val="en-GB"/>
        </w:rPr>
        <w:t xml:space="preserve">In a UK </w:t>
      </w:r>
      <w:r w:rsidR="005A1D94">
        <w:rPr>
          <w:rFonts w:ascii="Ubuntu" w:hAnsi="Ubuntu"/>
          <w:sz w:val="24"/>
          <w:szCs w:val="24"/>
          <w:lang w:val="en-GB"/>
        </w:rPr>
        <w:t xml:space="preserve">practice-based </w:t>
      </w:r>
      <w:r w:rsidRPr="00796875">
        <w:rPr>
          <w:rFonts w:ascii="Ubuntu" w:hAnsi="Ubuntu"/>
          <w:sz w:val="24"/>
          <w:szCs w:val="24"/>
          <w:lang w:val="en-GB"/>
        </w:rPr>
        <w:t>study, 2.7% of cases in a cohort of PMDs underwent malignant transformation</w:t>
      </w:r>
      <w:r w:rsidR="005A1D94">
        <w:rPr>
          <w:rFonts w:ascii="Ubuntu" w:hAnsi="Ubuntu"/>
          <w:sz w:val="24"/>
          <w:szCs w:val="24"/>
          <w:lang w:val="en-GB"/>
        </w:rPr>
        <w:t xml:space="preserve"> (Lim </w:t>
      </w:r>
      <w:r w:rsidR="005A1D94" w:rsidRPr="005A1D94">
        <w:rPr>
          <w:rFonts w:ascii="Ubuntu" w:hAnsi="Ubuntu"/>
          <w:i/>
          <w:iCs/>
          <w:sz w:val="24"/>
          <w:szCs w:val="24"/>
          <w:lang w:val="en-GB"/>
        </w:rPr>
        <w:t>et al</w:t>
      </w:r>
      <w:r w:rsidR="005A1D94">
        <w:rPr>
          <w:rFonts w:ascii="Ubuntu" w:hAnsi="Ubuntu"/>
          <w:sz w:val="24"/>
          <w:szCs w:val="24"/>
          <w:lang w:val="en-GB"/>
        </w:rPr>
        <w:t>., 2003)</w:t>
      </w:r>
      <w:r w:rsidRPr="00796875">
        <w:rPr>
          <w:rFonts w:ascii="Ubuntu" w:hAnsi="Ubuntu"/>
          <w:sz w:val="24"/>
          <w:szCs w:val="24"/>
          <w:lang w:val="en-GB"/>
        </w:rPr>
        <w:t xml:space="preserve">. </w:t>
      </w:r>
    </w:p>
    <w:p w14:paraId="486CD3AF" w14:textId="77777777" w:rsidR="005A1D94" w:rsidRDefault="005A1D94" w:rsidP="00796875">
      <w:pPr>
        <w:rPr>
          <w:rFonts w:ascii="Ubuntu" w:hAnsi="Ubuntu"/>
          <w:sz w:val="24"/>
          <w:szCs w:val="24"/>
          <w:lang w:val="en-GB"/>
        </w:rPr>
      </w:pPr>
    </w:p>
    <w:p w14:paraId="2491362D" w14:textId="26E1FA33" w:rsidR="00796875" w:rsidRPr="006F1ED9" w:rsidRDefault="00236266" w:rsidP="00796875">
      <w:pPr>
        <w:rPr>
          <w:rFonts w:ascii="Ubuntu" w:hAnsi="Ubuntu"/>
          <w:b/>
          <w:bCs/>
          <w:sz w:val="24"/>
          <w:szCs w:val="24"/>
          <w:lang w:val="en-GB"/>
        </w:rPr>
      </w:pPr>
      <w:r w:rsidRPr="006F1ED9">
        <w:rPr>
          <w:rFonts w:ascii="Ubuntu" w:hAnsi="Ubuntu"/>
          <w:b/>
          <w:bCs/>
          <w:sz w:val="24"/>
          <w:szCs w:val="24"/>
          <w:lang w:val="en-GB"/>
        </w:rPr>
        <w:t>3-</w:t>
      </w:r>
      <w:r w:rsidR="00A32554">
        <w:rPr>
          <w:rFonts w:ascii="Ubuntu" w:hAnsi="Ubuntu"/>
          <w:b/>
          <w:bCs/>
          <w:sz w:val="24"/>
          <w:szCs w:val="24"/>
          <w:lang w:val="en-GB"/>
        </w:rPr>
        <w:t>General a</w:t>
      </w:r>
      <w:r w:rsidR="00796875" w:rsidRPr="006F1ED9">
        <w:rPr>
          <w:rFonts w:ascii="Ubuntu" w:hAnsi="Ubuntu"/>
          <w:b/>
          <w:bCs/>
          <w:sz w:val="24"/>
          <w:szCs w:val="24"/>
          <w:lang w:val="en-GB"/>
        </w:rPr>
        <w:t>etiology</w:t>
      </w:r>
    </w:p>
    <w:p w14:paraId="23767CB1" w14:textId="77777777" w:rsidR="00285C68" w:rsidRDefault="00796875" w:rsidP="00285C68">
      <w:pPr>
        <w:rPr>
          <w:rFonts w:ascii="Ubuntu" w:hAnsi="Ubuntu"/>
          <w:sz w:val="24"/>
          <w:szCs w:val="24"/>
          <w:lang w:val="en-GB"/>
        </w:rPr>
      </w:pPr>
      <w:r w:rsidRPr="00796875">
        <w:rPr>
          <w:rFonts w:ascii="Ubuntu" w:hAnsi="Ubuntu"/>
          <w:sz w:val="24"/>
          <w:szCs w:val="24"/>
          <w:lang w:val="en-GB"/>
        </w:rPr>
        <w:t>The highest incidence and mortality rates for oral cancer are seen in the most disadvantaged in the population, where tobacco and alcohol consumption are high</w:t>
      </w:r>
      <w:r w:rsidR="006F1ED9">
        <w:rPr>
          <w:rFonts w:ascii="Ubuntu" w:hAnsi="Ubuntu"/>
          <w:sz w:val="24"/>
          <w:szCs w:val="24"/>
          <w:lang w:val="en-GB"/>
        </w:rPr>
        <w:t xml:space="preserve"> (</w:t>
      </w:r>
      <w:r w:rsidR="006F1ED9" w:rsidRPr="006F1ED9">
        <w:rPr>
          <w:rFonts w:ascii="Ubuntu" w:hAnsi="Ubuntu"/>
          <w:sz w:val="24"/>
          <w:szCs w:val="24"/>
          <w:lang w:val="en-GB"/>
        </w:rPr>
        <w:t>Rogers</w:t>
      </w:r>
      <w:r w:rsidR="006F1ED9">
        <w:rPr>
          <w:rFonts w:ascii="Ubuntu" w:hAnsi="Ubuntu"/>
          <w:sz w:val="24"/>
          <w:szCs w:val="24"/>
          <w:lang w:val="en-GB"/>
        </w:rPr>
        <w:t xml:space="preserve"> </w:t>
      </w:r>
      <w:r w:rsidR="006F1ED9" w:rsidRPr="006F1ED9">
        <w:rPr>
          <w:rFonts w:ascii="Ubuntu" w:hAnsi="Ubuntu"/>
          <w:i/>
          <w:iCs/>
          <w:sz w:val="24"/>
          <w:szCs w:val="24"/>
          <w:lang w:val="en-GB"/>
        </w:rPr>
        <w:t>et al.,</w:t>
      </w:r>
      <w:r w:rsidR="006F1ED9">
        <w:rPr>
          <w:rFonts w:ascii="Ubuntu" w:hAnsi="Ubuntu"/>
          <w:sz w:val="24"/>
          <w:szCs w:val="24"/>
          <w:lang w:val="en-GB"/>
        </w:rPr>
        <w:t xml:space="preserve"> 2007)</w:t>
      </w:r>
      <w:r w:rsidRPr="00796875">
        <w:rPr>
          <w:rFonts w:ascii="Ubuntu" w:hAnsi="Ubuntu"/>
          <w:sz w:val="24"/>
          <w:szCs w:val="24"/>
          <w:lang w:val="en-GB"/>
        </w:rPr>
        <w:t>. In the develop</w:t>
      </w:r>
      <w:r w:rsidR="009D20B7">
        <w:rPr>
          <w:rFonts w:ascii="Ubuntu" w:hAnsi="Ubuntu"/>
          <w:sz w:val="24"/>
          <w:szCs w:val="24"/>
          <w:lang w:val="en-GB"/>
        </w:rPr>
        <w:t xml:space="preserve">ed </w:t>
      </w:r>
      <w:r w:rsidRPr="00796875">
        <w:rPr>
          <w:rFonts w:ascii="Ubuntu" w:hAnsi="Ubuntu"/>
          <w:sz w:val="24"/>
          <w:szCs w:val="24"/>
          <w:lang w:val="en-GB"/>
        </w:rPr>
        <w:t xml:space="preserve">world, tobacco and </w:t>
      </w:r>
      <w:r w:rsidR="009D20B7">
        <w:rPr>
          <w:rFonts w:ascii="Ubuntu" w:hAnsi="Ubuntu"/>
          <w:sz w:val="24"/>
          <w:szCs w:val="24"/>
          <w:lang w:val="en-GB"/>
        </w:rPr>
        <w:t xml:space="preserve">alcohol </w:t>
      </w:r>
      <w:r w:rsidRPr="00796875">
        <w:rPr>
          <w:rFonts w:ascii="Ubuntu" w:hAnsi="Ubuntu"/>
          <w:sz w:val="24"/>
          <w:szCs w:val="24"/>
          <w:lang w:val="en-GB"/>
        </w:rPr>
        <w:t>use</w:t>
      </w:r>
      <w:r w:rsidR="009D20B7">
        <w:rPr>
          <w:rFonts w:ascii="Ubuntu" w:hAnsi="Ubuntu"/>
          <w:sz w:val="24"/>
          <w:szCs w:val="24"/>
          <w:lang w:val="en-GB"/>
        </w:rPr>
        <w:t xml:space="preserve"> </w:t>
      </w:r>
      <w:r w:rsidRPr="00796875">
        <w:rPr>
          <w:rFonts w:ascii="Ubuntu" w:hAnsi="Ubuntu"/>
          <w:sz w:val="24"/>
          <w:szCs w:val="24"/>
          <w:lang w:val="en-GB"/>
        </w:rPr>
        <w:t xml:space="preserve">account for the vast majority of leukoplakias. </w:t>
      </w:r>
      <w:r w:rsidR="006F1ED9" w:rsidRPr="006F1ED9">
        <w:rPr>
          <w:rFonts w:ascii="Ubuntu" w:hAnsi="Ubuntu"/>
          <w:sz w:val="24"/>
          <w:szCs w:val="24"/>
          <w:lang w:val="en-GB"/>
        </w:rPr>
        <w:t>In a dental practice setting in the UK, patients smoking 20 or more cigarettes per day were almost 4 times more likely than non-smokers to have a mucosal lesion</w:t>
      </w:r>
      <w:r w:rsidR="006F1ED9">
        <w:rPr>
          <w:rFonts w:ascii="Ubuntu" w:hAnsi="Ubuntu"/>
          <w:sz w:val="24"/>
          <w:szCs w:val="24"/>
          <w:lang w:val="en-GB"/>
        </w:rPr>
        <w:t xml:space="preserve"> (Lim </w:t>
      </w:r>
      <w:r w:rsidR="006F1ED9" w:rsidRPr="006F1ED9">
        <w:rPr>
          <w:rFonts w:ascii="Ubuntu" w:hAnsi="Ubuntu"/>
          <w:i/>
          <w:iCs/>
          <w:sz w:val="24"/>
          <w:szCs w:val="24"/>
          <w:lang w:val="en-GB"/>
        </w:rPr>
        <w:t>et al</w:t>
      </w:r>
      <w:r w:rsidR="006F1ED9">
        <w:rPr>
          <w:rFonts w:ascii="Ubuntu" w:hAnsi="Ubuntu"/>
          <w:sz w:val="24"/>
          <w:szCs w:val="24"/>
          <w:lang w:val="en-GB"/>
        </w:rPr>
        <w:t>., 2003)</w:t>
      </w:r>
      <w:r w:rsidR="006F1ED9" w:rsidRPr="006F1ED9">
        <w:rPr>
          <w:rFonts w:ascii="Ubuntu" w:hAnsi="Ubuntu"/>
          <w:sz w:val="24"/>
          <w:szCs w:val="24"/>
          <w:lang w:val="en-GB"/>
        </w:rPr>
        <w:t xml:space="preserve">. </w:t>
      </w:r>
      <w:r w:rsidRPr="00796875">
        <w:rPr>
          <w:rFonts w:ascii="Ubuntu" w:hAnsi="Ubuntu"/>
          <w:sz w:val="24"/>
          <w:szCs w:val="24"/>
          <w:lang w:val="en-GB"/>
        </w:rPr>
        <w:t xml:space="preserve">The type of tobacco usage influences the distribution of the lesions. </w:t>
      </w:r>
      <w:r w:rsidR="009D20B7">
        <w:rPr>
          <w:rFonts w:ascii="Ubuntu" w:hAnsi="Ubuntu"/>
          <w:sz w:val="24"/>
          <w:szCs w:val="24"/>
          <w:lang w:val="en-GB"/>
        </w:rPr>
        <w:t xml:space="preserve">Equally, </w:t>
      </w:r>
      <w:r w:rsidRPr="00796875">
        <w:rPr>
          <w:rFonts w:ascii="Ubuntu" w:hAnsi="Ubuntu"/>
          <w:sz w:val="24"/>
          <w:szCs w:val="24"/>
          <w:lang w:val="en-GB"/>
        </w:rPr>
        <w:t>regression and⁄or disappearance of these lesions follow</w:t>
      </w:r>
      <w:r w:rsidR="009D20B7">
        <w:rPr>
          <w:rFonts w:ascii="Ubuntu" w:hAnsi="Ubuntu"/>
          <w:sz w:val="24"/>
          <w:szCs w:val="24"/>
          <w:lang w:val="en-GB"/>
        </w:rPr>
        <w:t>s</w:t>
      </w:r>
      <w:r w:rsidRPr="00796875">
        <w:rPr>
          <w:rFonts w:ascii="Ubuntu" w:hAnsi="Ubuntu"/>
          <w:sz w:val="24"/>
          <w:szCs w:val="24"/>
          <w:lang w:val="en-GB"/>
        </w:rPr>
        <w:t xml:space="preserve"> abstinence</w:t>
      </w:r>
      <w:r w:rsidR="009D20B7">
        <w:rPr>
          <w:rFonts w:ascii="Ubuntu" w:hAnsi="Ubuntu"/>
          <w:sz w:val="24"/>
          <w:szCs w:val="24"/>
          <w:lang w:val="en-GB"/>
        </w:rPr>
        <w:t xml:space="preserve"> from tobacco and/or alcohol</w:t>
      </w:r>
      <w:r w:rsidR="000555F8">
        <w:rPr>
          <w:rFonts w:ascii="Ubuntu" w:hAnsi="Ubuntu"/>
          <w:sz w:val="24"/>
          <w:szCs w:val="24"/>
          <w:lang w:val="en-GB"/>
        </w:rPr>
        <w:t xml:space="preserve"> (</w:t>
      </w:r>
      <w:r w:rsidR="00597370" w:rsidRPr="00597370">
        <w:rPr>
          <w:rFonts w:ascii="Ubuntu" w:hAnsi="Ubuntu"/>
          <w:sz w:val="24"/>
          <w:szCs w:val="24"/>
          <w:lang w:val="en-GB"/>
        </w:rPr>
        <w:t xml:space="preserve">Silverman </w:t>
      </w:r>
      <w:r w:rsidR="00597370" w:rsidRPr="00597370">
        <w:rPr>
          <w:rFonts w:ascii="Ubuntu" w:hAnsi="Ubuntu"/>
          <w:i/>
          <w:iCs/>
          <w:sz w:val="24"/>
          <w:szCs w:val="24"/>
          <w:lang w:val="en-GB"/>
        </w:rPr>
        <w:t>et al</w:t>
      </w:r>
      <w:r w:rsidR="00597370">
        <w:rPr>
          <w:rFonts w:ascii="Ubuntu" w:hAnsi="Ubuntu"/>
          <w:sz w:val="24"/>
          <w:szCs w:val="24"/>
          <w:lang w:val="en-GB"/>
        </w:rPr>
        <w:t>., 1984</w:t>
      </w:r>
      <w:r w:rsidR="00D05B88">
        <w:rPr>
          <w:rFonts w:ascii="Ubuntu" w:hAnsi="Ubuntu"/>
          <w:sz w:val="24"/>
          <w:szCs w:val="24"/>
          <w:lang w:val="en-GB"/>
        </w:rPr>
        <w:t xml:space="preserve">; </w:t>
      </w:r>
      <w:r w:rsidR="00D05B88" w:rsidRPr="00D05B88">
        <w:rPr>
          <w:rFonts w:ascii="Ubuntu" w:hAnsi="Ubuntu"/>
          <w:sz w:val="24"/>
          <w:szCs w:val="24"/>
          <w:lang w:val="en-GB"/>
        </w:rPr>
        <w:t xml:space="preserve">Marron </w:t>
      </w:r>
      <w:r w:rsidR="00D05B88" w:rsidRPr="00D05B88">
        <w:rPr>
          <w:rFonts w:ascii="Ubuntu" w:hAnsi="Ubuntu"/>
          <w:i/>
          <w:iCs/>
          <w:sz w:val="24"/>
          <w:szCs w:val="24"/>
          <w:lang w:val="en-GB"/>
        </w:rPr>
        <w:t>et al</w:t>
      </w:r>
      <w:r w:rsidR="00D05B88">
        <w:rPr>
          <w:rFonts w:ascii="Ubuntu" w:hAnsi="Ubuntu"/>
          <w:sz w:val="24"/>
          <w:szCs w:val="24"/>
          <w:lang w:val="en-GB"/>
        </w:rPr>
        <w:t>., 2010</w:t>
      </w:r>
      <w:r w:rsidR="00597370">
        <w:rPr>
          <w:rFonts w:ascii="Ubuntu" w:hAnsi="Ubuntu"/>
          <w:sz w:val="24"/>
          <w:szCs w:val="24"/>
          <w:lang w:val="en-GB"/>
        </w:rPr>
        <w:t xml:space="preserve">). </w:t>
      </w:r>
      <w:r w:rsidRPr="00796875">
        <w:rPr>
          <w:rFonts w:ascii="Ubuntu" w:hAnsi="Ubuntu"/>
          <w:sz w:val="24"/>
          <w:szCs w:val="24"/>
          <w:lang w:val="en-GB"/>
        </w:rPr>
        <w:t>Low socioeconomic status is now understood to have an independent effect, beyond its known association with tobacco and alcohol use</w:t>
      </w:r>
      <w:r w:rsidR="00285C68">
        <w:rPr>
          <w:rFonts w:ascii="Ubuntu" w:hAnsi="Ubuntu"/>
          <w:sz w:val="24"/>
          <w:szCs w:val="24"/>
          <w:lang w:val="en-GB"/>
        </w:rPr>
        <w:t xml:space="preserve"> (</w:t>
      </w:r>
      <w:r w:rsidR="00285C68" w:rsidRPr="00285C68">
        <w:rPr>
          <w:rFonts w:ascii="Ubuntu" w:hAnsi="Ubuntu"/>
          <w:sz w:val="24"/>
          <w:szCs w:val="24"/>
          <w:lang w:val="en-GB"/>
        </w:rPr>
        <w:t xml:space="preserve">Conway </w:t>
      </w:r>
      <w:r w:rsidR="00285C68" w:rsidRPr="00285C68">
        <w:rPr>
          <w:rFonts w:ascii="Ubuntu" w:hAnsi="Ubuntu"/>
          <w:i/>
          <w:iCs/>
          <w:sz w:val="24"/>
          <w:szCs w:val="24"/>
          <w:lang w:val="en-GB"/>
        </w:rPr>
        <w:t>et al</w:t>
      </w:r>
      <w:r w:rsidR="00285C68">
        <w:rPr>
          <w:rFonts w:ascii="Ubuntu" w:hAnsi="Ubuntu"/>
          <w:sz w:val="24"/>
          <w:szCs w:val="24"/>
          <w:lang w:val="en-GB"/>
        </w:rPr>
        <w:t xml:space="preserve">., </w:t>
      </w:r>
      <w:r w:rsidR="00285C68" w:rsidRPr="00285C68">
        <w:rPr>
          <w:rFonts w:ascii="Ubuntu" w:hAnsi="Ubuntu"/>
          <w:sz w:val="24"/>
          <w:szCs w:val="24"/>
          <w:lang w:val="en-GB"/>
        </w:rPr>
        <w:t>2016;</w:t>
      </w:r>
      <w:r w:rsidR="00285C68">
        <w:rPr>
          <w:rFonts w:ascii="Ubuntu" w:hAnsi="Ubuntu"/>
          <w:sz w:val="24"/>
          <w:szCs w:val="24"/>
          <w:lang w:val="en-GB"/>
        </w:rPr>
        <w:t xml:space="preserve"> </w:t>
      </w:r>
      <w:r w:rsidR="00285C68" w:rsidRPr="00285C68">
        <w:rPr>
          <w:rFonts w:ascii="Ubuntu" w:hAnsi="Ubuntu"/>
          <w:sz w:val="24"/>
          <w:szCs w:val="24"/>
          <w:lang w:val="en-GB"/>
        </w:rPr>
        <w:t xml:space="preserve">Conway </w:t>
      </w:r>
      <w:r w:rsidR="00285C68" w:rsidRPr="00285C68">
        <w:rPr>
          <w:rFonts w:ascii="Ubuntu" w:hAnsi="Ubuntu"/>
          <w:i/>
          <w:iCs/>
          <w:sz w:val="24"/>
          <w:szCs w:val="24"/>
          <w:lang w:val="en-GB"/>
        </w:rPr>
        <w:t>et al.,</w:t>
      </w:r>
      <w:r w:rsidR="00285C68">
        <w:rPr>
          <w:rFonts w:ascii="Ubuntu" w:hAnsi="Ubuntu"/>
          <w:sz w:val="24"/>
          <w:szCs w:val="24"/>
          <w:lang w:val="en-GB"/>
        </w:rPr>
        <w:t xml:space="preserve"> </w:t>
      </w:r>
      <w:r w:rsidR="00285C68" w:rsidRPr="00285C68">
        <w:rPr>
          <w:rFonts w:ascii="Ubuntu" w:hAnsi="Ubuntu"/>
          <w:sz w:val="24"/>
          <w:szCs w:val="24"/>
          <w:lang w:val="en-GB"/>
        </w:rPr>
        <w:t>20</w:t>
      </w:r>
      <w:r w:rsidR="00285C68">
        <w:rPr>
          <w:rFonts w:ascii="Ubuntu" w:hAnsi="Ubuntu"/>
          <w:sz w:val="24"/>
          <w:szCs w:val="24"/>
          <w:lang w:val="en-GB"/>
        </w:rPr>
        <w:t>08).</w:t>
      </w:r>
    </w:p>
    <w:p w14:paraId="2253BF5F" w14:textId="77777777" w:rsidR="00285C68" w:rsidRDefault="00285C68" w:rsidP="00285C68">
      <w:pPr>
        <w:rPr>
          <w:rFonts w:ascii="Ubuntu" w:hAnsi="Ubuntu"/>
          <w:sz w:val="24"/>
          <w:szCs w:val="24"/>
          <w:lang w:val="en-GB"/>
        </w:rPr>
      </w:pPr>
    </w:p>
    <w:p w14:paraId="3688611F" w14:textId="7F4E5AF0" w:rsidR="00285C68" w:rsidRDefault="00796875" w:rsidP="00796875">
      <w:pPr>
        <w:rPr>
          <w:rFonts w:ascii="Ubuntu" w:hAnsi="Ubuntu"/>
          <w:sz w:val="24"/>
          <w:szCs w:val="24"/>
          <w:lang w:val="en-GB"/>
        </w:rPr>
      </w:pPr>
      <w:r w:rsidRPr="00796875">
        <w:rPr>
          <w:rFonts w:ascii="Ubuntu" w:hAnsi="Ubuntu"/>
          <w:sz w:val="24"/>
          <w:szCs w:val="24"/>
          <w:lang w:val="en-GB"/>
        </w:rPr>
        <w:lastRenderedPageBreak/>
        <w:t xml:space="preserve">The aetiology of lip cancer </w:t>
      </w:r>
      <w:r w:rsidR="00285C68">
        <w:rPr>
          <w:rFonts w:ascii="Ubuntu" w:hAnsi="Ubuntu"/>
          <w:sz w:val="24"/>
          <w:szCs w:val="24"/>
          <w:lang w:val="en-GB"/>
        </w:rPr>
        <w:t xml:space="preserve">appears </w:t>
      </w:r>
      <w:r w:rsidRPr="00796875">
        <w:rPr>
          <w:rFonts w:ascii="Ubuntu" w:hAnsi="Ubuntu"/>
          <w:sz w:val="24"/>
          <w:szCs w:val="24"/>
          <w:lang w:val="en-GB"/>
        </w:rPr>
        <w:t>distinct from intra-oral cancer</w:t>
      </w:r>
      <w:r w:rsidR="00285C68">
        <w:rPr>
          <w:rFonts w:ascii="Ubuntu" w:hAnsi="Ubuntu"/>
          <w:sz w:val="24"/>
          <w:szCs w:val="24"/>
          <w:lang w:val="en-GB"/>
        </w:rPr>
        <w:t>, caused by direct exposure to sunlight</w:t>
      </w:r>
      <w:r w:rsidR="00144A0B">
        <w:rPr>
          <w:rFonts w:ascii="Ubuntu" w:hAnsi="Ubuntu"/>
          <w:sz w:val="24"/>
          <w:szCs w:val="24"/>
          <w:lang w:val="en-GB"/>
        </w:rPr>
        <w:t xml:space="preserve"> (Hindle </w:t>
      </w:r>
      <w:r w:rsidR="00144A0B" w:rsidRPr="00144A0B">
        <w:rPr>
          <w:rFonts w:ascii="Ubuntu" w:hAnsi="Ubuntu"/>
          <w:i/>
          <w:iCs/>
          <w:sz w:val="24"/>
          <w:szCs w:val="24"/>
          <w:lang w:val="en-GB"/>
        </w:rPr>
        <w:t>et al</w:t>
      </w:r>
      <w:r w:rsidR="00144A0B">
        <w:rPr>
          <w:rFonts w:ascii="Ubuntu" w:hAnsi="Ubuntu"/>
          <w:sz w:val="24"/>
          <w:szCs w:val="24"/>
          <w:lang w:val="en-GB"/>
        </w:rPr>
        <w:t>., 2000)</w:t>
      </w:r>
      <w:r w:rsidR="00285C68">
        <w:rPr>
          <w:rFonts w:ascii="Ubuntu" w:hAnsi="Ubuntu"/>
          <w:sz w:val="24"/>
          <w:szCs w:val="24"/>
          <w:lang w:val="en-GB"/>
        </w:rPr>
        <w:t xml:space="preserve">. </w:t>
      </w:r>
      <w:r w:rsidR="00144A0B" w:rsidRPr="00144A0B">
        <w:rPr>
          <w:rFonts w:ascii="Ubuntu" w:hAnsi="Ubuntu"/>
          <w:sz w:val="24"/>
          <w:szCs w:val="24"/>
          <w:lang w:val="en-GB"/>
        </w:rPr>
        <w:t xml:space="preserve">In the oropharynx however, HPV infection is found in over 50% of lesions (Stein et al., 2015). </w:t>
      </w:r>
      <w:r w:rsidR="00EA239C">
        <w:rPr>
          <w:rFonts w:ascii="Ubuntu" w:hAnsi="Ubuntu"/>
          <w:sz w:val="24"/>
          <w:szCs w:val="24"/>
          <w:lang w:val="en-GB"/>
        </w:rPr>
        <w:t xml:space="preserve">The </w:t>
      </w:r>
      <w:r w:rsidR="00EA239C" w:rsidRPr="00144A0B">
        <w:rPr>
          <w:rFonts w:ascii="Ubuntu" w:hAnsi="Ubuntu"/>
          <w:sz w:val="24"/>
          <w:szCs w:val="24"/>
          <w:lang w:val="en-GB"/>
        </w:rPr>
        <w:t>increase</w:t>
      </w:r>
      <w:r w:rsidR="00EA239C">
        <w:rPr>
          <w:rFonts w:ascii="Ubuntu" w:hAnsi="Ubuntu"/>
          <w:sz w:val="24"/>
          <w:szCs w:val="24"/>
          <w:lang w:val="en-GB"/>
        </w:rPr>
        <w:t xml:space="preserve"> in </w:t>
      </w:r>
      <w:r w:rsidR="00EA239C" w:rsidRPr="00144A0B">
        <w:rPr>
          <w:rFonts w:ascii="Ubuntu" w:hAnsi="Ubuntu"/>
          <w:sz w:val="24"/>
          <w:szCs w:val="24"/>
          <w:lang w:val="en-GB"/>
        </w:rPr>
        <w:t xml:space="preserve">incidence of oropharyngeal cancer </w:t>
      </w:r>
      <w:r w:rsidR="00EA239C">
        <w:rPr>
          <w:rFonts w:ascii="Ubuntu" w:hAnsi="Ubuntu"/>
          <w:sz w:val="24"/>
          <w:szCs w:val="24"/>
          <w:lang w:val="en-GB"/>
        </w:rPr>
        <w:t xml:space="preserve">appears to be </w:t>
      </w:r>
      <w:r w:rsidR="00EA239C" w:rsidRPr="00144A0B">
        <w:rPr>
          <w:rFonts w:ascii="Ubuntu" w:hAnsi="Ubuntu"/>
          <w:sz w:val="24"/>
          <w:szCs w:val="24"/>
          <w:lang w:val="en-GB"/>
        </w:rPr>
        <w:t xml:space="preserve">in part due changes in sexual behaviour and to increased carriage </w:t>
      </w:r>
      <w:r w:rsidR="00EA239C">
        <w:rPr>
          <w:rFonts w:ascii="Ubuntu" w:hAnsi="Ubuntu"/>
          <w:sz w:val="24"/>
          <w:szCs w:val="24"/>
          <w:lang w:val="en-GB"/>
        </w:rPr>
        <w:t xml:space="preserve">of HPV (variants 16/18) </w:t>
      </w:r>
      <w:r w:rsidR="00EA239C" w:rsidRPr="00144A0B">
        <w:rPr>
          <w:rFonts w:ascii="Ubuntu" w:hAnsi="Ubuntu"/>
          <w:sz w:val="24"/>
          <w:szCs w:val="24"/>
          <w:lang w:val="en-GB"/>
        </w:rPr>
        <w:t>in the populatio</w:t>
      </w:r>
      <w:r w:rsidR="00EA239C">
        <w:rPr>
          <w:rFonts w:ascii="Ubuntu" w:hAnsi="Ubuntu"/>
          <w:sz w:val="24"/>
          <w:szCs w:val="24"/>
          <w:lang w:val="en-GB"/>
        </w:rPr>
        <w:t>n. As such</w:t>
      </w:r>
      <w:r w:rsidR="00144A0B" w:rsidRPr="00144A0B">
        <w:rPr>
          <w:rFonts w:ascii="Ubuntu" w:hAnsi="Ubuntu"/>
          <w:sz w:val="24"/>
          <w:szCs w:val="24"/>
          <w:lang w:val="en-GB"/>
        </w:rPr>
        <w:t xml:space="preserve">, the prevalence of infection and risk of oropharyngeal cancer increases with the number of lifetime or recent vaginal or oral sexual partners (Chattopadhyay </w:t>
      </w:r>
      <w:r w:rsidR="00144A0B" w:rsidRPr="005A7EF7">
        <w:rPr>
          <w:rFonts w:ascii="Ubuntu" w:hAnsi="Ubuntu"/>
          <w:i/>
          <w:iCs/>
          <w:sz w:val="24"/>
          <w:szCs w:val="24"/>
          <w:lang w:val="en-GB"/>
        </w:rPr>
        <w:t>et al</w:t>
      </w:r>
      <w:r w:rsidR="00144A0B" w:rsidRPr="00144A0B">
        <w:rPr>
          <w:rFonts w:ascii="Ubuntu" w:hAnsi="Ubuntu"/>
          <w:sz w:val="24"/>
          <w:szCs w:val="24"/>
          <w:lang w:val="en-GB"/>
        </w:rPr>
        <w:t xml:space="preserve">., 2015; D'Souza </w:t>
      </w:r>
      <w:r w:rsidR="00144A0B" w:rsidRPr="005A7EF7">
        <w:rPr>
          <w:rFonts w:ascii="Ubuntu" w:hAnsi="Ubuntu"/>
          <w:i/>
          <w:iCs/>
          <w:sz w:val="24"/>
          <w:szCs w:val="24"/>
          <w:lang w:val="en-GB"/>
        </w:rPr>
        <w:t>et al</w:t>
      </w:r>
      <w:r w:rsidR="00144A0B" w:rsidRPr="00144A0B">
        <w:rPr>
          <w:rFonts w:ascii="Ubuntu" w:hAnsi="Ubuntu"/>
          <w:sz w:val="24"/>
          <w:szCs w:val="24"/>
          <w:lang w:val="en-GB"/>
        </w:rPr>
        <w:t>., 2007).</w:t>
      </w:r>
    </w:p>
    <w:p w14:paraId="68C62550" w14:textId="77777777" w:rsidR="00285C68" w:rsidRDefault="00285C68" w:rsidP="00796875">
      <w:pPr>
        <w:rPr>
          <w:rFonts w:ascii="Ubuntu" w:hAnsi="Ubuntu"/>
          <w:sz w:val="24"/>
          <w:szCs w:val="24"/>
          <w:lang w:val="en-GB"/>
        </w:rPr>
      </w:pPr>
    </w:p>
    <w:p w14:paraId="6B075B73" w14:textId="5AFBA219" w:rsidR="00E572F0" w:rsidRPr="00951313" w:rsidRDefault="00F74B24" w:rsidP="00E572F0">
      <w:pPr>
        <w:rPr>
          <w:rFonts w:ascii="Ubuntu" w:hAnsi="Ubuntu"/>
          <w:b/>
          <w:bCs/>
          <w:sz w:val="24"/>
          <w:szCs w:val="24"/>
          <w:lang w:val="en-GB"/>
        </w:rPr>
      </w:pPr>
      <w:r>
        <w:rPr>
          <w:rFonts w:ascii="Ubuntu" w:hAnsi="Ubuntu"/>
          <w:b/>
          <w:bCs/>
          <w:sz w:val="24"/>
          <w:szCs w:val="24"/>
          <w:lang w:val="en-GB"/>
        </w:rPr>
        <w:t>4</w:t>
      </w:r>
      <w:r w:rsidR="00951313" w:rsidRPr="00951313">
        <w:rPr>
          <w:rFonts w:ascii="Ubuntu" w:hAnsi="Ubuntu"/>
          <w:b/>
          <w:bCs/>
          <w:sz w:val="24"/>
          <w:szCs w:val="24"/>
          <w:lang w:val="en-GB"/>
        </w:rPr>
        <w:t>-</w:t>
      </w:r>
      <w:r w:rsidR="00E572F0" w:rsidRPr="00951313">
        <w:rPr>
          <w:rFonts w:ascii="Ubuntu" w:hAnsi="Ubuntu"/>
          <w:b/>
          <w:bCs/>
          <w:sz w:val="24"/>
          <w:szCs w:val="24"/>
          <w:lang w:val="en-GB"/>
        </w:rPr>
        <w:t>Incidence</w:t>
      </w:r>
      <w:r w:rsidR="00F44F4B">
        <w:rPr>
          <w:rFonts w:ascii="Ubuntu" w:hAnsi="Ubuntu"/>
          <w:b/>
          <w:bCs/>
          <w:sz w:val="24"/>
          <w:szCs w:val="24"/>
          <w:lang w:val="en-GB"/>
        </w:rPr>
        <w:t xml:space="preserve"> in</w:t>
      </w:r>
      <w:r w:rsidR="00A32554">
        <w:rPr>
          <w:rFonts w:ascii="Ubuntu" w:hAnsi="Ubuntu"/>
          <w:b/>
          <w:bCs/>
          <w:sz w:val="24"/>
          <w:szCs w:val="24"/>
          <w:lang w:val="en-GB"/>
        </w:rPr>
        <w:t xml:space="preserve"> Wales</w:t>
      </w:r>
    </w:p>
    <w:p w14:paraId="71D92667" w14:textId="1F9C20C0" w:rsidR="00D4300C" w:rsidRDefault="00E572F0" w:rsidP="00E572F0">
      <w:pPr>
        <w:rPr>
          <w:rFonts w:ascii="Ubuntu" w:hAnsi="Ubuntu"/>
          <w:sz w:val="24"/>
          <w:szCs w:val="24"/>
          <w:lang w:val="en-GB"/>
        </w:rPr>
      </w:pPr>
      <w:r w:rsidRPr="00E572F0">
        <w:rPr>
          <w:rFonts w:ascii="Ubuntu" w:hAnsi="Ubuntu"/>
          <w:sz w:val="24"/>
          <w:szCs w:val="24"/>
          <w:lang w:val="en-GB"/>
        </w:rPr>
        <w:t xml:space="preserve">The incidence rate </w:t>
      </w:r>
      <w:r w:rsidR="00ED07A4">
        <w:rPr>
          <w:rFonts w:ascii="Ubuntu" w:hAnsi="Ubuntu"/>
          <w:sz w:val="24"/>
          <w:szCs w:val="24"/>
          <w:lang w:val="en-GB"/>
        </w:rPr>
        <w:t>of mouth cancer has increased between 2002 and 20</w:t>
      </w:r>
      <w:r w:rsidR="00663CD0">
        <w:rPr>
          <w:rFonts w:ascii="Ubuntu" w:hAnsi="Ubuntu"/>
          <w:sz w:val="24"/>
          <w:szCs w:val="24"/>
          <w:lang w:val="en-GB"/>
        </w:rPr>
        <w:t>19</w:t>
      </w:r>
      <w:r w:rsidR="00D4300C">
        <w:rPr>
          <w:rFonts w:ascii="Ubuntu" w:hAnsi="Ubuntu"/>
          <w:sz w:val="24"/>
          <w:szCs w:val="24"/>
          <w:lang w:val="en-GB"/>
        </w:rPr>
        <w:t xml:space="preserve"> (Figure 1)</w:t>
      </w:r>
      <w:r w:rsidR="00ED07A4">
        <w:rPr>
          <w:rFonts w:ascii="Ubuntu" w:hAnsi="Ubuntu"/>
          <w:sz w:val="24"/>
          <w:szCs w:val="24"/>
          <w:lang w:val="en-GB"/>
        </w:rPr>
        <w:t xml:space="preserve">. </w:t>
      </w:r>
      <w:r w:rsidR="00D4300C">
        <w:rPr>
          <w:rFonts w:ascii="Ubuntu" w:hAnsi="Ubuntu"/>
          <w:sz w:val="24"/>
          <w:szCs w:val="24"/>
          <w:lang w:val="en-GB"/>
        </w:rPr>
        <w:t xml:space="preserve">In 2002, the reported number of cases was 171, but this has subsequently increased year on year. From </w:t>
      </w:r>
      <w:r w:rsidR="00ED07A4">
        <w:rPr>
          <w:rFonts w:ascii="Ubuntu" w:hAnsi="Ubuntu"/>
          <w:sz w:val="24"/>
          <w:szCs w:val="24"/>
          <w:lang w:val="en-GB"/>
        </w:rPr>
        <w:t xml:space="preserve">2013, </w:t>
      </w:r>
      <w:r w:rsidR="00D4300C">
        <w:rPr>
          <w:rFonts w:ascii="Ubuntu" w:hAnsi="Ubuntu"/>
          <w:sz w:val="24"/>
          <w:szCs w:val="24"/>
          <w:lang w:val="en-GB"/>
        </w:rPr>
        <w:t>the number of new cases reported have exceeded 300 per annum and in 20</w:t>
      </w:r>
      <w:r w:rsidR="00663CD0">
        <w:rPr>
          <w:rFonts w:ascii="Ubuntu" w:hAnsi="Ubuntu"/>
          <w:sz w:val="24"/>
          <w:szCs w:val="24"/>
          <w:lang w:val="en-GB"/>
        </w:rPr>
        <w:t>18</w:t>
      </w:r>
      <w:r w:rsidR="00D4300C">
        <w:rPr>
          <w:rFonts w:ascii="Ubuntu" w:hAnsi="Ubuntu"/>
          <w:sz w:val="24"/>
          <w:szCs w:val="24"/>
          <w:lang w:val="en-GB"/>
        </w:rPr>
        <w:t xml:space="preserve">, this reached its highest incidence of 365. </w:t>
      </w:r>
    </w:p>
    <w:p w14:paraId="37863C4A" w14:textId="77777777" w:rsidR="00D4300C" w:rsidRDefault="00D4300C" w:rsidP="00E572F0">
      <w:pPr>
        <w:rPr>
          <w:rFonts w:ascii="Ubuntu" w:hAnsi="Ubuntu"/>
          <w:sz w:val="24"/>
          <w:szCs w:val="24"/>
          <w:lang w:val="en-GB"/>
        </w:rPr>
      </w:pPr>
    </w:p>
    <w:p w14:paraId="23C2A5F2" w14:textId="3CA78015" w:rsidR="00ED07A4" w:rsidRDefault="00D4300C" w:rsidP="00E572F0">
      <w:pPr>
        <w:rPr>
          <w:rFonts w:ascii="Ubuntu" w:hAnsi="Ubuntu"/>
          <w:sz w:val="24"/>
          <w:szCs w:val="24"/>
          <w:lang w:val="en-GB"/>
        </w:rPr>
      </w:pPr>
      <w:r>
        <w:rPr>
          <w:rFonts w:ascii="Ubuntu" w:hAnsi="Ubuntu"/>
          <w:sz w:val="24"/>
          <w:szCs w:val="24"/>
          <w:lang w:val="en-GB"/>
        </w:rPr>
        <w:t xml:space="preserve">When comparing men and women, the number of new cases </w:t>
      </w:r>
      <w:r w:rsidR="00ED07A4">
        <w:rPr>
          <w:rFonts w:ascii="Ubuntu" w:hAnsi="Ubuntu"/>
          <w:sz w:val="24"/>
          <w:szCs w:val="24"/>
          <w:lang w:val="en-GB"/>
        </w:rPr>
        <w:t xml:space="preserve">each year </w:t>
      </w:r>
      <w:r w:rsidR="00ED0704">
        <w:rPr>
          <w:rFonts w:ascii="Ubuntu" w:hAnsi="Ubuntu"/>
          <w:sz w:val="24"/>
          <w:szCs w:val="24"/>
          <w:lang w:val="en-GB"/>
        </w:rPr>
        <w:t>for men is nearly double that of women (1.97:1)</w:t>
      </w:r>
      <w:r w:rsidR="00057019">
        <w:rPr>
          <w:rFonts w:ascii="Ubuntu" w:hAnsi="Ubuntu"/>
          <w:sz w:val="24"/>
          <w:szCs w:val="24"/>
          <w:lang w:val="en-GB"/>
        </w:rPr>
        <w:t xml:space="preserve"> (Figure 2)</w:t>
      </w:r>
      <w:r>
        <w:rPr>
          <w:rFonts w:ascii="Ubuntu" w:hAnsi="Ubuntu"/>
          <w:sz w:val="24"/>
          <w:szCs w:val="24"/>
          <w:lang w:val="en-GB"/>
        </w:rPr>
        <w:t xml:space="preserve">. </w:t>
      </w:r>
      <w:r w:rsidR="00B63F94">
        <w:rPr>
          <w:rFonts w:ascii="Ubuntu" w:hAnsi="Ubuntu"/>
          <w:sz w:val="24"/>
          <w:szCs w:val="24"/>
          <w:lang w:val="en-GB"/>
        </w:rPr>
        <w:t xml:space="preserve">Mouth cancer incidence peaks in seventh decade (60-69 years of age) (Figure 3). </w:t>
      </w:r>
      <w:r w:rsidR="00A91E20">
        <w:rPr>
          <w:rFonts w:ascii="Ubuntu" w:hAnsi="Ubuntu"/>
          <w:sz w:val="24"/>
          <w:szCs w:val="24"/>
          <w:lang w:val="en-GB"/>
        </w:rPr>
        <w:t>Most</w:t>
      </w:r>
      <w:r w:rsidR="005876BD">
        <w:rPr>
          <w:rFonts w:ascii="Ubuntu" w:hAnsi="Ubuntu"/>
          <w:sz w:val="24"/>
          <w:szCs w:val="24"/>
          <w:lang w:val="en-GB"/>
        </w:rPr>
        <w:t xml:space="preserve"> cases are seen from the age of 40 years of age. </w:t>
      </w:r>
      <w:r w:rsidR="00A91E20">
        <w:rPr>
          <w:rFonts w:ascii="Ubuntu" w:hAnsi="Ubuntu"/>
          <w:sz w:val="24"/>
          <w:szCs w:val="24"/>
          <w:lang w:val="en-GB"/>
        </w:rPr>
        <w:t xml:space="preserve">The most common </w:t>
      </w:r>
      <w:r w:rsidR="00643094">
        <w:rPr>
          <w:rFonts w:ascii="Ubuntu" w:hAnsi="Ubuntu"/>
          <w:sz w:val="24"/>
          <w:szCs w:val="24"/>
          <w:lang w:val="en-GB"/>
        </w:rPr>
        <w:t xml:space="preserve">presentation of </w:t>
      </w:r>
      <w:r w:rsidR="00A91E20">
        <w:rPr>
          <w:rFonts w:ascii="Ubuntu" w:hAnsi="Ubuntu"/>
          <w:sz w:val="24"/>
          <w:szCs w:val="24"/>
          <w:lang w:val="en-GB"/>
        </w:rPr>
        <w:t xml:space="preserve">mouth cancer is </w:t>
      </w:r>
      <w:r w:rsidR="00643094">
        <w:rPr>
          <w:rFonts w:ascii="Ubuntu" w:hAnsi="Ubuntu"/>
          <w:sz w:val="24"/>
          <w:szCs w:val="24"/>
          <w:lang w:val="en-GB"/>
        </w:rPr>
        <w:t>in the tongue, which accounts for 45.2% of all cases</w:t>
      </w:r>
      <w:r w:rsidR="002D5040">
        <w:rPr>
          <w:rFonts w:ascii="Ubuntu" w:hAnsi="Ubuntu"/>
          <w:sz w:val="24"/>
          <w:szCs w:val="24"/>
          <w:lang w:val="en-GB"/>
        </w:rPr>
        <w:t xml:space="preserve"> (Figure 4)</w:t>
      </w:r>
      <w:r w:rsidR="00643094">
        <w:rPr>
          <w:rFonts w:ascii="Ubuntu" w:hAnsi="Ubuntu"/>
          <w:sz w:val="24"/>
          <w:szCs w:val="24"/>
          <w:lang w:val="en-GB"/>
        </w:rPr>
        <w:t xml:space="preserve">. However, </w:t>
      </w:r>
      <w:r w:rsidR="002D5040">
        <w:rPr>
          <w:rFonts w:ascii="Ubuntu" w:hAnsi="Ubuntu"/>
          <w:sz w:val="24"/>
          <w:szCs w:val="24"/>
          <w:lang w:val="en-GB"/>
        </w:rPr>
        <w:t>the number of oropharyngeal cases is steadily increasing (Figure 5).</w:t>
      </w:r>
    </w:p>
    <w:p w14:paraId="23132DFA" w14:textId="77777777" w:rsidR="00E841A8" w:rsidRDefault="00E841A8" w:rsidP="00E572F0">
      <w:pPr>
        <w:rPr>
          <w:rFonts w:ascii="Ubuntu" w:hAnsi="Ubuntu"/>
          <w:sz w:val="24"/>
          <w:szCs w:val="24"/>
          <w:lang w:val="en-GB"/>
        </w:rPr>
      </w:pPr>
    </w:p>
    <w:p w14:paraId="7533419F" w14:textId="73841A59" w:rsidR="00E841A8" w:rsidRPr="00D4300C" w:rsidRDefault="00D4300C" w:rsidP="00D4300C">
      <w:pPr>
        <w:jc w:val="center"/>
        <w:rPr>
          <w:rFonts w:ascii="Ubuntu" w:hAnsi="Ubuntu"/>
          <w:b/>
          <w:bCs/>
          <w:sz w:val="24"/>
          <w:szCs w:val="24"/>
          <w:lang w:val="en-GB"/>
        </w:rPr>
      </w:pPr>
      <w:r w:rsidRPr="00D4300C">
        <w:rPr>
          <w:rFonts w:ascii="Ubuntu" w:hAnsi="Ubuntu"/>
          <w:b/>
          <w:bCs/>
          <w:sz w:val="24"/>
          <w:szCs w:val="24"/>
          <w:lang w:val="en-GB"/>
        </w:rPr>
        <w:t>Figure 1: Mouth cancer incidence by year (2002-2019)</w:t>
      </w:r>
    </w:p>
    <w:p w14:paraId="343FD598" w14:textId="77777777" w:rsidR="00E841A8" w:rsidRDefault="00E841A8" w:rsidP="00E572F0">
      <w:pPr>
        <w:rPr>
          <w:rFonts w:ascii="Ubuntu" w:hAnsi="Ubuntu"/>
          <w:sz w:val="24"/>
          <w:szCs w:val="24"/>
          <w:lang w:val="en-GB"/>
        </w:rPr>
      </w:pPr>
    </w:p>
    <w:p w14:paraId="50ECDAA4" w14:textId="30B0A741" w:rsidR="00E841A8" w:rsidRPr="00ED07A4" w:rsidRDefault="00E841A8" w:rsidP="00D4300C">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040D2E73" wp14:editId="76DCBDBF">
            <wp:extent cx="4253948" cy="2433099"/>
            <wp:effectExtent l="0" t="0" r="13335" b="18415"/>
            <wp:docPr id="1789166104" name="Chart 1" descr="The number of new mouth cancer cases by year">
              <a:extLst xmlns:a="http://schemas.openxmlformats.org/drawingml/2006/main">
                <a:ext uri="{FF2B5EF4-FFF2-40B4-BE49-F238E27FC236}">
                  <a16:creationId xmlns:a16="http://schemas.microsoft.com/office/drawing/2014/main" id="{FE91418D-EA27-8B44-8122-2C75AAB059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45B4DDE" w14:textId="77777777" w:rsidR="00951313" w:rsidRPr="00ED07A4" w:rsidRDefault="00951313" w:rsidP="00E572F0">
      <w:pPr>
        <w:rPr>
          <w:rFonts w:ascii="Ubuntu" w:hAnsi="Ubuntu"/>
          <w:sz w:val="24"/>
          <w:szCs w:val="24"/>
          <w:lang w:val="en-GB"/>
          <w14:textOutline w14:w="15875" w14:cap="rnd" w14:cmpd="sng" w14:algn="ctr">
            <w14:solidFill>
              <w14:schemeClr w14:val="tx1"/>
            </w14:solidFill>
            <w14:prstDash w14:val="solid"/>
            <w14:bevel/>
          </w14:textOutline>
        </w:rPr>
      </w:pPr>
    </w:p>
    <w:p w14:paraId="7EF30D7E" w14:textId="3554756B" w:rsidR="00951313" w:rsidRPr="00057019" w:rsidRDefault="00057019" w:rsidP="00057019">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057019">
        <w:rPr>
          <w:rFonts w:ascii="Ubuntu" w:hAnsi="Ubuntu"/>
          <w:b/>
          <w:bCs/>
          <w:sz w:val="24"/>
          <w:szCs w:val="24"/>
          <w:lang w:val="en-GB"/>
          <w14:textOutline w14:w="0" w14:cap="rnd" w14:cmpd="sng" w14:algn="ctr">
            <w14:solidFill>
              <w14:schemeClr w14:val="tx1"/>
            </w14:solidFill>
            <w14:prstDash w14:val="solid"/>
            <w14:bevel/>
          </w14:textOutline>
        </w:rPr>
        <w:t xml:space="preserve">Figure 2: </w:t>
      </w:r>
      <w:r>
        <w:rPr>
          <w:rFonts w:ascii="Ubuntu" w:hAnsi="Ubuntu"/>
          <w:b/>
          <w:bCs/>
          <w:sz w:val="24"/>
          <w:szCs w:val="24"/>
          <w:lang w:val="en-GB"/>
          <w14:textOutline w14:w="0" w14:cap="rnd" w14:cmpd="sng" w14:algn="ctr">
            <w14:solidFill>
              <w14:schemeClr w14:val="tx1"/>
            </w14:solidFill>
            <w14:prstDash w14:val="solid"/>
            <w14:bevel/>
          </w14:textOutline>
        </w:rPr>
        <w:t>Mouth cancer incidence by sex (2002-2019)</w:t>
      </w:r>
    </w:p>
    <w:p w14:paraId="5BC5C423" w14:textId="77777777" w:rsidR="00057019" w:rsidRPr="00ED07A4" w:rsidRDefault="00057019" w:rsidP="00E572F0">
      <w:pPr>
        <w:rPr>
          <w:rFonts w:ascii="Ubuntu" w:hAnsi="Ubuntu"/>
          <w:sz w:val="24"/>
          <w:szCs w:val="24"/>
          <w:lang w:val="en-GB"/>
          <w14:textOutline w14:w="15875" w14:cap="rnd" w14:cmpd="sng" w14:algn="ctr">
            <w14:solidFill>
              <w14:schemeClr w14:val="tx1"/>
            </w14:solidFill>
            <w14:prstDash w14:val="solid"/>
            <w14:bevel/>
          </w14:textOutline>
        </w:rPr>
      </w:pPr>
    </w:p>
    <w:p w14:paraId="037B44E6" w14:textId="1A645436" w:rsidR="00951313" w:rsidRPr="00ED07A4" w:rsidRDefault="00E841A8" w:rsidP="00057019">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15FF535E" wp14:editId="50CFC911">
            <wp:extent cx="4269850" cy="2361538"/>
            <wp:effectExtent l="0" t="0" r="10160" b="13970"/>
            <wp:docPr id="12666305" name="Chart 1" descr="The number of new mouth cancer cases by year by gender">
              <a:extLst xmlns:a="http://schemas.openxmlformats.org/drawingml/2006/main">
                <a:ext uri="{FF2B5EF4-FFF2-40B4-BE49-F238E27FC236}">
                  <a16:creationId xmlns:a16="http://schemas.microsoft.com/office/drawing/2014/main" id="{E5DFCC0A-9171-1D4C-98C9-23DF0CD5AA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DAF9D94" w14:textId="77777777" w:rsidR="00E841A8" w:rsidRPr="00ED0704" w:rsidRDefault="00E841A8" w:rsidP="00E572F0">
      <w:pPr>
        <w:rPr>
          <w:rFonts w:ascii="Ubuntu" w:hAnsi="Ubuntu"/>
          <w:sz w:val="24"/>
          <w:szCs w:val="24"/>
          <w:lang w:val="en-GB"/>
          <w14:textOutline w14:w="0" w14:cap="rnd" w14:cmpd="sng" w14:algn="ctr">
            <w14:solidFill>
              <w14:schemeClr w14:val="tx1"/>
            </w14:solidFill>
            <w14:prstDash w14:val="solid"/>
            <w14:bevel/>
          </w14:textOutline>
        </w:rPr>
      </w:pPr>
    </w:p>
    <w:p w14:paraId="2BF069D6" w14:textId="137C047F" w:rsidR="00E841A8" w:rsidRDefault="00ED0704" w:rsidP="00ED0704">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ED0704">
        <w:rPr>
          <w:rFonts w:ascii="Ubuntu" w:hAnsi="Ubuntu"/>
          <w:b/>
          <w:bCs/>
          <w:sz w:val="24"/>
          <w:szCs w:val="24"/>
          <w:lang w:val="en-GB"/>
          <w14:textOutline w14:w="0" w14:cap="rnd" w14:cmpd="sng" w14:algn="ctr">
            <w14:solidFill>
              <w14:schemeClr w14:val="tx1"/>
            </w14:solidFill>
            <w14:prstDash w14:val="solid"/>
            <w14:bevel/>
          </w14:textOutline>
        </w:rPr>
        <w:lastRenderedPageBreak/>
        <w:t>Figure 3: Mouth cancer incidence by age (2002-2019)</w:t>
      </w:r>
    </w:p>
    <w:p w14:paraId="1A53EC61" w14:textId="77777777" w:rsidR="00ED0704" w:rsidRPr="00ED0704" w:rsidRDefault="00ED0704" w:rsidP="00ED0704">
      <w:pPr>
        <w:jc w:val="center"/>
        <w:rPr>
          <w:rFonts w:ascii="Ubuntu" w:hAnsi="Ubuntu"/>
          <w:b/>
          <w:bCs/>
          <w:sz w:val="24"/>
          <w:szCs w:val="24"/>
          <w:lang w:val="en-GB"/>
          <w14:textOutline w14:w="0" w14:cap="rnd" w14:cmpd="sng" w14:algn="ctr">
            <w14:solidFill>
              <w14:schemeClr w14:val="tx1"/>
            </w14:solidFill>
            <w14:prstDash w14:val="solid"/>
            <w14:bevel/>
          </w14:textOutline>
        </w:rPr>
      </w:pPr>
    </w:p>
    <w:p w14:paraId="77A40C8F" w14:textId="23FEA2C5" w:rsidR="00E841A8" w:rsidRPr="00ED07A4" w:rsidRDefault="00E841A8" w:rsidP="00ED0704">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7AB725C5" wp14:editId="59E0B18D">
            <wp:extent cx="4174435" cy="2536466"/>
            <wp:effectExtent l="0" t="0" r="17145" b="16510"/>
            <wp:docPr id="283124732" name="Chart 1" descr="The number of new mouth cancer cases by year in different age groups">
              <a:extLst xmlns:a="http://schemas.openxmlformats.org/drawingml/2006/main">
                <a:ext uri="{FF2B5EF4-FFF2-40B4-BE49-F238E27FC236}">
                  <a16:creationId xmlns:a16="http://schemas.microsoft.com/office/drawing/2014/main" id="{4E3AF955-768B-3E46-A208-479663E679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B6D9C58"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6B8E7F39" w14:textId="39C40D88" w:rsidR="00E841A8" w:rsidRDefault="00A91E20" w:rsidP="00A91E20">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A91E20">
        <w:rPr>
          <w:rFonts w:ascii="Ubuntu" w:hAnsi="Ubuntu"/>
          <w:b/>
          <w:bCs/>
          <w:sz w:val="24"/>
          <w:szCs w:val="24"/>
          <w:lang w:val="en-GB"/>
          <w14:textOutline w14:w="0" w14:cap="rnd" w14:cmpd="sng" w14:algn="ctr">
            <w14:solidFill>
              <w14:schemeClr w14:val="tx1"/>
            </w14:solidFill>
            <w14:prstDash w14:val="solid"/>
            <w14:bevel/>
          </w14:textOutline>
        </w:rPr>
        <w:t>Figure 4: Mouth cancer incidence by cancer type (2002-2019)</w:t>
      </w:r>
    </w:p>
    <w:p w14:paraId="30102AF5" w14:textId="77777777" w:rsidR="00A91E20" w:rsidRPr="00A91E20" w:rsidRDefault="00A91E20" w:rsidP="00A91E20">
      <w:pPr>
        <w:jc w:val="center"/>
        <w:rPr>
          <w:rFonts w:ascii="Ubuntu" w:hAnsi="Ubuntu"/>
          <w:b/>
          <w:bCs/>
          <w:sz w:val="24"/>
          <w:szCs w:val="24"/>
          <w:lang w:val="en-GB"/>
          <w14:textOutline w14:w="0" w14:cap="rnd" w14:cmpd="sng" w14:algn="ctr">
            <w14:solidFill>
              <w14:schemeClr w14:val="tx1"/>
            </w14:solidFill>
            <w14:prstDash w14:val="solid"/>
            <w14:bevel/>
          </w14:textOutline>
        </w:rPr>
      </w:pPr>
    </w:p>
    <w:p w14:paraId="0AB965B1" w14:textId="578427EA" w:rsidR="00E841A8" w:rsidRPr="00ED07A4" w:rsidRDefault="003D5444" w:rsidP="00A91E20">
      <w:pPr>
        <w:jc w:val="center"/>
        <w:rPr>
          <w:rFonts w:ascii="Ubuntu" w:hAnsi="Ubuntu"/>
          <w:sz w:val="24"/>
          <w:szCs w:val="24"/>
          <w:lang w:val="en-GB"/>
          <w14:textOutline w14:w="15875" w14:cap="rnd" w14:cmpd="sng" w14:algn="ctr">
            <w14:solidFill>
              <w14:schemeClr w14:val="tx1"/>
            </w14:solidFill>
            <w14:prstDash w14:val="solid"/>
            <w14:bevel/>
          </w14:textOutline>
        </w:rPr>
      </w:pPr>
      <w:r>
        <w:rPr>
          <w:noProof/>
        </w:rPr>
        <w:drawing>
          <wp:inline distT="0" distB="0" distL="0" distR="0" wp14:anchorId="722EED0C" wp14:editId="6D3DD499">
            <wp:extent cx="4114800" cy="2374900"/>
            <wp:effectExtent l="0" t="0" r="12700" b="12700"/>
            <wp:docPr id="1885773850" name="Chart 1" descr="The number of mouth cancer cases by type between 2002 and 2019">
              <a:extLst xmlns:a="http://schemas.openxmlformats.org/drawingml/2006/main">
                <a:ext uri="{FF2B5EF4-FFF2-40B4-BE49-F238E27FC236}">
                  <a16:creationId xmlns:a16="http://schemas.microsoft.com/office/drawing/2014/main" id="{09F7EBA2-CFA0-264C-91FD-4ED274EF9F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532B29F" w14:textId="77777777" w:rsidR="00E841A8"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2BE66ECA" w14:textId="7D6C4DAA" w:rsidR="00A949FB" w:rsidRDefault="00A949FB" w:rsidP="00A949FB">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A949FB">
        <w:rPr>
          <w:rFonts w:ascii="Ubuntu" w:hAnsi="Ubuntu"/>
          <w:b/>
          <w:bCs/>
          <w:sz w:val="24"/>
          <w:szCs w:val="24"/>
          <w:lang w:val="en-GB"/>
          <w14:textOutline w14:w="0" w14:cap="rnd" w14:cmpd="sng" w14:algn="ctr">
            <w14:solidFill>
              <w14:schemeClr w14:val="tx1"/>
            </w14:solidFill>
            <w14:prstDash w14:val="solid"/>
            <w14:bevel/>
          </w14:textOutline>
        </w:rPr>
        <w:t>Figure 5: Increase in oropharyngeal cancer</w:t>
      </w:r>
      <w:r w:rsidR="00FE2474">
        <w:rPr>
          <w:rFonts w:ascii="Ubuntu" w:hAnsi="Ubuntu"/>
          <w:b/>
          <w:bCs/>
          <w:sz w:val="24"/>
          <w:szCs w:val="24"/>
          <w:lang w:val="en-GB"/>
          <w14:textOutline w14:w="0" w14:cap="rnd" w14:cmpd="sng" w14:algn="ctr">
            <w14:solidFill>
              <w14:schemeClr w14:val="tx1"/>
            </w14:solidFill>
            <w14:prstDash w14:val="solid"/>
            <w14:bevel/>
          </w14:textOutline>
        </w:rPr>
        <w:t xml:space="preserve"> incidence by year</w:t>
      </w:r>
    </w:p>
    <w:p w14:paraId="09861980" w14:textId="77777777" w:rsidR="00051F67" w:rsidRPr="00A949FB" w:rsidRDefault="00051F67" w:rsidP="00A949FB">
      <w:pPr>
        <w:jc w:val="center"/>
        <w:rPr>
          <w:rFonts w:ascii="Ubuntu" w:hAnsi="Ubuntu"/>
          <w:b/>
          <w:bCs/>
          <w:sz w:val="24"/>
          <w:szCs w:val="24"/>
          <w:lang w:val="en-GB"/>
          <w14:textOutline w14:w="0" w14:cap="rnd" w14:cmpd="sng" w14:algn="ctr">
            <w14:solidFill>
              <w14:schemeClr w14:val="tx1"/>
            </w14:solidFill>
            <w14:prstDash w14:val="solid"/>
            <w14:bevel/>
          </w14:textOutline>
        </w:rPr>
      </w:pPr>
    </w:p>
    <w:p w14:paraId="056B6C33" w14:textId="3B4450E7" w:rsidR="00A949FB" w:rsidRDefault="007441A3" w:rsidP="00A949FB">
      <w:pPr>
        <w:jc w:val="center"/>
        <w:rPr>
          <w:rFonts w:ascii="Ubuntu" w:hAnsi="Ubuntu"/>
          <w:sz w:val="24"/>
          <w:szCs w:val="24"/>
          <w:lang w:val="en-GB"/>
          <w14:textOutline w14:w="15875" w14:cap="rnd" w14:cmpd="sng" w14:algn="ctr">
            <w14:solidFill>
              <w14:schemeClr w14:val="tx1"/>
            </w14:solidFill>
            <w14:prstDash w14:val="solid"/>
            <w14:bevel/>
          </w14:textOutline>
        </w:rPr>
      </w:pPr>
      <w:r>
        <w:rPr>
          <w:noProof/>
        </w:rPr>
        <w:drawing>
          <wp:inline distT="0" distB="0" distL="0" distR="0" wp14:anchorId="46E0898E" wp14:editId="42E3725B">
            <wp:extent cx="4089400" cy="2362200"/>
            <wp:effectExtent l="0" t="0" r="12700" b="12700"/>
            <wp:docPr id="383563893" name="Chart 1" descr="The increase in oropharyngeal cases from 2002 to 2019">
              <a:extLst xmlns:a="http://schemas.openxmlformats.org/drawingml/2006/main">
                <a:ext uri="{FF2B5EF4-FFF2-40B4-BE49-F238E27FC236}">
                  <a16:creationId xmlns:a16="http://schemas.microsoft.com/office/drawing/2014/main" id="{27A958D7-BA82-C4D2-B475-464ABA8123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9DCC451" w14:textId="77777777" w:rsidR="00A949FB" w:rsidRDefault="00A949FB" w:rsidP="00E572F0">
      <w:pPr>
        <w:rPr>
          <w:rFonts w:ascii="Ubuntu" w:hAnsi="Ubuntu"/>
          <w:sz w:val="24"/>
          <w:szCs w:val="24"/>
          <w:lang w:val="en-GB"/>
          <w14:textOutline w14:w="15875" w14:cap="rnd" w14:cmpd="sng" w14:algn="ctr">
            <w14:solidFill>
              <w14:schemeClr w14:val="tx1"/>
            </w14:solidFill>
            <w14:prstDash w14:val="solid"/>
            <w14:bevel/>
          </w14:textOutline>
        </w:rPr>
      </w:pPr>
    </w:p>
    <w:p w14:paraId="3E2F13DE" w14:textId="77777777" w:rsidR="00863E6A" w:rsidRDefault="00863E6A" w:rsidP="00E572F0">
      <w:pPr>
        <w:rPr>
          <w:rFonts w:ascii="Ubuntu" w:hAnsi="Ubuntu"/>
          <w:sz w:val="24"/>
          <w:szCs w:val="24"/>
          <w:lang w:val="en-GB"/>
          <w14:textOutline w14:w="15875" w14:cap="rnd" w14:cmpd="sng" w14:algn="ctr">
            <w14:solidFill>
              <w14:schemeClr w14:val="tx1"/>
            </w14:solidFill>
            <w14:prstDash w14:val="solid"/>
            <w14:bevel/>
          </w14:textOutline>
        </w:rPr>
      </w:pPr>
    </w:p>
    <w:p w14:paraId="520DB8ED" w14:textId="77777777" w:rsidR="009B2DAB" w:rsidRDefault="009B2DAB">
      <w:pPr>
        <w:rPr>
          <w:rFonts w:ascii="Ubuntu" w:hAnsi="Ubuntu"/>
          <w:b/>
          <w:bCs/>
          <w:sz w:val="24"/>
          <w:szCs w:val="24"/>
          <w:lang w:val="en-GB"/>
        </w:rPr>
      </w:pPr>
      <w:r>
        <w:rPr>
          <w:rFonts w:ascii="Ubuntu" w:hAnsi="Ubuntu"/>
          <w:b/>
          <w:bCs/>
          <w:sz w:val="24"/>
          <w:szCs w:val="24"/>
          <w:lang w:val="en-GB"/>
        </w:rPr>
        <w:br w:type="page"/>
      </w:r>
    </w:p>
    <w:p w14:paraId="161D4A74" w14:textId="294B8A84" w:rsidR="00863E6A" w:rsidRPr="00951313" w:rsidRDefault="00F74B24" w:rsidP="00863E6A">
      <w:pPr>
        <w:rPr>
          <w:rFonts w:ascii="Ubuntu" w:hAnsi="Ubuntu"/>
          <w:b/>
          <w:bCs/>
          <w:sz w:val="24"/>
          <w:szCs w:val="24"/>
          <w:lang w:val="en-GB"/>
        </w:rPr>
      </w:pPr>
      <w:r>
        <w:rPr>
          <w:rFonts w:ascii="Ubuntu" w:hAnsi="Ubuntu"/>
          <w:b/>
          <w:bCs/>
          <w:sz w:val="24"/>
          <w:szCs w:val="24"/>
          <w:lang w:val="en-GB"/>
        </w:rPr>
        <w:lastRenderedPageBreak/>
        <w:t>5</w:t>
      </w:r>
      <w:r w:rsidR="00863E6A" w:rsidRPr="00951313">
        <w:rPr>
          <w:rFonts w:ascii="Ubuntu" w:hAnsi="Ubuntu"/>
          <w:b/>
          <w:bCs/>
          <w:sz w:val="24"/>
          <w:szCs w:val="24"/>
          <w:lang w:val="en-GB"/>
        </w:rPr>
        <w:t>-</w:t>
      </w:r>
      <w:r w:rsidR="00863E6A">
        <w:rPr>
          <w:rFonts w:ascii="Ubuntu" w:hAnsi="Ubuntu"/>
          <w:b/>
          <w:bCs/>
          <w:sz w:val="24"/>
          <w:szCs w:val="24"/>
          <w:lang w:val="en-GB"/>
        </w:rPr>
        <w:t>Mortality</w:t>
      </w:r>
      <w:r w:rsidR="00592C7E">
        <w:rPr>
          <w:rFonts w:ascii="Ubuntu" w:hAnsi="Ubuntu"/>
          <w:b/>
          <w:bCs/>
          <w:sz w:val="24"/>
          <w:szCs w:val="24"/>
          <w:lang w:val="en-GB"/>
        </w:rPr>
        <w:t xml:space="preserve"> and survival</w:t>
      </w:r>
    </w:p>
    <w:p w14:paraId="56C4D4B7" w14:textId="21808515" w:rsidR="00A66E12" w:rsidRPr="00B36376" w:rsidRDefault="00863E6A" w:rsidP="00E572F0">
      <w:pPr>
        <w:rPr>
          <w:rFonts w:ascii="Ubuntu" w:hAnsi="Ubuntu"/>
          <w:sz w:val="24"/>
          <w:szCs w:val="24"/>
          <w:lang w:val="en-GB"/>
        </w:rPr>
      </w:pPr>
      <w:r w:rsidRPr="00E572F0">
        <w:rPr>
          <w:rFonts w:ascii="Ubuntu" w:hAnsi="Ubuntu"/>
          <w:sz w:val="24"/>
          <w:szCs w:val="24"/>
          <w:lang w:val="en-GB"/>
        </w:rPr>
        <w:t xml:space="preserve">The </w:t>
      </w:r>
      <w:r>
        <w:rPr>
          <w:rFonts w:ascii="Ubuntu" w:hAnsi="Ubuntu"/>
          <w:sz w:val="24"/>
          <w:szCs w:val="24"/>
          <w:lang w:val="en-GB"/>
        </w:rPr>
        <w:t xml:space="preserve">mortality data from 2002 to 2021 shows a steady increase in the number of deaths from mouth cancer. In 2002, the number of deaths was 57, but </w:t>
      </w:r>
      <w:r w:rsidR="00592C7E">
        <w:rPr>
          <w:rFonts w:ascii="Ubuntu" w:hAnsi="Ubuntu"/>
          <w:sz w:val="24"/>
          <w:szCs w:val="24"/>
          <w:lang w:val="en-GB"/>
        </w:rPr>
        <w:t xml:space="preserve">by 2021 </w:t>
      </w:r>
      <w:r>
        <w:rPr>
          <w:rFonts w:ascii="Ubuntu" w:hAnsi="Ubuntu"/>
          <w:sz w:val="24"/>
          <w:szCs w:val="24"/>
          <w:lang w:val="en-GB"/>
        </w:rPr>
        <w:t>this ha</w:t>
      </w:r>
      <w:r w:rsidR="00592C7E">
        <w:rPr>
          <w:rFonts w:ascii="Ubuntu" w:hAnsi="Ubuntu"/>
          <w:sz w:val="24"/>
          <w:szCs w:val="24"/>
          <w:lang w:val="en-GB"/>
        </w:rPr>
        <w:t xml:space="preserve">d </w:t>
      </w:r>
      <w:r>
        <w:rPr>
          <w:rFonts w:ascii="Ubuntu" w:hAnsi="Ubuntu"/>
          <w:sz w:val="24"/>
          <w:szCs w:val="24"/>
          <w:lang w:val="en-GB"/>
        </w:rPr>
        <w:t>almost doubled</w:t>
      </w:r>
      <w:r w:rsidR="00592C7E">
        <w:rPr>
          <w:rFonts w:ascii="Ubuntu" w:hAnsi="Ubuntu"/>
          <w:sz w:val="24"/>
          <w:szCs w:val="24"/>
          <w:lang w:val="en-GB"/>
        </w:rPr>
        <w:t xml:space="preserve"> to 103 in 2021</w:t>
      </w:r>
      <w:r>
        <w:rPr>
          <w:rFonts w:ascii="Ubuntu" w:hAnsi="Ubuntu"/>
          <w:sz w:val="24"/>
          <w:szCs w:val="24"/>
          <w:lang w:val="en-GB"/>
        </w:rPr>
        <w:t xml:space="preserve"> (Figure 6). In similarity to the incidence of the disease, the number of men who die from mouth cancer are almost double the number of women</w:t>
      </w:r>
      <w:r w:rsidR="00C55BD5">
        <w:rPr>
          <w:rFonts w:ascii="Ubuntu" w:hAnsi="Ubuntu"/>
          <w:sz w:val="24"/>
          <w:szCs w:val="24"/>
          <w:lang w:val="en-GB"/>
        </w:rPr>
        <w:t xml:space="preserve"> (1.94:1)</w:t>
      </w:r>
      <w:r>
        <w:rPr>
          <w:rFonts w:ascii="Ubuntu" w:hAnsi="Ubuntu"/>
          <w:sz w:val="24"/>
          <w:szCs w:val="24"/>
          <w:lang w:val="en-GB"/>
        </w:rPr>
        <w:t xml:space="preserve"> (Figure 7). </w:t>
      </w:r>
      <w:r w:rsidR="0030211E">
        <w:rPr>
          <w:rFonts w:ascii="Ubuntu" w:hAnsi="Ubuntu"/>
          <w:sz w:val="24"/>
          <w:szCs w:val="24"/>
          <w:lang w:val="en-GB"/>
        </w:rPr>
        <w:t xml:space="preserve">Mouth cancer </w:t>
      </w:r>
      <w:r w:rsidR="000B6BC4">
        <w:rPr>
          <w:rFonts w:ascii="Ubuntu" w:hAnsi="Ubuntu"/>
          <w:sz w:val="24"/>
          <w:szCs w:val="24"/>
          <w:lang w:val="en-GB"/>
        </w:rPr>
        <w:t xml:space="preserve">mortality again </w:t>
      </w:r>
      <w:r w:rsidR="0030211E">
        <w:rPr>
          <w:rFonts w:ascii="Ubuntu" w:hAnsi="Ubuntu"/>
          <w:sz w:val="24"/>
          <w:szCs w:val="24"/>
          <w:lang w:val="en-GB"/>
        </w:rPr>
        <w:t xml:space="preserve">peaks in </w:t>
      </w:r>
      <w:r w:rsidR="000B6BC4">
        <w:rPr>
          <w:rFonts w:ascii="Ubuntu" w:hAnsi="Ubuntu"/>
          <w:sz w:val="24"/>
          <w:szCs w:val="24"/>
          <w:lang w:val="en-GB"/>
        </w:rPr>
        <w:t xml:space="preserve">the first half of the </w:t>
      </w:r>
      <w:r w:rsidR="0030211E">
        <w:rPr>
          <w:rFonts w:ascii="Ubuntu" w:hAnsi="Ubuntu"/>
          <w:sz w:val="24"/>
          <w:szCs w:val="24"/>
          <w:lang w:val="en-GB"/>
        </w:rPr>
        <w:t>seventh decade (60-6</w:t>
      </w:r>
      <w:r w:rsidR="000B6BC4">
        <w:rPr>
          <w:rFonts w:ascii="Ubuntu" w:hAnsi="Ubuntu"/>
          <w:sz w:val="24"/>
          <w:szCs w:val="24"/>
          <w:lang w:val="en-GB"/>
        </w:rPr>
        <w:t>4</w:t>
      </w:r>
      <w:r w:rsidR="0030211E">
        <w:rPr>
          <w:rFonts w:ascii="Ubuntu" w:hAnsi="Ubuntu"/>
          <w:sz w:val="24"/>
          <w:szCs w:val="24"/>
          <w:lang w:val="en-GB"/>
        </w:rPr>
        <w:t xml:space="preserve"> years of age) (Figure </w:t>
      </w:r>
      <w:r w:rsidR="000B6BC4">
        <w:rPr>
          <w:rFonts w:ascii="Ubuntu" w:hAnsi="Ubuntu"/>
          <w:sz w:val="24"/>
          <w:szCs w:val="24"/>
          <w:lang w:val="en-GB"/>
        </w:rPr>
        <w:t>8</w:t>
      </w:r>
      <w:r w:rsidR="0030211E">
        <w:rPr>
          <w:rFonts w:ascii="Ubuntu" w:hAnsi="Ubuntu"/>
          <w:sz w:val="24"/>
          <w:szCs w:val="24"/>
          <w:lang w:val="en-GB"/>
        </w:rPr>
        <w:t>). The most common presentation is in the tongue</w:t>
      </w:r>
      <w:r w:rsidR="000B6BC4">
        <w:rPr>
          <w:rFonts w:ascii="Ubuntu" w:hAnsi="Ubuntu"/>
          <w:sz w:val="24"/>
          <w:szCs w:val="24"/>
          <w:lang w:val="en-GB"/>
        </w:rPr>
        <w:t xml:space="preserve"> (Figure 9).</w:t>
      </w:r>
      <w:r w:rsidR="00592C7E">
        <w:rPr>
          <w:rFonts w:ascii="Ubuntu" w:hAnsi="Ubuntu"/>
          <w:sz w:val="24"/>
          <w:szCs w:val="24"/>
          <w:lang w:val="en-GB"/>
        </w:rPr>
        <w:t xml:space="preserve"> The survival of men and women with mouth cancer is provided by Figure 10 and 11. </w:t>
      </w:r>
      <w:r w:rsidR="00BB6693">
        <w:rPr>
          <w:rFonts w:ascii="Ubuntu" w:hAnsi="Ubuntu"/>
          <w:sz w:val="24"/>
          <w:szCs w:val="24"/>
          <w:lang w:val="en-GB"/>
        </w:rPr>
        <w:t xml:space="preserve">It suggests that </w:t>
      </w:r>
      <w:r w:rsidR="00536ED6">
        <w:rPr>
          <w:rFonts w:ascii="Ubuntu" w:hAnsi="Ubuntu"/>
          <w:sz w:val="24"/>
          <w:szCs w:val="24"/>
          <w:lang w:val="en-GB"/>
        </w:rPr>
        <w:t xml:space="preserve">for both men and women, </w:t>
      </w:r>
      <w:r w:rsidR="00BB6693">
        <w:rPr>
          <w:rFonts w:ascii="Ubuntu" w:hAnsi="Ubuntu"/>
          <w:sz w:val="24"/>
          <w:szCs w:val="24"/>
          <w:lang w:val="en-GB"/>
        </w:rPr>
        <w:t xml:space="preserve">the survival rate at 5-years </w:t>
      </w:r>
      <w:r w:rsidR="00536ED6">
        <w:rPr>
          <w:rFonts w:ascii="Ubuntu" w:hAnsi="Ubuntu"/>
          <w:sz w:val="24"/>
          <w:szCs w:val="24"/>
          <w:lang w:val="en-GB"/>
        </w:rPr>
        <w:t xml:space="preserve">is improving slightly, but that there remains a difference between men and </w:t>
      </w:r>
      <w:r w:rsidR="00BB6693">
        <w:rPr>
          <w:rFonts w:ascii="Ubuntu" w:hAnsi="Ubuntu"/>
          <w:sz w:val="24"/>
          <w:szCs w:val="24"/>
          <w:lang w:val="en-GB"/>
        </w:rPr>
        <w:t>women</w:t>
      </w:r>
      <w:r w:rsidR="00536ED6">
        <w:rPr>
          <w:rFonts w:ascii="Ubuntu" w:hAnsi="Ubuntu"/>
          <w:sz w:val="24"/>
          <w:szCs w:val="24"/>
          <w:lang w:val="en-GB"/>
        </w:rPr>
        <w:t xml:space="preserve">, with </w:t>
      </w:r>
      <w:r w:rsidR="00D070E4">
        <w:rPr>
          <w:rFonts w:ascii="Ubuntu" w:hAnsi="Ubuntu"/>
          <w:sz w:val="24"/>
          <w:szCs w:val="24"/>
          <w:lang w:val="en-GB"/>
        </w:rPr>
        <w:t xml:space="preserve">slightly </w:t>
      </w:r>
      <w:r w:rsidR="00536ED6">
        <w:rPr>
          <w:rFonts w:ascii="Ubuntu" w:hAnsi="Ubuntu"/>
          <w:sz w:val="24"/>
          <w:szCs w:val="24"/>
          <w:lang w:val="en-GB"/>
        </w:rPr>
        <w:t xml:space="preserve">poorer survival rates for </w:t>
      </w:r>
      <w:r w:rsidR="0088565D">
        <w:rPr>
          <w:rFonts w:ascii="Ubuntu" w:hAnsi="Ubuntu"/>
          <w:sz w:val="24"/>
          <w:szCs w:val="24"/>
          <w:lang w:val="en-GB"/>
        </w:rPr>
        <w:t>females</w:t>
      </w:r>
      <w:r w:rsidR="00BB6693">
        <w:rPr>
          <w:rFonts w:ascii="Ubuntu" w:hAnsi="Ubuntu"/>
          <w:sz w:val="24"/>
          <w:szCs w:val="24"/>
          <w:lang w:val="en-GB"/>
        </w:rPr>
        <w:t>.</w:t>
      </w:r>
      <w:r w:rsidR="0088565D">
        <w:rPr>
          <w:rFonts w:ascii="Ubuntu" w:hAnsi="Ubuntu"/>
          <w:sz w:val="24"/>
          <w:szCs w:val="24"/>
          <w:lang w:val="en-GB"/>
        </w:rPr>
        <w:t xml:space="preserve"> For example, </w:t>
      </w:r>
      <w:r w:rsidR="00D070E4">
        <w:rPr>
          <w:rFonts w:ascii="Ubuntu" w:hAnsi="Ubuntu"/>
          <w:sz w:val="24"/>
          <w:szCs w:val="24"/>
          <w:lang w:val="en-GB"/>
        </w:rPr>
        <w:t xml:space="preserve">in the 65-74 years age group, survival at 5-years was 50.9% for men and 54.3% for women in 2002, but 60.1% and 50.6% in 2015-19 and 2013-17 respectively. </w:t>
      </w:r>
    </w:p>
    <w:p w14:paraId="4D4F418C" w14:textId="77777777" w:rsidR="00D070E4" w:rsidRDefault="00D070E4" w:rsidP="00E572F0">
      <w:pPr>
        <w:rPr>
          <w:rFonts w:ascii="Ubuntu" w:hAnsi="Ubuntu"/>
          <w:sz w:val="24"/>
          <w:szCs w:val="24"/>
          <w:lang w:val="en-GB"/>
          <w14:textOutline w14:w="15875" w14:cap="rnd" w14:cmpd="sng" w14:algn="ctr">
            <w14:solidFill>
              <w14:schemeClr w14:val="tx1"/>
            </w14:solidFill>
            <w14:prstDash w14:val="solid"/>
            <w14:bevel/>
          </w14:textOutline>
        </w:rPr>
      </w:pPr>
    </w:p>
    <w:p w14:paraId="186B5989" w14:textId="7F6B2045" w:rsidR="00842550" w:rsidRDefault="00842550" w:rsidP="00842550">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F50729">
        <w:rPr>
          <w:rFonts w:ascii="Ubuntu" w:hAnsi="Ubuntu"/>
          <w:b/>
          <w:bCs/>
          <w:sz w:val="24"/>
          <w:szCs w:val="24"/>
          <w:lang w:val="en-GB"/>
          <w14:textOutline w14:w="0" w14:cap="rnd" w14:cmpd="sng" w14:algn="ctr">
            <w14:solidFill>
              <w14:schemeClr w14:val="tx1"/>
            </w14:solidFill>
            <w14:prstDash w14:val="solid"/>
            <w14:bevel/>
          </w14:textOutline>
        </w:rPr>
        <w:t>Figure 6: Mouth cancer mortality by year (2002-2021)</w:t>
      </w:r>
    </w:p>
    <w:p w14:paraId="10B7C176" w14:textId="77777777" w:rsidR="00F50729" w:rsidRPr="00F50729" w:rsidRDefault="00F50729" w:rsidP="00842550">
      <w:pPr>
        <w:jc w:val="center"/>
        <w:rPr>
          <w:rFonts w:ascii="Ubuntu" w:hAnsi="Ubuntu"/>
          <w:b/>
          <w:bCs/>
          <w:sz w:val="24"/>
          <w:szCs w:val="24"/>
          <w:lang w:val="en-GB"/>
          <w14:textOutline w14:w="0" w14:cap="rnd" w14:cmpd="sng" w14:algn="ctr">
            <w14:solidFill>
              <w14:schemeClr w14:val="tx1"/>
            </w14:solidFill>
            <w14:prstDash w14:val="solid"/>
            <w14:bevel/>
          </w14:textOutline>
        </w:rPr>
      </w:pPr>
    </w:p>
    <w:p w14:paraId="1A7B4406" w14:textId="6D4E7861" w:rsidR="00E841A8" w:rsidRPr="00ED07A4" w:rsidRDefault="00E841A8" w:rsidP="00842550">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766D25DC" wp14:editId="648E2967">
            <wp:extent cx="4150581" cy="2472856"/>
            <wp:effectExtent l="0" t="0" r="15240" b="16510"/>
            <wp:docPr id="1395571110" name="Chart 1" descr="Number of deaths caused by mouth cancer by year">
              <a:extLst xmlns:a="http://schemas.openxmlformats.org/drawingml/2006/main">
                <a:ext uri="{FF2B5EF4-FFF2-40B4-BE49-F238E27FC236}">
                  <a16:creationId xmlns:a16="http://schemas.microsoft.com/office/drawing/2014/main" id="{D00A5441-C51B-C444-A563-B7D903DBE6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47CADF9" w14:textId="77777777" w:rsidR="00E841A8" w:rsidRPr="00842550" w:rsidRDefault="00E841A8" w:rsidP="00E572F0">
      <w:pPr>
        <w:rPr>
          <w:rFonts w:ascii="Ubuntu" w:hAnsi="Ubuntu"/>
          <w:sz w:val="24"/>
          <w:szCs w:val="24"/>
          <w:lang w:val="en-GB"/>
          <w14:textOutline w14:w="0" w14:cap="rnd" w14:cmpd="sng" w14:algn="ctr">
            <w14:solidFill>
              <w14:schemeClr w14:val="tx1"/>
            </w14:solidFill>
            <w14:prstDash w14:val="solid"/>
            <w14:bevel/>
          </w14:textOutline>
        </w:rPr>
      </w:pPr>
    </w:p>
    <w:p w14:paraId="09A7C19C" w14:textId="4CD16C1C" w:rsidR="00E841A8" w:rsidRPr="00842550" w:rsidRDefault="00842550" w:rsidP="00842550">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842550">
        <w:rPr>
          <w:rFonts w:ascii="Ubuntu" w:hAnsi="Ubuntu"/>
          <w:b/>
          <w:bCs/>
          <w:sz w:val="24"/>
          <w:szCs w:val="24"/>
          <w:lang w:val="en-GB"/>
          <w14:textOutline w14:w="0" w14:cap="rnd" w14:cmpd="sng" w14:algn="ctr">
            <w14:solidFill>
              <w14:schemeClr w14:val="tx1"/>
            </w14:solidFill>
            <w14:prstDash w14:val="solid"/>
            <w14:bevel/>
          </w14:textOutline>
        </w:rPr>
        <w:t>Figure 7: Mouth cancer mortality by sex (2002-21)</w:t>
      </w:r>
    </w:p>
    <w:p w14:paraId="6D150E58" w14:textId="77777777" w:rsidR="00842550" w:rsidRPr="00ED07A4" w:rsidRDefault="00842550" w:rsidP="00E572F0">
      <w:pPr>
        <w:rPr>
          <w:rFonts w:ascii="Ubuntu" w:hAnsi="Ubuntu"/>
          <w:sz w:val="24"/>
          <w:szCs w:val="24"/>
          <w:lang w:val="en-GB"/>
          <w14:textOutline w14:w="15875" w14:cap="rnd" w14:cmpd="sng" w14:algn="ctr">
            <w14:solidFill>
              <w14:schemeClr w14:val="tx1"/>
            </w14:solidFill>
            <w14:prstDash w14:val="solid"/>
            <w14:bevel/>
          </w14:textOutline>
        </w:rPr>
      </w:pPr>
    </w:p>
    <w:p w14:paraId="3FD20B0C" w14:textId="42F9D745" w:rsidR="00E841A8" w:rsidRPr="00ED07A4" w:rsidRDefault="00E841A8" w:rsidP="00842550">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05C43ECC" wp14:editId="4607A311">
            <wp:extent cx="4182387" cy="2337683"/>
            <wp:effectExtent l="0" t="0" r="8890" b="12065"/>
            <wp:docPr id="494857846" name="Chart 1" descr="Number of deaths caused by mouth cancer by year and gender">
              <a:extLst xmlns:a="http://schemas.openxmlformats.org/drawingml/2006/main">
                <a:ext uri="{FF2B5EF4-FFF2-40B4-BE49-F238E27FC236}">
                  <a16:creationId xmlns:a16="http://schemas.microsoft.com/office/drawing/2014/main" id="{810CB31D-58D7-FF41-B293-30CEDF4E5D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841218F"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2BC0DAC7" w14:textId="77777777" w:rsidR="00B36376" w:rsidRDefault="00B36376">
      <w:pPr>
        <w:rPr>
          <w:rFonts w:ascii="Ubuntu" w:hAnsi="Ubuntu"/>
          <w:b/>
          <w:bCs/>
          <w:sz w:val="24"/>
          <w:szCs w:val="24"/>
          <w:lang w:val="en-GB"/>
          <w14:textOutline w14:w="0" w14:cap="rnd" w14:cmpd="sng" w14:algn="ctr">
            <w14:solidFill>
              <w14:schemeClr w14:val="tx1"/>
            </w14:solidFill>
            <w14:prstDash w14:val="solid"/>
            <w14:bevel/>
          </w14:textOutline>
        </w:rPr>
      </w:pPr>
      <w:r>
        <w:rPr>
          <w:rFonts w:ascii="Ubuntu" w:hAnsi="Ubuntu"/>
          <w:b/>
          <w:bCs/>
          <w:sz w:val="24"/>
          <w:szCs w:val="24"/>
          <w:lang w:val="en-GB"/>
          <w14:textOutline w14:w="0" w14:cap="rnd" w14:cmpd="sng" w14:algn="ctr">
            <w14:solidFill>
              <w14:schemeClr w14:val="tx1"/>
            </w14:solidFill>
            <w14:prstDash w14:val="solid"/>
            <w14:bevel/>
          </w14:textOutline>
        </w:rPr>
        <w:br w:type="page"/>
      </w:r>
    </w:p>
    <w:p w14:paraId="6D6C4242" w14:textId="65488FC8" w:rsidR="00E841A8" w:rsidRPr="00F50729" w:rsidRDefault="00F50729" w:rsidP="00F50729">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F50729">
        <w:rPr>
          <w:rFonts w:ascii="Ubuntu" w:hAnsi="Ubuntu"/>
          <w:b/>
          <w:bCs/>
          <w:sz w:val="24"/>
          <w:szCs w:val="24"/>
          <w:lang w:val="en-GB"/>
          <w14:textOutline w14:w="0" w14:cap="rnd" w14:cmpd="sng" w14:algn="ctr">
            <w14:solidFill>
              <w14:schemeClr w14:val="tx1"/>
            </w14:solidFill>
            <w14:prstDash w14:val="solid"/>
            <w14:bevel/>
          </w14:textOutline>
        </w:rPr>
        <w:lastRenderedPageBreak/>
        <w:t>Figure 8: Mouth cancer mort</w:t>
      </w:r>
      <w:r>
        <w:rPr>
          <w:rFonts w:ascii="Ubuntu" w:hAnsi="Ubuntu"/>
          <w:b/>
          <w:bCs/>
          <w:sz w:val="24"/>
          <w:szCs w:val="24"/>
          <w:lang w:val="en-GB"/>
          <w14:textOutline w14:w="0" w14:cap="rnd" w14:cmpd="sng" w14:algn="ctr">
            <w14:solidFill>
              <w14:schemeClr w14:val="tx1"/>
            </w14:solidFill>
            <w14:prstDash w14:val="solid"/>
            <w14:bevel/>
          </w14:textOutline>
        </w:rPr>
        <w:t>a</w:t>
      </w:r>
      <w:r w:rsidRPr="00F50729">
        <w:rPr>
          <w:rFonts w:ascii="Ubuntu" w:hAnsi="Ubuntu"/>
          <w:b/>
          <w:bCs/>
          <w:sz w:val="24"/>
          <w:szCs w:val="24"/>
          <w:lang w:val="en-GB"/>
          <w14:textOutline w14:w="0" w14:cap="rnd" w14:cmpd="sng" w14:algn="ctr">
            <w14:solidFill>
              <w14:schemeClr w14:val="tx1"/>
            </w14:solidFill>
            <w14:prstDash w14:val="solid"/>
            <w14:bevel/>
          </w14:textOutline>
        </w:rPr>
        <w:t>lity by age (2002-2021)</w:t>
      </w:r>
    </w:p>
    <w:p w14:paraId="6B24B168"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75BC0B7C" w14:textId="4588E1E3" w:rsidR="00E841A8" w:rsidRPr="00ED07A4" w:rsidRDefault="00E841A8" w:rsidP="00F50729">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2F4EA259" wp14:editId="4EED1B7E">
            <wp:extent cx="4269850" cy="2560320"/>
            <wp:effectExtent l="0" t="0" r="10160" b="17780"/>
            <wp:docPr id="1449857236" name="Chart 1" descr="Number of deaths caused by mouth cancer by age group">
              <a:extLst xmlns:a="http://schemas.openxmlformats.org/drawingml/2006/main">
                <a:ext uri="{FF2B5EF4-FFF2-40B4-BE49-F238E27FC236}">
                  <a16:creationId xmlns:a16="http://schemas.microsoft.com/office/drawing/2014/main" id="{39F77C77-F42D-B84E-B7F2-118C811DC0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3D06344" w14:textId="77777777" w:rsidR="00E841A8"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268BD668" w14:textId="77777777" w:rsidR="00B23BE5" w:rsidRDefault="00B23BE5" w:rsidP="00E572F0">
      <w:pPr>
        <w:rPr>
          <w:rFonts w:ascii="Ubuntu" w:hAnsi="Ubuntu"/>
          <w:sz w:val="24"/>
          <w:szCs w:val="24"/>
          <w:lang w:val="en-GB"/>
          <w14:textOutline w14:w="15875" w14:cap="rnd" w14:cmpd="sng" w14:algn="ctr">
            <w14:solidFill>
              <w14:schemeClr w14:val="tx1"/>
            </w14:solidFill>
            <w14:prstDash w14:val="solid"/>
            <w14:bevel/>
          </w14:textOutline>
        </w:rPr>
      </w:pPr>
    </w:p>
    <w:p w14:paraId="55F01320" w14:textId="69A2F43C" w:rsidR="00B23BE5" w:rsidRPr="00B23BE5" w:rsidRDefault="00B23BE5" w:rsidP="00B23BE5">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B23BE5">
        <w:rPr>
          <w:rFonts w:ascii="Ubuntu" w:hAnsi="Ubuntu"/>
          <w:b/>
          <w:bCs/>
          <w:sz w:val="24"/>
          <w:szCs w:val="24"/>
          <w:lang w:val="en-GB"/>
          <w14:textOutline w14:w="0" w14:cap="rnd" w14:cmpd="sng" w14:algn="ctr">
            <w14:solidFill>
              <w14:schemeClr w14:val="tx1"/>
            </w14:solidFill>
            <w14:prstDash w14:val="solid"/>
            <w14:bevel/>
          </w14:textOutline>
        </w:rPr>
        <w:t>Figure 9: Mouth cancer mortality by site (2002-21)</w:t>
      </w:r>
    </w:p>
    <w:p w14:paraId="4351FBED"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501566AB" w14:textId="47E1480C" w:rsidR="00E841A8" w:rsidRPr="00ED07A4" w:rsidRDefault="00E841A8" w:rsidP="00B23BE5">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2895D7A4" wp14:editId="0937E460">
            <wp:extent cx="4198289" cy="2472855"/>
            <wp:effectExtent l="0" t="0" r="18415" b="16510"/>
            <wp:docPr id="444233853" name="Chart 1" descr="Number of deaths caused by different types of mouth cancer">
              <a:extLst xmlns:a="http://schemas.openxmlformats.org/drawingml/2006/main">
                <a:ext uri="{FF2B5EF4-FFF2-40B4-BE49-F238E27FC236}">
                  <a16:creationId xmlns:a16="http://schemas.microsoft.com/office/drawing/2014/main" id="{DF4741BF-D5F3-EA4C-B70A-AA1D2EB41F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1C1ABD3" w14:textId="77777777" w:rsidR="00951313" w:rsidRPr="00ED07A4" w:rsidRDefault="00951313" w:rsidP="00E572F0">
      <w:pPr>
        <w:rPr>
          <w:rFonts w:ascii="Ubuntu" w:hAnsi="Ubuntu"/>
          <w:sz w:val="24"/>
          <w:szCs w:val="24"/>
          <w:lang w:val="en-GB"/>
          <w14:textOutline w14:w="15875" w14:cap="rnd" w14:cmpd="sng" w14:algn="ctr">
            <w14:solidFill>
              <w14:schemeClr w14:val="tx1"/>
            </w14:solidFill>
            <w14:prstDash w14:val="solid"/>
            <w14:bevel/>
          </w14:textOutline>
        </w:rPr>
      </w:pPr>
    </w:p>
    <w:p w14:paraId="2532BF0A" w14:textId="637B48D7" w:rsidR="00B23BE5" w:rsidRPr="00B23BE5" w:rsidRDefault="00B23BE5" w:rsidP="00B23BE5">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B23BE5">
        <w:rPr>
          <w:rFonts w:ascii="Ubuntu" w:hAnsi="Ubuntu"/>
          <w:b/>
          <w:bCs/>
          <w:sz w:val="24"/>
          <w:szCs w:val="24"/>
          <w:lang w:val="en-GB"/>
          <w14:textOutline w14:w="0" w14:cap="rnd" w14:cmpd="sng" w14:algn="ctr">
            <w14:solidFill>
              <w14:schemeClr w14:val="tx1"/>
            </w14:solidFill>
            <w14:prstDash w14:val="solid"/>
            <w14:bevel/>
          </w14:textOutline>
        </w:rPr>
        <w:t xml:space="preserve">Figure 10: </w:t>
      </w:r>
      <w:r w:rsidR="00663CD0">
        <w:rPr>
          <w:rFonts w:ascii="Ubuntu" w:hAnsi="Ubuntu"/>
          <w:b/>
          <w:bCs/>
          <w:sz w:val="24"/>
          <w:szCs w:val="24"/>
          <w:lang w:val="en-GB"/>
          <w14:textOutline w14:w="0" w14:cap="rnd" w14:cmpd="sng" w14:algn="ctr">
            <w14:solidFill>
              <w14:schemeClr w14:val="tx1"/>
            </w14:solidFill>
            <w14:prstDash w14:val="solid"/>
            <w14:bevel/>
          </w14:textOutline>
        </w:rPr>
        <w:t>Fiver-year s</w:t>
      </w:r>
      <w:r w:rsidRPr="00B23BE5">
        <w:rPr>
          <w:rFonts w:ascii="Ubuntu" w:hAnsi="Ubuntu"/>
          <w:b/>
          <w:bCs/>
          <w:sz w:val="24"/>
          <w:szCs w:val="24"/>
          <w:lang w:val="en-GB"/>
          <w14:textOutline w14:w="0" w14:cap="rnd" w14:cmpd="sng" w14:algn="ctr">
            <w14:solidFill>
              <w14:schemeClr w14:val="tx1"/>
            </w14:solidFill>
            <w14:prstDash w14:val="solid"/>
            <w14:bevel/>
          </w14:textOutline>
        </w:rPr>
        <w:t>ur</w:t>
      </w:r>
      <w:r>
        <w:rPr>
          <w:rFonts w:ascii="Ubuntu" w:hAnsi="Ubuntu"/>
          <w:b/>
          <w:bCs/>
          <w:sz w:val="24"/>
          <w:szCs w:val="24"/>
          <w:lang w:val="en-GB"/>
          <w14:textOutline w14:w="0" w14:cap="rnd" w14:cmpd="sng" w14:algn="ctr">
            <w14:solidFill>
              <w14:schemeClr w14:val="tx1"/>
            </w14:solidFill>
            <w14:prstDash w14:val="solid"/>
            <w14:bevel/>
          </w14:textOutline>
        </w:rPr>
        <w:t>v</w:t>
      </w:r>
      <w:r w:rsidRPr="00B23BE5">
        <w:rPr>
          <w:rFonts w:ascii="Ubuntu" w:hAnsi="Ubuntu"/>
          <w:b/>
          <w:bCs/>
          <w:sz w:val="24"/>
          <w:szCs w:val="24"/>
          <w:lang w:val="en-GB"/>
          <w14:textOutline w14:w="0" w14:cap="rnd" w14:cmpd="sng" w14:algn="ctr">
            <w14:solidFill>
              <w14:schemeClr w14:val="tx1"/>
            </w14:solidFill>
            <w14:prstDash w14:val="solid"/>
            <w14:bevel/>
          </w14:textOutline>
        </w:rPr>
        <w:t>ival by age group in men (2002-2015)</w:t>
      </w:r>
    </w:p>
    <w:p w14:paraId="25E38CC0" w14:textId="77777777" w:rsidR="00E841A8" w:rsidRPr="00ED07A4" w:rsidRDefault="00E841A8" w:rsidP="00B23BE5">
      <w:pPr>
        <w:jc w:val="center"/>
        <w:rPr>
          <w:rFonts w:ascii="Ubuntu" w:hAnsi="Ubuntu"/>
          <w:sz w:val="24"/>
          <w:szCs w:val="24"/>
          <w:lang w:val="en-GB"/>
          <w14:textOutline w14:w="15875" w14:cap="rnd" w14:cmpd="sng" w14:algn="ctr">
            <w14:solidFill>
              <w14:schemeClr w14:val="tx1"/>
            </w14:solidFill>
            <w14:prstDash w14:val="solid"/>
            <w14:bevel/>
          </w14:textOutline>
        </w:rPr>
      </w:pPr>
    </w:p>
    <w:p w14:paraId="7B246665" w14:textId="37F5EEBD" w:rsidR="00E841A8" w:rsidRPr="00ED07A4" w:rsidRDefault="00E841A8" w:rsidP="00B23BE5">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70D4A14C" wp14:editId="30B36FF8">
            <wp:extent cx="4198288" cy="2464904"/>
            <wp:effectExtent l="0" t="0" r="18415" b="12065"/>
            <wp:docPr id="590704250" name="Chart 1" descr="Five-year survival rates for men of different age groups">
              <a:extLst xmlns:a="http://schemas.openxmlformats.org/drawingml/2006/main">
                <a:ext uri="{FF2B5EF4-FFF2-40B4-BE49-F238E27FC236}">
                  <a16:creationId xmlns:a16="http://schemas.microsoft.com/office/drawing/2014/main" id="{53B90D14-31F4-385C-962F-EEB983BA9A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5FB4AE2"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3A2C9ED7" w14:textId="049F185B" w:rsidR="00B23BE5" w:rsidRPr="00B23BE5" w:rsidRDefault="00B23BE5" w:rsidP="00B23BE5">
      <w:pPr>
        <w:jc w:val="center"/>
        <w:rPr>
          <w:rFonts w:ascii="Ubuntu" w:hAnsi="Ubuntu"/>
          <w:b/>
          <w:bCs/>
          <w:sz w:val="24"/>
          <w:szCs w:val="24"/>
          <w:lang w:val="en-GB"/>
          <w14:textOutline w14:w="0" w14:cap="rnd" w14:cmpd="sng" w14:algn="ctr">
            <w14:solidFill>
              <w14:schemeClr w14:val="tx1"/>
            </w14:solidFill>
            <w14:prstDash w14:val="solid"/>
            <w14:bevel/>
          </w14:textOutline>
        </w:rPr>
      </w:pPr>
      <w:r w:rsidRPr="00B23BE5">
        <w:rPr>
          <w:rFonts w:ascii="Ubuntu" w:hAnsi="Ubuntu"/>
          <w:b/>
          <w:bCs/>
          <w:sz w:val="24"/>
          <w:szCs w:val="24"/>
          <w:lang w:val="en-GB"/>
          <w14:textOutline w14:w="0" w14:cap="rnd" w14:cmpd="sng" w14:algn="ctr">
            <w14:solidFill>
              <w14:schemeClr w14:val="tx1"/>
            </w14:solidFill>
            <w14:prstDash w14:val="solid"/>
            <w14:bevel/>
          </w14:textOutline>
        </w:rPr>
        <w:lastRenderedPageBreak/>
        <w:t>Figure 1</w:t>
      </w:r>
      <w:r>
        <w:rPr>
          <w:rFonts w:ascii="Ubuntu" w:hAnsi="Ubuntu"/>
          <w:b/>
          <w:bCs/>
          <w:sz w:val="24"/>
          <w:szCs w:val="24"/>
          <w:lang w:val="en-GB"/>
          <w14:textOutline w14:w="0" w14:cap="rnd" w14:cmpd="sng" w14:algn="ctr">
            <w14:solidFill>
              <w14:schemeClr w14:val="tx1"/>
            </w14:solidFill>
            <w14:prstDash w14:val="solid"/>
            <w14:bevel/>
          </w14:textOutline>
        </w:rPr>
        <w:t>1</w:t>
      </w:r>
      <w:r w:rsidRPr="00B23BE5">
        <w:rPr>
          <w:rFonts w:ascii="Ubuntu" w:hAnsi="Ubuntu"/>
          <w:b/>
          <w:bCs/>
          <w:sz w:val="24"/>
          <w:szCs w:val="24"/>
          <w:lang w:val="en-GB"/>
          <w14:textOutline w14:w="0" w14:cap="rnd" w14:cmpd="sng" w14:algn="ctr">
            <w14:solidFill>
              <w14:schemeClr w14:val="tx1"/>
            </w14:solidFill>
            <w14:prstDash w14:val="solid"/>
            <w14:bevel/>
          </w14:textOutline>
        </w:rPr>
        <w:t xml:space="preserve">: </w:t>
      </w:r>
      <w:r w:rsidR="00663CD0">
        <w:rPr>
          <w:rFonts w:ascii="Ubuntu" w:hAnsi="Ubuntu"/>
          <w:b/>
          <w:bCs/>
          <w:sz w:val="24"/>
          <w:szCs w:val="24"/>
          <w:lang w:val="en-GB"/>
          <w14:textOutline w14:w="0" w14:cap="rnd" w14:cmpd="sng" w14:algn="ctr">
            <w14:solidFill>
              <w14:schemeClr w14:val="tx1"/>
            </w14:solidFill>
            <w14:prstDash w14:val="solid"/>
            <w14:bevel/>
          </w14:textOutline>
        </w:rPr>
        <w:t>Five-year s</w:t>
      </w:r>
      <w:r w:rsidRPr="00B23BE5">
        <w:rPr>
          <w:rFonts w:ascii="Ubuntu" w:hAnsi="Ubuntu"/>
          <w:b/>
          <w:bCs/>
          <w:sz w:val="24"/>
          <w:szCs w:val="24"/>
          <w:lang w:val="en-GB"/>
          <w14:textOutline w14:w="0" w14:cap="rnd" w14:cmpd="sng" w14:algn="ctr">
            <w14:solidFill>
              <w14:schemeClr w14:val="tx1"/>
            </w14:solidFill>
            <w14:prstDash w14:val="solid"/>
            <w14:bevel/>
          </w14:textOutline>
        </w:rPr>
        <w:t>ur</w:t>
      </w:r>
      <w:r>
        <w:rPr>
          <w:rFonts w:ascii="Ubuntu" w:hAnsi="Ubuntu"/>
          <w:b/>
          <w:bCs/>
          <w:sz w:val="24"/>
          <w:szCs w:val="24"/>
          <w:lang w:val="en-GB"/>
          <w14:textOutline w14:w="0" w14:cap="rnd" w14:cmpd="sng" w14:algn="ctr">
            <w14:solidFill>
              <w14:schemeClr w14:val="tx1"/>
            </w14:solidFill>
            <w14:prstDash w14:val="solid"/>
            <w14:bevel/>
          </w14:textOutline>
        </w:rPr>
        <w:t>v</w:t>
      </w:r>
      <w:r w:rsidRPr="00B23BE5">
        <w:rPr>
          <w:rFonts w:ascii="Ubuntu" w:hAnsi="Ubuntu"/>
          <w:b/>
          <w:bCs/>
          <w:sz w:val="24"/>
          <w:szCs w:val="24"/>
          <w:lang w:val="en-GB"/>
          <w14:textOutline w14:w="0" w14:cap="rnd" w14:cmpd="sng" w14:algn="ctr">
            <w14:solidFill>
              <w14:schemeClr w14:val="tx1"/>
            </w14:solidFill>
            <w14:prstDash w14:val="solid"/>
            <w14:bevel/>
          </w14:textOutline>
        </w:rPr>
        <w:t xml:space="preserve">ival by age group in </w:t>
      </w:r>
      <w:r>
        <w:rPr>
          <w:rFonts w:ascii="Ubuntu" w:hAnsi="Ubuntu"/>
          <w:b/>
          <w:bCs/>
          <w:sz w:val="24"/>
          <w:szCs w:val="24"/>
          <w:lang w:val="en-GB"/>
          <w14:textOutline w14:w="0" w14:cap="rnd" w14:cmpd="sng" w14:algn="ctr">
            <w14:solidFill>
              <w14:schemeClr w14:val="tx1"/>
            </w14:solidFill>
            <w14:prstDash w14:val="solid"/>
            <w14:bevel/>
          </w14:textOutline>
        </w:rPr>
        <w:t>wo</w:t>
      </w:r>
      <w:r w:rsidRPr="00B23BE5">
        <w:rPr>
          <w:rFonts w:ascii="Ubuntu" w:hAnsi="Ubuntu"/>
          <w:b/>
          <w:bCs/>
          <w:sz w:val="24"/>
          <w:szCs w:val="24"/>
          <w:lang w:val="en-GB"/>
          <w14:textOutline w14:w="0" w14:cap="rnd" w14:cmpd="sng" w14:algn="ctr">
            <w14:solidFill>
              <w14:schemeClr w14:val="tx1"/>
            </w14:solidFill>
            <w14:prstDash w14:val="solid"/>
            <w14:bevel/>
          </w14:textOutline>
        </w:rPr>
        <w:t>men (2002-201</w:t>
      </w:r>
      <w:r>
        <w:rPr>
          <w:rFonts w:ascii="Ubuntu" w:hAnsi="Ubuntu"/>
          <w:b/>
          <w:bCs/>
          <w:sz w:val="24"/>
          <w:szCs w:val="24"/>
          <w:lang w:val="en-GB"/>
          <w14:textOutline w14:w="0" w14:cap="rnd" w14:cmpd="sng" w14:algn="ctr">
            <w14:solidFill>
              <w14:schemeClr w14:val="tx1"/>
            </w14:solidFill>
            <w14:prstDash w14:val="solid"/>
            <w14:bevel/>
          </w14:textOutline>
        </w:rPr>
        <w:t>3</w:t>
      </w:r>
      <w:r w:rsidRPr="00B23BE5">
        <w:rPr>
          <w:rFonts w:ascii="Ubuntu" w:hAnsi="Ubuntu"/>
          <w:b/>
          <w:bCs/>
          <w:sz w:val="24"/>
          <w:szCs w:val="24"/>
          <w:lang w:val="en-GB"/>
          <w14:textOutline w14:w="0" w14:cap="rnd" w14:cmpd="sng" w14:algn="ctr">
            <w14:solidFill>
              <w14:schemeClr w14:val="tx1"/>
            </w14:solidFill>
            <w14:prstDash w14:val="solid"/>
            <w14:bevel/>
          </w14:textOutline>
        </w:rPr>
        <w:t>)</w:t>
      </w:r>
    </w:p>
    <w:p w14:paraId="1659DA36" w14:textId="77777777" w:rsidR="00E841A8" w:rsidRPr="00ED07A4" w:rsidRDefault="00E841A8" w:rsidP="00E572F0">
      <w:pPr>
        <w:rPr>
          <w:rFonts w:ascii="Ubuntu" w:hAnsi="Ubuntu"/>
          <w:sz w:val="24"/>
          <w:szCs w:val="24"/>
          <w:lang w:val="en-GB"/>
          <w14:textOutline w14:w="15875" w14:cap="rnd" w14:cmpd="sng" w14:algn="ctr">
            <w14:solidFill>
              <w14:schemeClr w14:val="tx1"/>
            </w14:solidFill>
            <w14:prstDash w14:val="solid"/>
            <w14:bevel/>
          </w14:textOutline>
        </w:rPr>
      </w:pPr>
    </w:p>
    <w:p w14:paraId="11AE42D7" w14:textId="46A1ECF4" w:rsidR="00E841A8" w:rsidRPr="00ED07A4" w:rsidRDefault="00E841A8" w:rsidP="00B23BE5">
      <w:pPr>
        <w:jc w:val="center"/>
        <w:rPr>
          <w:rFonts w:ascii="Ubuntu" w:hAnsi="Ubuntu"/>
          <w:sz w:val="24"/>
          <w:szCs w:val="24"/>
          <w:lang w:val="en-GB"/>
          <w14:textOutline w14:w="15875" w14:cap="rnd" w14:cmpd="sng" w14:algn="ctr">
            <w14:solidFill>
              <w14:schemeClr w14:val="tx1"/>
            </w14:solidFill>
            <w14:prstDash w14:val="solid"/>
            <w14:bevel/>
          </w14:textOutline>
        </w:rPr>
      </w:pPr>
      <w:r w:rsidRPr="00ED07A4">
        <w:rPr>
          <w:noProof/>
          <w14:textOutline w14:w="15875" w14:cap="rnd" w14:cmpd="sng" w14:algn="ctr">
            <w14:solidFill>
              <w14:schemeClr w14:val="tx1"/>
            </w14:solidFill>
            <w14:prstDash w14:val="solid"/>
            <w14:bevel/>
          </w14:textOutline>
        </w:rPr>
        <w:drawing>
          <wp:inline distT="0" distB="0" distL="0" distR="0" wp14:anchorId="4D0C2641" wp14:editId="3A1B41AD">
            <wp:extent cx="4230094" cy="2401294"/>
            <wp:effectExtent l="0" t="0" r="12065" b="12065"/>
            <wp:docPr id="1891415902" name="Chart 1" descr="Five-year survival rates for women of different age groups">
              <a:extLst xmlns:a="http://schemas.openxmlformats.org/drawingml/2006/main">
                <a:ext uri="{FF2B5EF4-FFF2-40B4-BE49-F238E27FC236}">
                  <a16:creationId xmlns:a16="http://schemas.microsoft.com/office/drawing/2014/main" id="{411CD274-8F1A-72E2-649B-A405553A46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1EEAF25" w14:textId="3C4FC8B0" w:rsidR="00B36376" w:rsidRDefault="00B36376">
      <w:pPr>
        <w:rPr>
          <w:rFonts w:ascii="Ubuntu" w:hAnsi="Ubuntu"/>
          <w:b/>
          <w:bCs/>
          <w:sz w:val="24"/>
          <w:szCs w:val="24"/>
          <w:lang w:val="en-GB"/>
        </w:rPr>
      </w:pPr>
    </w:p>
    <w:p w14:paraId="4285D3FA" w14:textId="77777777" w:rsidR="00F74B24" w:rsidRDefault="00F74B24">
      <w:pPr>
        <w:rPr>
          <w:rFonts w:ascii="Ubuntu" w:hAnsi="Ubuntu"/>
          <w:b/>
          <w:bCs/>
          <w:sz w:val="24"/>
          <w:szCs w:val="24"/>
          <w:lang w:val="en-GB"/>
        </w:rPr>
      </w:pPr>
    </w:p>
    <w:p w14:paraId="7112A9CC" w14:textId="7B701CD0" w:rsidR="00BF3F5E" w:rsidRPr="00BF3F5E" w:rsidRDefault="00BF3F5E" w:rsidP="00BF3F5E">
      <w:pPr>
        <w:rPr>
          <w:rFonts w:ascii="Ubuntu" w:hAnsi="Ubuntu"/>
          <w:b/>
          <w:bCs/>
          <w:sz w:val="24"/>
          <w:szCs w:val="24"/>
          <w:lang w:val="en-GB"/>
        </w:rPr>
      </w:pPr>
      <w:r>
        <w:rPr>
          <w:rFonts w:ascii="Ubuntu" w:hAnsi="Ubuntu"/>
          <w:b/>
          <w:bCs/>
          <w:sz w:val="24"/>
          <w:szCs w:val="24"/>
          <w:lang w:val="en-GB"/>
        </w:rPr>
        <w:t>6-</w:t>
      </w:r>
      <w:r w:rsidRPr="00BF3F5E">
        <w:t xml:space="preserve"> </w:t>
      </w:r>
      <w:r w:rsidRPr="00BF3F5E">
        <w:rPr>
          <w:rFonts w:ascii="Ubuntu" w:hAnsi="Ubuntu"/>
          <w:b/>
          <w:bCs/>
          <w:sz w:val="24"/>
          <w:szCs w:val="24"/>
          <w:lang w:val="en-GB"/>
        </w:rPr>
        <w:t>Primary and secondary prevention</w:t>
      </w:r>
    </w:p>
    <w:p w14:paraId="7408FAAE" w14:textId="77777777" w:rsidR="00BF3F5E" w:rsidRPr="005F4D40" w:rsidRDefault="00BF3F5E" w:rsidP="00BF3F5E">
      <w:pPr>
        <w:rPr>
          <w:rFonts w:ascii="Ubuntu" w:hAnsi="Ubuntu"/>
          <w:sz w:val="24"/>
          <w:szCs w:val="24"/>
          <w:lang w:val="en-GB"/>
        </w:rPr>
      </w:pPr>
      <w:r w:rsidRPr="005F4D40">
        <w:rPr>
          <w:rFonts w:ascii="Ubuntu" w:hAnsi="Ubuntu"/>
          <w:sz w:val="24"/>
          <w:szCs w:val="24"/>
          <w:lang w:val="en-GB"/>
        </w:rPr>
        <w:t xml:space="preserve">The World Health Assembly approved a resolution in 2021 to shift from the traditional curative approach oral health towards a preventive approach (WHO, 2021). Primary and secondary prevention strategies are important in addressing WHO’s resolution that oral cancer should be an integral part of national cancer control programmes (Petersen, 2008). Primary prevention aims to prevent a disease from developing, whilst secondary prevention describes a process of early disease detection and preventing the progression of the disease. </w:t>
      </w:r>
    </w:p>
    <w:p w14:paraId="1785E3EB" w14:textId="77777777" w:rsidR="00BF3F5E" w:rsidRPr="005F4D40" w:rsidRDefault="00BF3F5E" w:rsidP="00BF3F5E">
      <w:pPr>
        <w:rPr>
          <w:rFonts w:ascii="Ubuntu" w:hAnsi="Ubuntu"/>
          <w:sz w:val="24"/>
          <w:szCs w:val="24"/>
          <w:lang w:val="en-GB"/>
        </w:rPr>
      </w:pPr>
    </w:p>
    <w:p w14:paraId="46ED8928" w14:textId="2AF93F3F" w:rsidR="00BF3F5E" w:rsidRPr="005F4D40" w:rsidRDefault="00BF3F5E" w:rsidP="00BF3F5E">
      <w:pPr>
        <w:rPr>
          <w:rFonts w:ascii="Ubuntu" w:hAnsi="Ubuntu"/>
          <w:sz w:val="24"/>
          <w:szCs w:val="24"/>
          <w:lang w:val="en-GB"/>
        </w:rPr>
      </w:pPr>
      <w:r w:rsidRPr="005F4D40">
        <w:rPr>
          <w:rFonts w:ascii="Ubuntu" w:hAnsi="Ubuntu"/>
          <w:sz w:val="24"/>
          <w:szCs w:val="24"/>
          <w:lang w:val="en-GB"/>
        </w:rPr>
        <w:t xml:space="preserve">Increasing the level of knowledge about oral cancer and its risk factors would appear to be a pre-requisite for facilitating lifestyle changes in mouth cancer. However, up-stream action targeted at educating the population appears to be ineffective, given the low levels of public awareness of the signs, symptoms and risk factors (Scott </w:t>
      </w:r>
      <w:r w:rsidRPr="00482B1A">
        <w:rPr>
          <w:rFonts w:ascii="Ubuntu" w:hAnsi="Ubuntu"/>
          <w:i/>
          <w:iCs/>
          <w:sz w:val="24"/>
          <w:szCs w:val="24"/>
          <w:lang w:val="en-GB"/>
        </w:rPr>
        <w:t>et al</w:t>
      </w:r>
      <w:r w:rsidRPr="005F4D40">
        <w:rPr>
          <w:rFonts w:ascii="Ubuntu" w:hAnsi="Ubuntu"/>
          <w:sz w:val="24"/>
          <w:szCs w:val="24"/>
          <w:lang w:val="en-GB"/>
        </w:rPr>
        <w:t xml:space="preserve">., 2022; Scheideler &amp; Klein, 2018; Peker &amp; Alkurt, 2010; West </w:t>
      </w:r>
      <w:r w:rsidRPr="00273E9C">
        <w:rPr>
          <w:rFonts w:ascii="Ubuntu" w:hAnsi="Ubuntu"/>
          <w:i/>
          <w:iCs/>
          <w:sz w:val="24"/>
          <w:szCs w:val="24"/>
          <w:lang w:val="en-GB"/>
        </w:rPr>
        <w:t>et al</w:t>
      </w:r>
      <w:r w:rsidRPr="005F4D40">
        <w:rPr>
          <w:rFonts w:ascii="Ubuntu" w:hAnsi="Ubuntu"/>
          <w:sz w:val="24"/>
          <w:szCs w:val="24"/>
          <w:lang w:val="en-GB"/>
        </w:rPr>
        <w:t>., 2006;). In the United Kingdom, only a third (30%) identify leukoplakia as a possible sign and more than two-in-three (70%) do not know that</w:t>
      </w:r>
      <w:r w:rsidR="00F22EE1">
        <w:rPr>
          <w:rFonts w:ascii="Ubuntu" w:hAnsi="Ubuntu"/>
          <w:sz w:val="24"/>
          <w:szCs w:val="24"/>
          <w:lang w:val="en-GB"/>
        </w:rPr>
        <w:t xml:space="preserve"> </w:t>
      </w:r>
      <w:r w:rsidRPr="005F4D40">
        <w:rPr>
          <w:rFonts w:ascii="Ubuntu" w:hAnsi="Ubuntu"/>
          <w:sz w:val="24"/>
          <w:szCs w:val="24"/>
          <w:lang w:val="en-GB"/>
        </w:rPr>
        <w:t xml:space="preserve">white patches in the mouth, or a loss of taste, could be a sign of mouth cancer (Scott </w:t>
      </w:r>
      <w:r w:rsidRPr="00CE40C5">
        <w:rPr>
          <w:rFonts w:ascii="Ubuntu" w:hAnsi="Ubuntu"/>
          <w:i/>
          <w:iCs/>
          <w:sz w:val="24"/>
          <w:szCs w:val="24"/>
          <w:lang w:val="en-GB"/>
        </w:rPr>
        <w:t>et al</w:t>
      </w:r>
      <w:r w:rsidRPr="005F4D40">
        <w:rPr>
          <w:rFonts w:ascii="Ubuntu" w:hAnsi="Ubuntu"/>
          <w:sz w:val="24"/>
          <w:szCs w:val="24"/>
          <w:lang w:val="en-GB"/>
        </w:rPr>
        <w:t xml:space="preserve">., 2022). However, the use of fiscal measures and legislation to increase the cost of tobacco or ban its use in public places has produced a marked reduction in smoking prevalence and smoking attributable diseases (Levy </w:t>
      </w:r>
      <w:r w:rsidRPr="00CE40C5">
        <w:rPr>
          <w:rFonts w:ascii="Ubuntu" w:hAnsi="Ubuntu"/>
          <w:i/>
          <w:iCs/>
          <w:sz w:val="24"/>
          <w:szCs w:val="24"/>
          <w:lang w:val="en-GB"/>
        </w:rPr>
        <w:t>et al</w:t>
      </w:r>
      <w:r w:rsidRPr="005F4D40">
        <w:rPr>
          <w:rFonts w:ascii="Ubuntu" w:hAnsi="Ubuntu"/>
          <w:sz w:val="24"/>
          <w:szCs w:val="24"/>
          <w:lang w:val="en-GB"/>
        </w:rPr>
        <w:t xml:space="preserve">., 2013). Similar approaches have been taken to alcohol in Scotland and Wales and have shown to have a public benefit (Anderson </w:t>
      </w:r>
      <w:r w:rsidRPr="00273E9C">
        <w:rPr>
          <w:rFonts w:ascii="Ubuntu" w:hAnsi="Ubuntu"/>
          <w:i/>
          <w:iCs/>
          <w:sz w:val="24"/>
          <w:szCs w:val="24"/>
          <w:lang w:val="en-GB"/>
        </w:rPr>
        <w:t>et al</w:t>
      </w:r>
      <w:r w:rsidRPr="005F4D40">
        <w:rPr>
          <w:rFonts w:ascii="Ubuntu" w:hAnsi="Ubuntu"/>
          <w:sz w:val="24"/>
          <w:szCs w:val="24"/>
          <w:lang w:val="en-GB"/>
        </w:rPr>
        <w:t xml:space="preserve">., 2021). In the medium term in Scotland and immediate term in Wales, reductions in overall purchases of alcohol appear to impact on those households who purchase the most alcohol.  </w:t>
      </w:r>
    </w:p>
    <w:p w14:paraId="21B3AC82" w14:textId="77777777" w:rsidR="00BF3F5E" w:rsidRPr="005F4D40" w:rsidRDefault="00BF3F5E" w:rsidP="00BF3F5E">
      <w:pPr>
        <w:rPr>
          <w:rFonts w:ascii="Ubuntu" w:hAnsi="Ubuntu"/>
          <w:sz w:val="24"/>
          <w:szCs w:val="24"/>
          <w:lang w:val="en-GB"/>
        </w:rPr>
      </w:pPr>
    </w:p>
    <w:p w14:paraId="04EDBD10" w14:textId="757C8B02" w:rsidR="00BF3F5E" w:rsidRPr="005F4D40" w:rsidRDefault="00BF3F5E" w:rsidP="00BF3F5E">
      <w:pPr>
        <w:rPr>
          <w:rFonts w:ascii="Ubuntu" w:hAnsi="Ubuntu"/>
          <w:sz w:val="24"/>
          <w:szCs w:val="24"/>
          <w:lang w:val="en-GB"/>
        </w:rPr>
      </w:pPr>
      <w:r w:rsidRPr="005F4D40">
        <w:rPr>
          <w:rFonts w:ascii="Ubuntu" w:hAnsi="Ubuntu"/>
          <w:sz w:val="24"/>
          <w:szCs w:val="24"/>
          <w:lang w:val="en-GB"/>
        </w:rPr>
        <w:t>There is also moderate</w:t>
      </w:r>
      <w:r w:rsidRPr="005F4D40">
        <w:rPr>
          <w:rFonts w:ascii="Cambria Math" w:hAnsi="Cambria Math" w:cs="Cambria Math"/>
          <w:sz w:val="24"/>
          <w:szCs w:val="24"/>
          <w:lang w:val="en-GB"/>
        </w:rPr>
        <w:t>‐</w:t>
      </w:r>
      <w:r w:rsidRPr="005F4D40">
        <w:rPr>
          <w:rFonts w:ascii="Ubuntu" w:hAnsi="Ubuntu"/>
          <w:sz w:val="24"/>
          <w:szCs w:val="24"/>
          <w:lang w:val="en-GB"/>
        </w:rPr>
        <w:t xml:space="preserve">quality evidence that some down-stream activities may have some effectiveness, where primary health care workers are used to either educate patients on the harmful effects of known risk factors </w:t>
      </w:r>
      <w:r w:rsidR="0039245A">
        <w:rPr>
          <w:rFonts w:ascii="Ubuntu" w:hAnsi="Ubuntu"/>
          <w:sz w:val="24"/>
          <w:szCs w:val="24"/>
          <w:lang w:val="en-GB"/>
        </w:rPr>
        <w:t xml:space="preserve">(tobacco and alcohol use) </w:t>
      </w:r>
      <w:r w:rsidRPr="005F4D40">
        <w:rPr>
          <w:rFonts w:ascii="Ubuntu" w:hAnsi="Ubuntu"/>
          <w:sz w:val="24"/>
          <w:szCs w:val="24"/>
          <w:lang w:val="en-GB"/>
        </w:rPr>
        <w:t xml:space="preserve">with targeted behavioural interventions (Kaner </w:t>
      </w:r>
      <w:r w:rsidRPr="006E573C">
        <w:rPr>
          <w:rFonts w:ascii="Ubuntu" w:hAnsi="Ubuntu"/>
          <w:i/>
          <w:iCs/>
          <w:sz w:val="24"/>
          <w:szCs w:val="24"/>
          <w:lang w:val="en-GB"/>
        </w:rPr>
        <w:t>et al</w:t>
      </w:r>
      <w:r w:rsidRPr="005F4D40">
        <w:rPr>
          <w:rFonts w:ascii="Ubuntu" w:hAnsi="Ubuntu"/>
          <w:sz w:val="24"/>
          <w:szCs w:val="24"/>
          <w:lang w:val="en-GB"/>
        </w:rPr>
        <w:t xml:space="preserve">., 2018; Omaña-Cepeda </w:t>
      </w:r>
      <w:r w:rsidRPr="006E573C">
        <w:rPr>
          <w:rFonts w:ascii="Ubuntu" w:hAnsi="Ubuntu"/>
          <w:i/>
          <w:iCs/>
          <w:sz w:val="24"/>
          <w:szCs w:val="24"/>
          <w:lang w:val="en-GB"/>
        </w:rPr>
        <w:t>et al</w:t>
      </w:r>
      <w:r w:rsidRPr="005F4D40">
        <w:rPr>
          <w:rFonts w:ascii="Ubuntu" w:hAnsi="Ubuntu"/>
          <w:sz w:val="24"/>
          <w:szCs w:val="24"/>
          <w:lang w:val="en-GB"/>
        </w:rPr>
        <w:t xml:space="preserve">., 2016; Stead </w:t>
      </w:r>
      <w:r w:rsidRPr="006E573C">
        <w:rPr>
          <w:rFonts w:ascii="Ubuntu" w:hAnsi="Ubuntu"/>
          <w:i/>
          <w:iCs/>
          <w:sz w:val="24"/>
          <w:szCs w:val="24"/>
          <w:lang w:val="en-GB"/>
        </w:rPr>
        <w:t>et al</w:t>
      </w:r>
      <w:r w:rsidRPr="005F4D40">
        <w:rPr>
          <w:rFonts w:ascii="Ubuntu" w:hAnsi="Ubuntu"/>
          <w:sz w:val="24"/>
          <w:szCs w:val="24"/>
          <w:lang w:val="en-GB"/>
        </w:rPr>
        <w:t xml:space="preserve">., 2016). However, these are predicated on attending health services and not all the population has access to a primary provider. </w:t>
      </w:r>
    </w:p>
    <w:p w14:paraId="2F7ACD61" w14:textId="77777777" w:rsidR="00BF3F5E" w:rsidRPr="005F4D40" w:rsidRDefault="00BF3F5E" w:rsidP="00BF3F5E">
      <w:pPr>
        <w:rPr>
          <w:rFonts w:ascii="Ubuntu" w:hAnsi="Ubuntu"/>
          <w:sz w:val="24"/>
          <w:szCs w:val="24"/>
          <w:lang w:val="en-GB"/>
        </w:rPr>
      </w:pPr>
    </w:p>
    <w:p w14:paraId="1525CF6B" w14:textId="7652FE4E" w:rsidR="00BF3F5E" w:rsidRPr="005F4D40" w:rsidRDefault="00BF3F5E" w:rsidP="00BF3F5E">
      <w:pPr>
        <w:rPr>
          <w:rFonts w:ascii="Ubuntu" w:hAnsi="Ubuntu"/>
          <w:sz w:val="24"/>
          <w:szCs w:val="24"/>
          <w:lang w:val="en-GB"/>
        </w:rPr>
      </w:pPr>
      <w:r w:rsidRPr="005F4D40">
        <w:rPr>
          <w:rFonts w:ascii="Ubuntu" w:hAnsi="Ubuntu"/>
          <w:sz w:val="24"/>
          <w:szCs w:val="24"/>
          <w:lang w:val="en-GB"/>
        </w:rPr>
        <w:t xml:space="preserve">The development of HPV vaccines also shows some promise, particularly quadrivalent vaccines (Gardasil) that act against HPV 16 and 18 and lower risk HPVs (Sinanovic </w:t>
      </w:r>
      <w:r w:rsidRPr="00F71E19">
        <w:rPr>
          <w:rFonts w:ascii="Ubuntu" w:hAnsi="Ubuntu"/>
          <w:i/>
          <w:iCs/>
          <w:sz w:val="24"/>
          <w:szCs w:val="24"/>
          <w:lang w:val="en-GB"/>
        </w:rPr>
        <w:t>et al.,</w:t>
      </w:r>
      <w:r w:rsidRPr="005F4D40">
        <w:rPr>
          <w:rFonts w:ascii="Ubuntu" w:hAnsi="Ubuntu"/>
          <w:sz w:val="24"/>
          <w:szCs w:val="24"/>
          <w:lang w:val="en-GB"/>
        </w:rPr>
        <w:t xml:space="preserve"> 2009). As such, </w:t>
      </w:r>
      <w:r w:rsidR="00BD393E">
        <w:rPr>
          <w:rFonts w:ascii="Ubuntu" w:hAnsi="Ubuntu"/>
          <w:sz w:val="24"/>
          <w:szCs w:val="24"/>
          <w:lang w:val="en-GB"/>
        </w:rPr>
        <w:t xml:space="preserve">a number of countries </w:t>
      </w:r>
      <w:r w:rsidR="00EC5FFB">
        <w:rPr>
          <w:rFonts w:ascii="Ubuntu" w:hAnsi="Ubuntu"/>
          <w:sz w:val="24"/>
          <w:szCs w:val="24"/>
          <w:lang w:val="en-GB"/>
        </w:rPr>
        <w:t xml:space="preserve">(including the United Kingdom) </w:t>
      </w:r>
      <w:r w:rsidR="00BD393E">
        <w:rPr>
          <w:rFonts w:ascii="Ubuntu" w:hAnsi="Ubuntu"/>
          <w:sz w:val="24"/>
          <w:szCs w:val="24"/>
          <w:lang w:val="en-GB"/>
        </w:rPr>
        <w:t>have</w:t>
      </w:r>
      <w:r w:rsidRPr="005F4D40">
        <w:rPr>
          <w:rFonts w:ascii="Ubuntu" w:hAnsi="Ubuntu"/>
          <w:sz w:val="24"/>
          <w:szCs w:val="24"/>
          <w:lang w:val="en-GB"/>
        </w:rPr>
        <w:t xml:space="preserve"> expand</w:t>
      </w:r>
      <w:r w:rsidR="00BD393E">
        <w:rPr>
          <w:rFonts w:ascii="Ubuntu" w:hAnsi="Ubuntu"/>
          <w:sz w:val="24"/>
          <w:szCs w:val="24"/>
          <w:lang w:val="en-GB"/>
        </w:rPr>
        <w:t>ed</w:t>
      </w:r>
      <w:r w:rsidRPr="005F4D40">
        <w:rPr>
          <w:rFonts w:ascii="Ubuntu" w:hAnsi="Ubuntu"/>
          <w:sz w:val="24"/>
          <w:szCs w:val="24"/>
          <w:lang w:val="en-GB"/>
        </w:rPr>
        <w:t xml:space="preserve"> vaccination programme to include boys as well as girls, given the decrease in vaccine-type oral or oropharyngeal HPV infections in those immunised with HPV vaccines (Nielsen </w:t>
      </w:r>
      <w:r w:rsidRPr="00F71E19">
        <w:rPr>
          <w:rFonts w:ascii="Ubuntu" w:hAnsi="Ubuntu"/>
          <w:i/>
          <w:iCs/>
          <w:sz w:val="24"/>
          <w:szCs w:val="24"/>
          <w:lang w:val="en-GB"/>
        </w:rPr>
        <w:t>et al</w:t>
      </w:r>
      <w:r w:rsidRPr="005F4D40">
        <w:rPr>
          <w:rFonts w:ascii="Ubuntu" w:hAnsi="Ubuntu"/>
          <w:sz w:val="24"/>
          <w:szCs w:val="24"/>
          <w:lang w:val="en-GB"/>
        </w:rPr>
        <w:t xml:space="preserve">., 2021; Colzani </w:t>
      </w:r>
      <w:r w:rsidRPr="00F71E19">
        <w:rPr>
          <w:rFonts w:ascii="Ubuntu" w:hAnsi="Ubuntu"/>
          <w:i/>
          <w:iCs/>
          <w:sz w:val="24"/>
          <w:szCs w:val="24"/>
          <w:lang w:val="en-GB"/>
        </w:rPr>
        <w:t>et al</w:t>
      </w:r>
      <w:r w:rsidRPr="005F4D40">
        <w:rPr>
          <w:rFonts w:ascii="Ubuntu" w:hAnsi="Ubuntu"/>
          <w:sz w:val="24"/>
          <w:szCs w:val="24"/>
          <w:lang w:val="en-GB"/>
        </w:rPr>
        <w:t xml:space="preserve">., 2021; Schmeler &amp; Sturgis, 2016). Equally, the WHO considers vaccination fundamental for equity in healthcare and beyond. It is one of the key elements of primary healthcare and universal healthcare coverage and </w:t>
      </w:r>
      <w:r w:rsidRPr="005F4D40">
        <w:rPr>
          <w:rFonts w:ascii="Ubuntu" w:hAnsi="Ubuntu"/>
          <w:sz w:val="24"/>
          <w:szCs w:val="24"/>
          <w:lang w:val="en-GB"/>
        </w:rPr>
        <w:lastRenderedPageBreak/>
        <w:t xml:space="preserve">the Immunisation Agenda 2030 aims to “extend the benefits of vaccines to everyone, everywhere” and identifies vaccination ‘coverage and equity’ as one of its seven strategic priorities. </w:t>
      </w:r>
    </w:p>
    <w:p w14:paraId="6692F2CB" w14:textId="77777777" w:rsidR="00BF3F5E" w:rsidRPr="005F4D40" w:rsidRDefault="00BF3F5E" w:rsidP="00BF3F5E">
      <w:pPr>
        <w:rPr>
          <w:rFonts w:ascii="Ubuntu" w:hAnsi="Ubuntu"/>
          <w:sz w:val="24"/>
          <w:szCs w:val="24"/>
          <w:lang w:val="en-GB"/>
        </w:rPr>
      </w:pPr>
    </w:p>
    <w:p w14:paraId="2E79350E" w14:textId="77777777" w:rsidR="00BF3F5E" w:rsidRPr="005F4D40" w:rsidRDefault="00BF3F5E" w:rsidP="00BF3F5E">
      <w:pPr>
        <w:rPr>
          <w:rFonts w:ascii="Ubuntu" w:hAnsi="Ubuntu"/>
          <w:sz w:val="24"/>
          <w:szCs w:val="24"/>
          <w:lang w:val="en-GB"/>
        </w:rPr>
      </w:pPr>
      <w:r w:rsidRPr="005F4D40">
        <w:rPr>
          <w:rFonts w:ascii="Ubuntu" w:hAnsi="Ubuntu"/>
          <w:sz w:val="24"/>
          <w:szCs w:val="24"/>
          <w:lang w:val="en-GB"/>
        </w:rPr>
        <w:t xml:space="preserve">The most researched secondary prevention strategy for mouth cancer is screening, which is defined as “the application of a test to people who are free of the disease in question, in order to identify those who may have the disease and to distinguish them from those who may not” (Wilson &amp; Jungner, 1968). As such, screening is different from case-finding or early detection, which relate to a process of identifying and diagnosing specific lesions either by examination or by an application of a test. Screening describes an on-going process of examination and referral at periodic intervals, applied to a defined population. There are three main types of screening programme: 1) Mass (population) whereby all of the population are screened; 2) Selective where individuals are targeted on the basis of elevated risk and 3) Opportunistic where individuals are examined when they attend a service for an unrelated, purpose. Given that diagnostic delay in mouth cancer is associated with poor prognosis, that the oral cavity is relatively easy to examine and that PMD precedes many mouth cancers, screening could offer a potentially effective public health measure, particularly when undertaken opportunistically (Speight </w:t>
      </w:r>
      <w:r w:rsidRPr="008973C0">
        <w:rPr>
          <w:rFonts w:ascii="Ubuntu" w:hAnsi="Ubuntu"/>
          <w:i/>
          <w:iCs/>
          <w:sz w:val="24"/>
          <w:szCs w:val="24"/>
          <w:lang w:val="en-GB"/>
        </w:rPr>
        <w:t>et al</w:t>
      </w:r>
      <w:r w:rsidRPr="005F4D40">
        <w:rPr>
          <w:rFonts w:ascii="Ubuntu" w:hAnsi="Ubuntu"/>
          <w:sz w:val="24"/>
          <w:szCs w:val="24"/>
          <w:lang w:val="en-GB"/>
        </w:rPr>
        <w:t xml:space="preserve">., 2016; Brocklehurst </w:t>
      </w:r>
      <w:r w:rsidRPr="008973C0">
        <w:rPr>
          <w:rFonts w:ascii="Ubuntu" w:hAnsi="Ubuntu"/>
          <w:i/>
          <w:iCs/>
          <w:sz w:val="24"/>
          <w:szCs w:val="24"/>
          <w:lang w:val="en-GB"/>
        </w:rPr>
        <w:t>et al</w:t>
      </w:r>
      <w:r w:rsidRPr="005F4D40">
        <w:rPr>
          <w:rFonts w:ascii="Ubuntu" w:hAnsi="Ubuntu"/>
          <w:sz w:val="24"/>
          <w:szCs w:val="24"/>
          <w:lang w:val="en-GB"/>
        </w:rPr>
        <w:t xml:space="preserve">., 2010; Gomez </w:t>
      </w:r>
      <w:r w:rsidRPr="008973C0">
        <w:rPr>
          <w:rFonts w:ascii="Ubuntu" w:hAnsi="Ubuntu"/>
          <w:i/>
          <w:iCs/>
          <w:sz w:val="24"/>
          <w:szCs w:val="24"/>
          <w:lang w:val="en-GB"/>
        </w:rPr>
        <w:t>et al</w:t>
      </w:r>
      <w:r w:rsidRPr="005F4D40">
        <w:rPr>
          <w:rFonts w:ascii="Ubuntu" w:hAnsi="Ubuntu"/>
          <w:sz w:val="24"/>
          <w:szCs w:val="24"/>
          <w:lang w:val="en-GB"/>
        </w:rPr>
        <w:t>., 2009). There is moderate</w:t>
      </w:r>
      <w:r w:rsidRPr="005F4D40">
        <w:rPr>
          <w:rFonts w:ascii="Cambria Math" w:hAnsi="Cambria Math" w:cs="Cambria Math"/>
          <w:sz w:val="24"/>
          <w:szCs w:val="24"/>
          <w:lang w:val="en-GB"/>
        </w:rPr>
        <w:t>‐</w:t>
      </w:r>
      <w:r w:rsidRPr="005F4D40">
        <w:rPr>
          <w:rFonts w:ascii="Ubuntu" w:hAnsi="Ubuntu"/>
          <w:sz w:val="24"/>
          <w:szCs w:val="24"/>
          <w:lang w:val="en-GB"/>
        </w:rPr>
        <w:t>quality evidence to support the efficacy of a visual screen for mouth cancer, which forms the basis of most detection methods used (Walsh</w:t>
      </w:r>
      <w:r w:rsidRPr="008973C0">
        <w:rPr>
          <w:rFonts w:ascii="Ubuntu" w:hAnsi="Ubuntu"/>
          <w:i/>
          <w:iCs/>
          <w:sz w:val="24"/>
          <w:szCs w:val="24"/>
          <w:lang w:val="en-GB"/>
        </w:rPr>
        <w:t xml:space="preserve"> et al., </w:t>
      </w:r>
      <w:r w:rsidRPr="005F4D40">
        <w:rPr>
          <w:rFonts w:ascii="Ubuntu" w:hAnsi="Ubuntu"/>
          <w:sz w:val="24"/>
          <w:szCs w:val="24"/>
          <w:lang w:val="en-GB"/>
        </w:rPr>
        <w:t xml:space="preserve">2021). Equally, there is evidence of the effectiveness of using a visual screen to reduce the mortality rate and improve the stage shift and survival rates of mouth cancer in population programmes in high-risk areas (Brocklehurst </w:t>
      </w:r>
      <w:r w:rsidRPr="008973C0">
        <w:rPr>
          <w:rFonts w:ascii="Ubuntu" w:hAnsi="Ubuntu"/>
          <w:i/>
          <w:iCs/>
          <w:sz w:val="24"/>
          <w:szCs w:val="24"/>
          <w:lang w:val="en-GB"/>
        </w:rPr>
        <w:t>et al</w:t>
      </w:r>
      <w:r w:rsidRPr="005F4D40">
        <w:rPr>
          <w:rFonts w:ascii="Ubuntu" w:hAnsi="Ubuntu"/>
          <w:sz w:val="24"/>
          <w:szCs w:val="24"/>
          <w:lang w:val="en-GB"/>
        </w:rPr>
        <w:t xml:space="preserve">., 2013). However, this evidence is limited to one large trial, which had a high risk of bias. Further empirical evidence is required to justify mass or targeted screening programmes in developed countries, given the lower relative incidence and the impact on the cost-effectiveness of the process (Speight </w:t>
      </w:r>
      <w:r w:rsidRPr="008973C0">
        <w:rPr>
          <w:rFonts w:ascii="Ubuntu" w:hAnsi="Ubuntu"/>
          <w:i/>
          <w:iCs/>
          <w:sz w:val="24"/>
          <w:szCs w:val="24"/>
          <w:lang w:val="en-GB"/>
        </w:rPr>
        <w:t>et al</w:t>
      </w:r>
      <w:r w:rsidRPr="005F4D40">
        <w:rPr>
          <w:rFonts w:ascii="Ubuntu" w:hAnsi="Ubuntu"/>
          <w:sz w:val="24"/>
          <w:szCs w:val="24"/>
          <w:lang w:val="en-GB"/>
        </w:rPr>
        <w:t>., 2013).</w:t>
      </w:r>
    </w:p>
    <w:p w14:paraId="7AF535B8" w14:textId="77777777" w:rsidR="00BF3F5E" w:rsidRPr="005F4D40" w:rsidRDefault="00BF3F5E" w:rsidP="00BF3F5E">
      <w:pPr>
        <w:rPr>
          <w:rFonts w:ascii="Ubuntu" w:hAnsi="Ubuntu"/>
          <w:sz w:val="24"/>
          <w:szCs w:val="24"/>
          <w:lang w:val="en-GB"/>
        </w:rPr>
      </w:pPr>
    </w:p>
    <w:p w14:paraId="1D1D3856" w14:textId="1B4B26A9" w:rsidR="00BF3F5E" w:rsidRPr="005F4D40" w:rsidRDefault="00BF3F5E" w:rsidP="00BF3F5E">
      <w:pPr>
        <w:rPr>
          <w:rFonts w:ascii="Ubuntu" w:hAnsi="Ubuntu"/>
          <w:sz w:val="24"/>
          <w:szCs w:val="24"/>
          <w:lang w:val="en-GB"/>
        </w:rPr>
      </w:pPr>
      <w:r w:rsidRPr="005F4D40">
        <w:rPr>
          <w:rFonts w:ascii="Ubuntu" w:hAnsi="Ubuntu"/>
          <w:sz w:val="24"/>
          <w:szCs w:val="24"/>
          <w:lang w:val="en-GB"/>
        </w:rPr>
        <w:t xml:space="preserve">The </w:t>
      </w:r>
      <w:r w:rsidR="00663CD0">
        <w:rPr>
          <w:rFonts w:ascii="Ubuntu" w:hAnsi="Ubuntu"/>
          <w:sz w:val="24"/>
          <w:szCs w:val="24"/>
          <w:lang w:val="en-GB"/>
        </w:rPr>
        <w:t xml:space="preserve">Oral </w:t>
      </w:r>
      <w:r w:rsidRPr="005F4D40">
        <w:rPr>
          <w:rFonts w:ascii="Ubuntu" w:hAnsi="Ubuntu"/>
          <w:sz w:val="24"/>
          <w:szCs w:val="24"/>
          <w:lang w:val="en-GB"/>
        </w:rPr>
        <w:t>Health Foundation have a number of recommendations for mouth cancer:</w:t>
      </w:r>
    </w:p>
    <w:p w14:paraId="0506EC19" w14:textId="77777777" w:rsidR="00BF3F5E" w:rsidRPr="005F4D40" w:rsidRDefault="00BF3F5E" w:rsidP="00BF3F5E">
      <w:pPr>
        <w:rPr>
          <w:rFonts w:ascii="Ubuntu" w:hAnsi="Ubuntu"/>
          <w:sz w:val="24"/>
          <w:szCs w:val="24"/>
          <w:lang w:val="en-GB"/>
        </w:rPr>
      </w:pPr>
    </w:p>
    <w:p w14:paraId="759C3F0A" w14:textId="1FB220AA"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Improving education and awareness of the disease to identify mouth cancer and PMD (greater support from policymakers, media outlets, celebrities and influencers);</w:t>
      </w:r>
    </w:p>
    <w:p w14:paraId="062B592C" w14:textId="77777777" w:rsidR="00BF3F5E" w:rsidRPr="005F4D40" w:rsidRDefault="00BF3F5E" w:rsidP="00BF3F5E">
      <w:pPr>
        <w:rPr>
          <w:rFonts w:ascii="Ubuntu" w:hAnsi="Ubuntu"/>
          <w:sz w:val="24"/>
          <w:szCs w:val="24"/>
          <w:lang w:val="en-GB"/>
        </w:rPr>
      </w:pPr>
    </w:p>
    <w:p w14:paraId="4808AE19" w14:textId="4F5B5ECD"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Boosting HPV vaccine uptake to reduce the local variations and improve the equity of provision and ensuring all parents of Year 8 and Year 9 children are aware of its importance;</w:t>
      </w:r>
    </w:p>
    <w:p w14:paraId="100BC901" w14:textId="77777777" w:rsidR="00BF3F5E" w:rsidRPr="005F4D40" w:rsidRDefault="00BF3F5E" w:rsidP="00BF3F5E">
      <w:pPr>
        <w:rPr>
          <w:rFonts w:ascii="Ubuntu" w:hAnsi="Ubuntu"/>
          <w:sz w:val="24"/>
          <w:szCs w:val="24"/>
          <w:lang w:val="en-GB"/>
        </w:rPr>
      </w:pPr>
    </w:p>
    <w:p w14:paraId="2F2AEFA0" w14:textId="4D5335DC"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 xml:space="preserve">Improving access to primary care services for those at risk of mouth cancer and those with mouth cancer; </w:t>
      </w:r>
    </w:p>
    <w:p w14:paraId="1D3792D0" w14:textId="77777777" w:rsidR="00BF3F5E" w:rsidRPr="005F4D40" w:rsidRDefault="00BF3F5E" w:rsidP="00BF3F5E">
      <w:pPr>
        <w:rPr>
          <w:rFonts w:ascii="Ubuntu" w:hAnsi="Ubuntu"/>
          <w:sz w:val="24"/>
          <w:szCs w:val="24"/>
          <w:lang w:val="en-GB"/>
        </w:rPr>
      </w:pPr>
    </w:p>
    <w:p w14:paraId="7807E630" w14:textId="4759F6E3"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Ensure information and training about mouth cancer continues to form an integral part of Continuing Professional Development (CPD) for dental professionals and ensure mouth cancer information and education should be routinely given to non-dental health professionals;</w:t>
      </w:r>
    </w:p>
    <w:p w14:paraId="6216BB38" w14:textId="77777777" w:rsidR="00BF3F5E" w:rsidRPr="005F4D40" w:rsidRDefault="00BF3F5E" w:rsidP="00BF3F5E">
      <w:pPr>
        <w:rPr>
          <w:rFonts w:ascii="Ubuntu" w:hAnsi="Ubuntu"/>
          <w:sz w:val="24"/>
          <w:szCs w:val="24"/>
          <w:lang w:val="en-GB"/>
        </w:rPr>
      </w:pPr>
    </w:p>
    <w:p w14:paraId="1D192FE2" w14:textId="09C3A8B8" w:rsidR="00BF3F5E"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Investing in NHS dentistry to ensure access to services for all</w:t>
      </w:r>
    </w:p>
    <w:p w14:paraId="6A4EB117" w14:textId="77777777" w:rsidR="00BF3F5E" w:rsidRPr="005F4D40" w:rsidRDefault="00BF3F5E" w:rsidP="00BF3F5E">
      <w:pPr>
        <w:rPr>
          <w:rFonts w:ascii="Ubuntu" w:hAnsi="Ubuntu"/>
          <w:sz w:val="24"/>
          <w:szCs w:val="24"/>
          <w:lang w:val="en-GB"/>
        </w:rPr>
      </w:pPr>
    </w:p>
    <w:p w14:paraId="67E20EAE" w14:textId="78F7E99B" w:rsidR="00F74B24" w:rsidRPr="000C7322" w:rsidRDefault="00BF3F5E" w:rsidP="000C7322">
      <w:pPr>
        <w:pStyle w:val="ListParagraph"/>
        <w:numPr>
          <w:ilvl w:val="0"/>
          <w:numId w:val="12"/>
        </w:numPr>
        <w:rPr>
          <w:rFonts w:ascii="Ubuntu" w:hAnsi="Ubuntu"/>
          <w:sz w:val="24"/>
          <w:szCs w:val="24"/>
          <w:lang w:val="en-GB"/>
        </w:rPr>
      </w:pPr>
      <w:r w:rsidRPr="000C7322">
        <w:rPr>
          <w:rFonts w:ascii="Ubuntu" w:hAnsi="Ubuntu"/>
          <w:sz w:val="24"/>
          <w:szCs w:val="24"/>
          <w:lang w:val="en-GB"/>
        </w:rPr>
        <w:t>Reinforcing health policies including strengthening of smoking and alcohol legislation, fiscal measures to further reduce consumption and extending the powers of pharmacists (as a key front-line health worker) to provide referrals.</w:t>
      </w:r>
    </w:p>
    <w:p w14:paraId="26EEB2FD" w14:textId="77777777" w:rsidR="00F74B24" w:rsidRDefault="00F74B24">
      <w:pPr>
        <w:rPr>
          <w:rFonts w:ascii="Ubuntu" w:hAnsi="Ubuntu"/>
          <w:b/>
          <w:bCs/>
          <w:sz w:val="24"/>
          <w:szCs w:val="24"/>
          <w:lang w:val="en-GB"/>
        </w:rPr>
      </w:pPr>
    </w:p>
    <w:p w14:paraId="445ABF6B" w14:textId="77777777" w:rsidR="005E54E1" w:rsidRDefault="005E54E1">
      <w:pPr>
        <w:rPr>
          <w:rFonts w:ascii="Ubuntu" w:hAnsi="Ubuntu"/>
          <w:b/>
          <w:bCs/>
          <w:sz w:val="24"/>
          <w:szCs w:val="24"/>
          <w:lang w:val="en-GB"/>
        </w:rPr>
      </w:pPr>
      <w:r>
        <w:rPr>
          <w:rFonts w:ascii="Ubuntu" w:hAnsi="Ubuntu"/>
          <w:b/>
          <w:bCs/>
          <w:sz w:val="24"/>
          <w:szCs w:val="24"/>
          <w:lang w:val="en-GB"/>
        </w:rPr>
        <w:br w:type="page"/>
      </w:r>
    </w:p>
    <w:p w14:paraId="68C8C7EB" w14:textId="6F0F9883" w:rsidR="00E572F0" w:rsidRPr="00B30466" w:rsidRDefault="00E572F0" w:rsidP="00E572F0">
      <w:pPr>
        <w:rPr>
          <w:rFonts w:ascii="Ubuntu" w:hAnsi="Ubuntu"/>
          <w:b/>
          <w:bCs/>
          <w:sz w:val="24"/>
          <w:szCs w:val="24"/>
          <w:lang w:val="en-GB"/>
        </w:rPr>
      </w:pPr>
      <w:r w:rsidRPr="00B30466">
        <w:rPr>
          <w:rFonts w:ascii="Ubuntu" w:hAnsi="Ubuntu"/>
          <w:b/>
          <w:bCs/>
          <w:sz w:val="24"/>
          <w:szCs w:val="24"/>
          <w:lang w:val="en-GB"/>
        </w:rPr>
        <w:lastRenderedPageBreak/>
        <w:t>References</w:t>
      </w:r>
    </w:p>
    <w:p w14:paraId="26AA13D2" w14:textId="77777777" w:rsidR="005E54E1" w:rsidRPr="005E54E1" w:rsidRDefault="005E54E1" w:rsidP="005E54E1">
      <w:pPr>
        <w:rPr>
          <w:rFonts w:ascii="Ubuntu" w:hAnsi="Ubuntu"/>
          <w:sz w:val="24"/>
          <w:szCs w:val="24"/>
          <w:lang w:val="en-GB"/>
        </w:rPr>
      </w:pPr>
      <w:r w:rsidRPr="005E54E1">
        <w:rPr>
          <w:rFonts w:ascii="Ubuntu" w:hAnsi="Ubuntu"/>
          <w:sz w:val="24"/>
          <w:szCs w:val="24"/>
          <w:lang w:val="en-GB"/>
        </w:rPr>
        <w:t>Anderson P, O'Donnell A, Kaner E, Llopis EJ, Manthey J, Rehm J. Impact of minimum unit pricing on alcohol purchases in Scotland and Wales: controlled interrupted time series analyses. The Lancet Public Health. 2021 Aug 1;6(8):e557-65.</w:t>
      </w:r>
    </w:p>
    <w:p w14:paraId="0924F8C0" w14:textId="77777777" w:rsidR="005E54E1" w:rsidRDefault="005E54E1" w:rsidP="005E54E1">
      <w:pPr>
        <w:rPr>
          <w:rFonts w:ascii="Ubuntu" w:hAnsi="Ubuntu"/>
          <w:sz w:val="24"/>
          <w:szCs w:val="24"/>
          <w:lang w:val="en-GB"/>
        </w:rPr>
      </w:pPr>
    </w:p>
    <w:p w14:paraId="65C727BE" w14:textId="11C33716" w:rsidR="005E54E1" w:rsidRPr="005E54E1" w:rsidRDefault="005E54E1" w:rsidP="005E54E1">
      <w:pPr>
        <w:rPr>
          <w:rFonts w:ascii="Ubuntu" w:hAnsi="Ubuntu"/>
          <w:sz w:val="24"/>
          <w:szCs w:val="24"/>
          <w:lang w:val="en-GB"/>
        </w:rPr>
      </w:pPr>
      <w:r w:rsidRPr="005E54E1">
        <w:rPr>
          <w:rFonts w:ascii="Ubuntu" w:hAnsi="Ubuntu"/>
          <w:sz w:val="24"/>
          <w:szCs w:val="24"/>
          <w:lang w:val="en-GB"/>
        </w:rPr>
        <w:t>Ang KK, Harris J, Wheeler R, Weber R, Rosenthal DI, Nguyen-Tân PF, Westra WH, Chung CH, Jordan RC, Lu C, Kim H, Axelrod R, Silverman CC, Redmond KP, Gillison ML. Human papillomavirus and survival of patients with oropharyngeal cancer. N Engl J Med. 2010 Jul 1;363(1):24-35. doi: 10.1056/NEJMoa0912217</w:t>
      </w:r>
    </w:p>
    <w:p w14:paraId="1FFC499C" w14:textId="77777777" w:rsidR="005E54E1" w:rsidRDefault="005E54E1" w:rsidP="005E54E1">
      <w:pPr>
        <w:rPr>
          <w:rFonts w:ascii="Ubuntu" w:hAnsi="Ubuntu"/>
          <w:sz w:val="24"/>
          <w:szCs w:val="24"/>
          <w:lang w:val="en-GB"/>
        </w:rPr>
      </w:pPr>
    </w:p>
    <w:p w14:paraId="244C96AA" w14:textId="6A67823D" w:rsidR="005E54E1" w:rsidRPr="005E54E1" w:rsidRDefault="005E54E1" w:rsidP="005E54E1">
      <w:pPr>
        <w:rPr>
          <w:rFonts w:ascii="Ubuntu" w:hAnsi="Ubuntu"/>
          <w:sz w:val="24"/>
          <w:szCs w:val="24"/>
          <w:lang w:val="en-GB"/>
        </w:rPr>
      </w:pPr>
      <w:r w:rsidRPr="005E54E1">
        <w:rPr>
          <w:rFonts w:ascii="Ubuntu" w:hAnsi="Ubuntu"/>
          <w:sz w:val="24"/>
          <w:szCs w:val="24"/>
          <w:lang w:val="en-GB"/>
        </w:rPr>
        <w:t>Brocklehurst P, Kujan O, O'Malley L, Ogden GR, Shepherd S, Glenny AM. Screening programmes for the early detection and prevention of oral cancer. Cochrane database of systematic reviews. 2013(11).</w:t>
      </w:r>
    </w:p>
    <w:p w14:paraId="2AD7B92E" w14:textId="77777777" w:rsidR="005E54E1" w:rsidRDefault="005E54E1" w:rsidP="005E54E1">
      <w:pPr>
        <w:rPr>
          <w:rFonts w:ascii="Ubuntu" w:hAnsi="Ubuntu"/>
          <w:sz w:val="24"/>
          <w:szCs w:val="24"/>
          <w:lang w:val="en-GB"/>
        </w:rPr>
      </w:pPr>
    </w:p>
    <w:p w14:paraId="293CCE27" w14:textId="2CA0AB48" w:rsidR="005E54E1" w:rsidRPr="005E54E1" w:rsidRDefault="005E54E1" w:rsidP="005E54E1">
      <w:pPr>
        <w:rPr>
          <w:rFonts w:ascii="Ubuntu" w:hAnsi="Ubuntu"/>
          <w:sz w:val="24"/>
          <w:szCs w:val="24"/>
          <w:lang w:val="en-GB"/>
        </w:rPr>
      </w:pPr>
      <w:r w:rsidRPr="005E54E1">
        <w:rPr>
          <w:rFonts w:ascii="Ubuntu" w:hAnsi="Ubuntu"/>
          <w:sz w:val="24"/>
          <w:szCs w:val="24"/>
          <w:lang w:val="en-GB"/>
        </w:rPr>
        <w:t>Brocklehurst PR, Baker SR, M Speight P. Oral cancer screening: what have we learnt and what is there still to achieve?. Future Oncology. 2010 Feb;6(2):299-304.</w:t>
      </w:r>
    </w:p>
    <w:p w14:paraId="4D6BBA69" w14:textId="77777777" w:rsidR="005E54E1" w:rsidRDefault="005E54E1" w:rsidP="005E54E1">
      <w:pPr>
        <w:rPr>
          <w:rFonts w:ascii="Ubuntu" w:hAnsi="Ubuntu"/>
          <w:sz w:val="24"/>
          <w:szCs w:val="24"/>
          <w:lang w:val="en-GB"/>
        </w:rPr>
      </w:pPr>
    </w:p>
    <w:p w14:paraId="1CBD7235" w14:textId="30E7F340" w:rsidR="005E54E1" w:rsidRPr="005E54E1" w:rsidRDefault="005E54E1" w:rsidP="005E54E1">
      <w:pPr>
        <w:rPr>
          <w:rFonts w:ascii="Ubuntu" w:hAnsi="Ubuntu"/>
          <w:sz w:val="24"/>
          <w:szCs w:val="24"/>
          <w:lang w:val="en-GB"/>
        </w:rPr>
      </w:pPr>
      <w:r w:rsidRPr="005E54E1">
        <w:rPr>
          <w:rFonts w:ascii="Ubuntu" w:hAnsi="Ubuntu"/>
          <w:sz w:val="24"/>
          <w:szCs w:val="24"/>
          <w:lang w:val="en-GB"/>
        </w:rPr>
        <w:t>Cancer Research UK. Available at: https://www.cancerresearchuk.org/health-professional/cancer-statistics/statistics-by-cancer-type/head-and-neck-cancers. Downloaded 3 August 2023.</w:t>
      </w:r>
    </w:p>
    <w:p w14:paraId="4D00E48B" w14:textId="77777777" w:rsidR="005E54E1" w:rsidRDefault="005E54E1" w:rsidP="005E54E1">
      <w:pPr>
        <w:rPr>
          <w:rFonts w:ascii="Ubuntu" w:hAnsi="Ubuntu"/>
          <w:sz w:val="24"/>
          <w:szCs w:val="24"/>
          <w:lang w:val="en-GB"/>
        </w:rPr>
      </w:pPr>
    </w:p>
    <w:p w14:paraId="2AD30C09" w14:textId="38DB3805" w:rsidR="005E54E1" w:rsidRPr="005E54E1" w:rsidRDefault="005E54E1" w:rsidP="005E54E1">
      <w:pPr>
        <w:rPr>
          <w:rFonts w:ascii="Ubuntu" w:hAnsi="Ubuntu"/>
          <w:sz w:val="24"/>
          <w:szCs w:val="24"/>
          <w:lang w:val="en-GB"/>
        </w:rPr>
      </w:pPr>
      <w:r w:rsidRPr="005E54E1">
        <w:rPr>
          <w:rFonts w:ascii="Ubuntu" w:hAnsi="Ubuntu"/>
          <w:sz w:val="24"/>
          <w:szCs w:val="24"/>
          <w:lang w:val="en-GB"/>
        </w:rPr>
        <w:t>Chattopadhyay A, Weatherspoon D, Pinto A. Human papillomavirus and oral cancer: a primer for dental public health professionals. Community Dent Health. 2015 Jun;32(2):117-28.</w:t>
      </w:r>
    </w:p>
    <w:p w14:paraId="3030EEEA" w14:textId="77777777" w:rsidR="005E54E1" w:rsidRDefault="005E54E1" w:rsidP="005E54E1">
      <w:pPr>
        <w:rPr>
          <w:rFonts w:ascii="Ubuntu" w:hAnsi="Ubuntu"/>
          <w:sz w:val="24"/>
          <w:szCs w:val="24"/>
          <w:lang w:val="en-GB"/>
        </w:rPr>
      </w:pPr>
    </w:p>
    <w:p w14:paraId="7D817242" w14:textId="364C8256"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Chaturvedi AK, Anderson WF, Lortet-Tieulent J, Curado MP, Ferlay J, Franceschi S, Rosenberg PS, Bray F, Gillison ML. Worldwide trends in incidence rates for oral cavity and oropharyngeal cancers. J </w:t>
      </w:r>
    </w:p>
    <w:p w14:paraId="6A0948A2" w14:textId="77777777" w:rsidR="005E54E1" w:rsidRPr="005E54E1" w:rsidRDefault="005E54E1" w:rsidP="005E54E1">
      <w:pPr>
        <w:rPr>
          <w:rFonts w:ascii="Ubuntu" w:hAnsi="Ubuntu"/>
          <w:sz w:val="24"/>
          <w:szCs w:val="24"/>
          <w:lang w:val="en-GB"/>
        </w:rPr>
      </w:pPr>
      <w:r w:rsidRPr="005E54E1">
        <w:rPr>
          <w:rFonts w:ascii="Ubuntu" w:hAnsi="Ubuntu"/>
          <w:sz w:val="24"/>
          <w:szCs w:val="24"/>
          <w:lang w:val="en-GB"/>
        </w:rPr>
        <w:t>Clin Oncol. 2013 Dec 20;31(36):4550-9. doi: 10.1200/JCO.2013.50.3870.</w:t>
      </w:r>
    </w:p>
    <w:p w14:paraId="2060F748" w14:textId="77777777" w:rsidR="005E54E1" w:rsidRDefault="005E54E1" w:rsidP="005E54E1">
      <w:pPr>
        <w:rPr>
          <w:rFonts w:ascii="Ubuntu" w:hAnsi="Ubuntu"/>
          <w:sz w:val="24"/>
          <w:szCs w:val="24"/>
          <w:lang w:val="en-GB"/>
        </w:rPr>
      </w:pPr>
    </w:p>
    <w:p w14:paraId="01345608" w14:textId="604A6065" w:rsidR="005E54E1" w:rsidRPr="005E54E1" w:rsidRDefault="005E54E1" w:rsidP="005E54E1">
      <w:pPr>
        <w:rPr>
          <w:rFonts w:ascii="Ubuntu" w:hAnsi="Ubuntu"/>
          <w:sz w:val="24"/>
          <w:szCs w:val="24"/>
          <w:lang w:val="en-GB"/>
        </w:rPr>
      </w:pPr>
      <w:r w:rsidRPr="005E54E1">
        <w:rPr>
          <w:rFonts w:ascii="Ubuntu" w:hAnsi="Ubuntu"/>
          <w:sz w:val="24"/>
          <w:szCs w:val="24"/>
          <w:lang w:val="en-GB"/>
        </w:rPr>
        <w:t>Colzani E, Johansen K, Johnson H, Celentano LP. Human papillomavirus vaccination in the European Union/European Economic Area and globally: A moral dilemma. Eurosurveillance. 2021 Dec 16;26(50):2001659.</w:t>
      </w:r>
    </w:p>
    <w:p w14:paraId="3E5BC69F" w14:textId="77777777" w:rsidR="005E54E1" w:rsidRDefault="005E54E1" w:rsidP="005E54E1">
      <w:pPr>
        <w:rPr>
          <w:rFonts w:ascii="Ubuntu" w:hAnsi="Ubuntu"/>
          <w:sz w:val="24"/>
          <w:szCs w:val="24"/>
          <w:lang w:val="en-GB"/>
        </w:rPr>
      </w:pPr>
    </w:p>
    <w:p w14:paraId="4FD528F4" w14:textId="42FB50E9" w:rsidR="005E54E1" w:rsidRPr="005E54E1" w:rsidRDefault="005E54E1" w:rsidP="005E54E1">
      <w:pPr>
        <w:rPr>
          <w:rFonts w:ascii="Ubuntu" w:hAnsi="Ubuntu"/>
          <w:sz w:val="24"/>
          <w:szCs w:val="24"/>
          <w:lang w:val="en-GB"/>
        </w:rPr>
      </w:pPr>
      <w:r w:rsidRPr="005E54E1">
        <w:rPr>
          <w:rFonts w:ascii="Ubuntu" w:hAnsi="Ubuntu"/>
          <w:sz w:val="24"/>
          <w:szCs w:val="24"/>
          <w:lang w:val="en-GB"/>
        </w:rPr>
        <w:t>Conway DI, Brenner DR, McMahon AD, Macpherson LMD et al. Estimating and explaining the effect of education and income on head and neck cancer risk: INHANCE consortium pooled analysis of 31 case-control studies from 27 countries. Int J Cancer 2016;136:1125-1139.</w:t>
      </w:r>
    </w:p>
    <w:p w14:paraId="5B6F6876" w14:textId="77777777" w:rsidR="005E54E1" w:rsidRDefault="005E54E1" w:rsidP="005E54E1">
      <w:pPr>
        <w:rPr>
          <w:rFonts w:ascii="Ubuntu" w:hAnsi="Ubuntu"/>
          <w:sz w:val="24"/>
          <w:szCs w:val="24"/>
          <w:lang w:val="en-GB"/>
        </w:rPr>
      </w:pPr>
    </w:p>
    <w:p w14:paraId="3F90ED63" w14:textId="61DFA2A4" w:rsidR="005E54E1" w:rsidRPr="005E54E1" w:rsidRDefault="005E54E1" w:rsidP="005E54E1">
      <w:pPr>
        <w:rPr>
          <w:rFonts w:ascii="Ubuntu" w:hAnsi="Ubuntu"/>
          <w:sz w:val="24"/>
          <w:szCs w:val="24"/>
          <w:lang w:val="en-GB"/>
        </w:rPr>
      </w:pPr>
      <w:r w:rsidRPr="005E54E1">
        <w:rPr>
          <w:rFonts w:ascii="Ubuntu" w:hAnsi="Ubuntu"/>
          <w:sz w:val="24"/>
          <w:szCs w:val="24"/>
          <w:lang w:val="en-GB"/>
        </w:rPr>
        <w:t>Conway DI, Petticrew M, Marlborough H, Berthiller J et al. Socioeconomic inequalities and oral cancer risk: A systematic review and meta-analysis of case-control studies. Int J Cancer 2008;122:2811-2819.</w:t>
      </w:r>
    </w:p>
    <w:p w14:paraId="1F0F08AC" w14:textId="77777777" w:rsidR="005E54E1" w:rsidRDefault="005E54E1" w:rsidP="005E54E1">
      <w:pPr>
        <w:rPr>
          <w:rFonts w:ascii="Ubuntu" w:hAnsi="Ubuntu"/>
          <w:sz w:val="24"/>
          <w:szCs w:val="24"/>
          <w:lang w:val="en-GB"/>
        </w:rPr>
      </w:pPr>
    </w:p>
    <w:p w14:paraId="35EFBE9D" w14:textId="5C074C82" w:rsidR="005E54E1" w:rsidRPr="005E54E1" w:rsidRDefault="005E54E1" w:rsidP="005E54E1">
      <w:pPr>
        <w:rPr>
          <w:rFonts w:ascii="Ubuntu" w:hAnsi="Ubuntu"/>
          <w:sz w:val="24"/>
          <w:szCs w:val="24"/>
          <w:lang w:val="en-GB"/>
        </w:rPr>
      </w:pPr>
      <w:r w:rsidRPr="005E54E1">
        <w:rPr>
          <w:rFonts w:ascii="Ubuntu" w:hAnsi="Ubuntu"/>
          <w:sz w:val="24"/>
          <w:szCs w:val="24"/>
          <w:lang w:val="en-GB"/>
        </w:rPr>
        <w:t>Curado MP, Hashibe M. Recent changes in the epidemiology of head and neck cancer. Curr Opin Oncol 2009;21:194–200.</w:t>
      </w:r>
    </w:p>
    <w:p w14:paraId="21DCABC8" w14:textId="77777777" w:rsidR="005E54E1" w:rsidRDefault="005E54E1" w:rsidP="005E54E1">
      <w:pPr>
        <w:rPr>
          <w:rFonts w:ascii="Ubuntu" w:hAnsi="Ubuntu"/>
          <w:sz w:val="24"/>
          <w:szCs w:val="24"/>
          <w:lang w:val="en-GB"/>
        </w:rPr>
      </w:pPr>
    </w:p>
    <w:p w14:paraId="49706A19" w14:textId="1ECC621D" w:rsidR="005E54E1" w:rsidRPr="005E54E1" w:rsidRDefault="005E54E1" w:rsidP="005E54E1">
      <w:pPr>
        <w:rPr>
          <w:rFonts w:ascii="Ubuntu" w:hAnsi="Ubuntu"/>
          <w:sz w:val="24"/>
          <w:szCs w:val="24"/>
          <w:lang w:val="en-GB"/>
        </w:rPr>
      </w:pPr>
      <w:r w:rsidRPr="005E54E1">
        <w:rPr>
          <w:rFonts w:ascii="Ubuntu" w:hAnsi="Ubuntu"/>
          <w:sz w:val="24"/>
          <w:szCs w:val="24"/>
          <w:lang w:val="en-GB"/>
        </w:rPr>
        <w:t>D'Souza G, Kreimer AR, Viscidi R, Pawlita M, Fakhry C, Koch WM, Westra WH, Gillison ML. Case-control study of human papillomavirus and oropharyngeal cancer. N Engl J Med. 2007 May 10;356(19):1944-56.</w:t>
      </w:r>
    </w:p>
    <w:p w14:paraId="690DF5CF" w14:textId="77777777" w:rsidR="005E54E1" w:rsidRDefault="005E54E1" w:rsidP="005E54E1">
      <w:pPr>
        <w:rPr>
          <w:rFonts w:ascii="Ubuntu" w:hAnsi="Ubuntu"/>
          <w:sz w:val="24"/>
          <w:szCs w:val="24"/>
          <w:lang w:val="en-GB"/>
        </w:rPr>
      </w:pPr>
    </w:p>
    <w:p w14:paraId="78A30B7C" w14:textId="29B6E8CE" w:rsidR="005E54E1" w:rsidRPr="005E54E1" w:rsidRDefault="005E54E1" w:rsidP="005E54E1">
      <w:pPr>
        <w:rPr>
          <w:rFonts w:ascii="Ubuntu" w:hAnsi="Ubuntu"/>
          <w:sz w:val="24"/>
          <w:szCs w:val="24"/>
          <w:lang w:val="en-GB"/>
        </w:rPr>
      </w:pPr>
      <w:r w:rsidRPr="005E54E1">
        <w:rPr>
          <w:rFonts w:ascii="Ubuntu" w:hAnsi="Ubuntu"/>
          <w:sz w:val="24"/>
          <w:szCs w:val="24"/>
          <w:lang w:val="en-GB"/>
        </w:rPr>
        <w:t>Day GL, Blot WJ. Second primary tumors in patients with oral cancer. Cancer 1992;70(1):14-19.</w:t>
      </w:r>
    </w:p>
    <w:p w14:paraId="32F2008B" w14:textId="77777777" w:rsidR="005E54E1" w:rsidRDefault="005E54E1" w:rsidP="005E54E1">
      <w:pPr>
        <w:rPr>
          <w:rFonts w:ascii="Ubuntu" w:hAnsi="Ubuntu"/>
          <w:sz w:val="24"/>
          <w:szCs w:val="24"/>
          <w:lang w:val="en-GB"/>
        </w:rPr>
      </w:pPr>
    </w:p>
    <w:p w14:paraId="21FC7C0D" w14:textId="51EAACBF" w:rsidR="005E54E1" w:rsidRPr="005E54E1" w:rsidRDefault="005E54E1" w:rsidP="005E54E1">
      <w:pPr>
        <w:rPr>
          <w:rFonts w:ascii="Ubuntu" w:hAnsi="Ubuntu"/>
          <w:sz w:val="24"/>
          <w:szCs w:val="24"/>
          <w:lang w:val="en-GB"/>
        </w:rPr>
      </w:pPr>
      <w:r w:rsidRPr="005E54E1">
        <w:rPr>
          <w:rFonts w:ascii="Ubuntu" w:hAnsi="Ubuntu"/>
          <w:sz w:val="24"/>
          <w:szCs w:val="24"/>
          <w:lang w:val="en-GB"/>
        </w:rPr>
        <w:t>Fakhry C, Westra WH, Li S, Cmelak A, Ridge JA, Pinto H, Forastiere A, Gillison ML. Improved survival of patients with human papillomavirus-positive head and neck squamous cell carcinoma in a prospective clinical trial. J Natl Cancer Inst. 2008 Feb 20;100(4):261-9. doi: 10.1093/jnci/djn011</w:t>
      </w:r>
    </w:p>
    <w:p w14:paraId="1483D390" w14:textId="77777777" w:rsidR="005E54E1" w:rsidRDefault="005E54E1" w:rsidP="005E54E1">
      <w:pPr>
        <w:rPr>
          <w:rFonts w:ascii="Ubuntu" w:hAnsi="Ubuntu"/>
          <w:sz w:val="24"/>
          <w:szCs w:val="24"/>
          <w:lang w:val="en-GB"/>
        </w:rPr>
      </w:pPr>
    </w:p>
    <w:p w14:paraId="6E2FB6B1" w14:textId="579BF145"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Fakhry C, Zhang Q, Nguyen-Tan PF, Rosenthal D, El-Naggar A, Garden AS, Soulieres D, Trotti A, Avizonis V, Ridge JA, Harris J, Le QT, Gillison M. Human papillomavirus and overall survival after </w:t>
      </w:r>
      <w:r w:rsidRPr="005E54E1">
        <w:rPr>
          <w:rFonts w:ascii="Ubuntu" w:hAnsi="Ubuntu"/>
          <w:sz w:val="24"/>
          <w:szCs w:val="24"/>
          <w:lang w:val="en-GB"/>
        </w:rPr>
        <w:lastRenderedPageBreak/>
        <w:t>progression of oropharyngeal squamous cell carcinoma. J Clin Oncol. 2014 Oct 20;32(30):3365-73. doi: 10.1200/JCO.2014.55.1937</w:t>
      </w:r>
    </w:p>
    <w:p w14:paraId="1BA85EE8" w14:textId="77777777" w:rsidR="005E54E1" w:rsidRDefault="005E54E1" w:rsidP="005E54E1">
      <w:pPr>
        <w:rPr>
          <w:rFonts w:ascii="Ubuntu" w:hAnsi="Ubuntu"/>
          <w:sz w:val="24"/>
          <w:szCs w:val="24"/>
          <w:lang w:val="en-GB"/>
        </w:rPr>
      </w:pPr>
    </w:p>
    <w:p w14:paraId="37809871" w14:textId="090B9038" w:rsidR="005E54E1" w:rsidRPr="005E54E1" w:rsidRDefault="005E54E1" w:rsidP="005E54E1">
      <w:pPr>
        <w:rPr>
          <w:rFonts w:ascii="Ubuntu" w:hAnsi="Ubuntu"/>
          <w:sz w:val="24"/>
          <w:szCs w:val="24"/>
          <w:lang w:val="en-GB"/>
        </w:rPr>
      </w:pPr>
      <w:r w:rsidRPr="005E54E1">
        <w:rPr>
          <w:rFonts w:ascii="Ubuntu" w:hAnsi="Ubuntu"/>
          <w:sz w:val="24"/>
          <w:szCs w:val="24"/>
          <w:lang w:val="en-GB"/>
        </w:rPr>
        <w:t>Gomez I, Seoane J, Varela-Centelles P, Diz P, Takkouche B. Is diagnostic delay related to advanced-stage oral cancer? A meta-analysis. Eur J Oral Sci 2009;117: 541-546.</w:t>
      </w:r>
    </w:p>
    <w:p w14:paraId="2EA6E1C5" w14:textId="77777777" w:rsidR="005E54E1" w:rsidRDefault="005E54E1" w:rsidP="005E54E1">
      <w:pPr>
        <w:rPr>
          <w:rFonts w:ascii="Ubuntu" w:hAnsi="Ubuntu"/>
          <w:sz w:val="24"/>
          <w:szCs w:val="24"/>
          <w:lang w:val="en-GB"/>
        </w:rPr>
      </w:pPr>
    </w:p>
    <w:p w14:paraId="5B64EF5B" w14:textId="254DA45A" w:rsidR="005E54E1" w:rsidRPr="005E54E1" w:rsidRDefault="005E54E1" w:rsidP="005E54E1">
      <w:pPr>
        <w:rPr>
          <w:rFonts w:ascii="Ubuntu" w:hAnsi="Ubuntu"/>
          <w:sz w:val="24"/>
          <w:szCs w:val="24"/>
          <w:lang w:val="en-GB"/>
        </w:rPr>
      </w:pPr>
      <w:r w:rsidRPr="005E54E1">
        <w:rPr>
          <w:rFonts w:ascii="Ubuntu" w:hAnsi="Ubuntu"/>
          <w:sz w:val="24"/>
          <w:szCs w:val="24"/>
          <w:lang w:val="en-GB"/>
        </w:rPr>
        <w:t>Hindle I, Downer MC, Speight PM. The temporal and spatial epidemiology of lip cancer in England and Wales. Community Dent Health 2000;17:152-160.</w:t>
      </w:r>
    </w:p>
    <w:p w14:paraId="7512723B" w14:textId="77777777" w:rsidR="005E54E1" w:rsidRDefault="005E54E1" w:rsidP="005E54E1">
      <w:pPr>
        <w:rPr>
          <w:rFonts w:ascii="Ubuntu" w:hAnsi="Ubuntu"/>
          <w:sz w:val="24"/>
          <w:szCs w:val="24"/>
          <w:lang w:val="en-GB"/>
        </w:rPr>
      </w:pPr>
    </w:p>
    <w:p w14:paraId="4A3F5AC3" w14:textId="53300A92" w:rsidR="005E54E1" w:rsidRPr="005E54E1" w:rsidRDefault="005E54E1" w:rsidP="005E54E1">
      <w:pPr>
        <w:rPr>
          <w:rFonts w:ascii="Ubuntu" w:hAnsi="Ubuntu"/>
          <w:sz w:val="24"/>
          <w:szCs w:val="24"/>
          <w:lang w:val="en-GB"/>
        </w:rPr>
      </w:pPr>
      <w:r w:rsidRPr="005E54E1">
        <w:rPr>
          <w:rFonts w:ascii="Ubuntu" w:hAnsi="Ubuntu"/>
          <w:sz w:val="24"/>
          <w:szCs w:val="24"/>
          <w:lang w:val="en-GB"/>
        </w:rPr>
        <w:t>Kaner EF, Beyer FR, Muirhead C, Campbell F, Pienaar ED, Bertholet N, Daeppen JB, Saunders JB, Burnand B. Effectiveness of brief alcohol interventions in primary care populations. Cochrane database of systematic reviews. 2018(2).</w:t>
      </w:r>
    </w:p>
    <w:p w14:paraId="45147973" w14:textId="77777777" w:rsidR="005E54E1" w:rsidRDefault="005E54E1" w:rsidP="005E54E1">
      <w:pPr>
        <w:rPr>
          <w:rFonts w:ascii="Ubuntu" w:hAnsi="Ubuntu"/>
          <w:sz w:val="24"/>
          <w:szCs w:val="24"/>
          <w:lang w:val="en-GB"/>
        </w:rPr>
      </w:pPr>
    </w:p>
    <w:p w14:paraId="7B89C979" w14:textId="5FB5308D" w:rsidR="005E54E1" w:rsidRPr="005E54E1" w:rsidRDefault="005E54E1" w:rsidP="005E54E1">
      <w:pPr>
        <w:rPr>
          <w:rFonts w:ascii="Ubuntu" w:hAnsi="Ubuntu"/>
          <w:sz w:val="24"/>
          <w:szCs w:val="24"/>
          <w:lang w:val="en-GB"/>
        </w:rPr>
      </w:pPr>
      <w:r w:rsidRPr="005E54E1">
        <w:rPr>
          <w:rFonts w:ascii="Ubuntu" w:hAnsi="Ubuntu"/>
          <w:sz w:val="24"/>
          <w:szCs w:val="24"/>
          <w:lang w:val="en-GB"/>
        </w:rPr>
        <w:t>Levy DT, Ellis JA, Mays D, Huang AT. Smoking-related deaths averted due to three years of policy progress. Bull World Health Organ 2013;91(7):509-18.</w:t>
      </w:r>
    </w:p>
    <w:p w14:paraId="0BA6D772" w14:textId="77777777" w:rsidR="005E54E1" w:rsidRDefault="005E54E1" w:rsidP="005E54E1">
      <w:pPr>
        <w:rPr>
          <w:rFonts w:ascii="Ubuntu" w:hAnsi="Ubuntu"/>
          <w:sz w:val="24"/>
          <w:szCs w:val="24"/>
          <w:lang w:val="en-GB"/>
        </w:rPr>
      </w:pPr>
    </w:p>
    <w:p w14:paraId="7003109A" w14:textId="3D83FDA7" w:rsidR="005E54E1" w:rsidRPr="005E54E1" w:rsidRDefault="005E54E1" w:rsidP="005E54E1">
      <w:pPr>
        <w:rPr>
          <w:rFonts w:ascii="Ubuntu" w:hAnsi="Ubuntu"/>
          <w:sz w:val="24"/>
          <w:szCs w:val="24"/>
          <w:lang w:val="en-GB"/>
        </w:rPr>
      </w:pPr>
      <w:r w:rsidRPr="005E54E1">
        <w:rPr>
          <w:rFonts w:ascii="Ubuntu" w:hAnsi="Ubuntu"/>
          <w:sz w:val="24"/>
          <w:szCs w:val="24"/>
          <w:lang w:val="en-GB"/>
        </w:rPr>
        <w:t>Lim K, Moles DR, Downer MC, Speight PM. Opportunistic screening for oral cancer and precancer in general dental practice: results of a demonstration study. Br Dent J 2003;194:497–502.</w:t>
      </w:r>
    </w:p>
    <w:p w14:paraId="1FB4AD9C" w14:textId="77777777" w:rsidR="005E54E1" w:rsidRDefault="005E54E1" w:rsidP="005E54E1">
      <w:pPr>
        <w:rPr>
          <w:rFonts w:ascii="Ubuntu" w:hAnsi="Ubuntu"/>
          <w:sz w:val="24"/>
          <w:szCs w:val="24"/>
          <w:lang w:val="en-GB"/>
        </w:rPr>
      </w:pPr>
    </w:p>
    <w:p w14:paraId="40A0E87E" w14:textId="1AA3F9D9" w:rsidR="005E54E1" w:rsidRPr="005E54E1" w:rsidRDefault="005E54E1" w:rsidP="005E54E1">
      <w:pPr>
        <w:rPr>
          <w:rFonts w:ascii="Ubuntu" w:hAnsi="Ubuntu"/>
          <w:sz w:val="24"/>
          <w:szCs w:val="24"/>
          <w:lang w:val="en-GB"/>
        </w:rPr>
      </w:pPr>
      <w:r w:rsidRPr="005E54E1">
        <w:rPr>
          <w:rFonts w:ascii="Ubuntu" w:hAnsi="Ubuntu"/>
          <w:sz w:val="24"/>
          <w:szCs w:val="24"/>
          <w:lang w:val="en-GB"/>
        </w:rPr>
        <w:t>Lippman SM, Hong WK. Second malignant tumors in head and neck squamous cell carcinoma: the overshadowing threat for patients with early-stage disease. Int J Radiat Oncol Biol Phys 1989;17(3):691–694.</w:t>
      </w:r>
    </w:p>
    <w:p w14:paraId="30AE9A77" w14:textId="77777777" w:rsidR="005E54E1" w:rsidRDefault="005E54E1" w:rsidP="005E54E1">
      <w:pPr>
        <w:rPr>
          <w:rFonts w:ascii="Ubuntu" w:hAnsi="Ubuntu"/>
          <w:sz w:val="24"/>
          <w:szCs w:val="24"/>
          <w:lang w:val="en-GB"/>
        </w:rPr>
      </w:pPr>
    </w:p>
    <w:p w14:paraId="7804100C" w14:textId="717500DA" w:rsidR="005E54E1" w:rsidRPr="005E54E1" w:rsidRDefault="005E54E1" w:rsidP="005E54E1">
      <w:pPr>
        <w:rPr>
          <w:rFonts w:ascii="Ubuntu" w:hAnsi="Ubuntu"/>
          <w:sz w:val="24"/>
          <w:szCs w:val="24"/>
          <w:lang w:val="en-GB"/>
        </w:rPr>
      </w:pPr>
      <w:r w:rsidRPr="005E54E1">
        <w:rPr>
          <w:rFonts w:ascii="Ubuntu" w:hAnsi="Ubuntu"/>
          <w:sz w:val="24"/>
          <w:szCs w:val="24"/>
          <w:lang w:val="en-GB"/>
        </w:rPr>
        <w:t>Marron M, Boffetta P, Zhang Z-F, Zaridze D et al. Cessation of alcohol drinking, tobacco smoking and the reversal of head and neck cancer risk. International Journal of Epidemiology 2010;39:182-196.</w:t>
      </w:r>
    </w:p>
    <w:p w14:paraId="0876D28B" w14:textId="77777777" w:rsidR="005E54E1" w:rsidRDefault="005E54E1" w:rsidP="005E54E1">
      <w:pPr>
        <w:rPr>
          <w:rFonts w:ascii="Ubuntu" w:hAnsi="Ubuntu"/>
          <w:sz w:val="24"/>
          <w:szCs w:val="24"/>
          <w:lang w:val="en-GB"/>
        </w:rPr>
      </w:pPr>
    </w:p>
    <w:p w14:paraId="4EE89A3D" w14:textId="35689708" w:rsidR="005E54E1" w:rsidRPr="005E54E1" w:rsidRDefault="005E54E1" w:rsidP="005E54E1">
      <w:pPr>
        <w:rPr>
          <w:rFonts w:ascii="Ubuntu" w:hAnsi="Ubuntu"/>
          <w:sz w:val="24"/>
          <w:szCs w:val="24"/>
          <w:lang w:val="en-GB"/>
        </w:rPr>
      </w:pPr>
      <w:r w:rsidRPr="005E54E1">
        <w:rPr>
          <w:rFonts w:ascii="Ubuntu" w:hAnsi="Ubuntu"/>
          <w:sz w:val="24"/>
          <w:szCs w:val="24"/>
          <w:lang w:val="en-GB"/>
        </w:rPr>
        <w:t>McLeod NMH, Saeed NR, Ali EA. Oral cancer: delays in referral and diagnosis persist. Brit Dent J 2005;198:681–684.</w:t>
      </w:r>
    </w:p>
    <w:p w14:paraId="7EF275C7" w14:textId="77777777" w:rsidR="005E54E1" w:rsidRDefault="005E54E1" w:rsidP="005E54E1">
      <w:pPr>
        <w:rPr>
          <w:rFonts w:ascii="Ubuntu" w:hAnsi="Ubuntu"/>
          <w:sz w:val="24"/>
          <w:szCs w:val="24"/>
          <w:lang w:val="en-GB"/>
        </w:rPr>
      </w:pPr>
    </w:p>
    <w:p w14:paraId="4C71F5FE" w14:textId="5177E0A8" w:rsidR="005E54E1" w:rsidRPr="005E54E1" w:rsidRDefault="005E54E1" w:rsidP="005E54E1">
      <w:pPr>
        <w:rPr>
          <w:rFonts w:ascii="Ubuntu" w:hAnsi="Ubuntu"/>
          <w:sz w:val="24"/>
          <w:szCs w:val="24"/>
          <w:lang w:val="en-GB"/>
        </w:rPr>
      </w:pPr>
      <w:r w:rsidRPr="005E54E1">
        <w:rPr>
          <w:rFonts w:ascii="Ubuntu" w:hAnsi="Ubuntu"/>
          <w:sz w:val="24"/>
          <w:szCs w:val="24"/>
          <w:lang w:val="en-GB"/>
        </w:rPr>
        <w:t>Napier SS, Speight PM. Natural history of potentially malignant oral lesions and conditions: an overview of the literature. J Oral Pathol Med 2008;37(1):1-10.</w:t>
      </w:r>
    </w:p>
    <w:p w14:paraId="4C374548" w14:textId="77777777" w:rsidR="005E54E1" w:rsidRDefault="005E54E1" w:rsidP="005E54E1">
      <w:pPr>
        <w:rPr>
          <w:rFonts w:ascii="Ubuntu" w:hAnsi="Ubuntu"/>
          <w:sz w:val="24"/>
          <w:szCs w:val="24"/>
          <w:lang w:val="en-GB"/>
        </w:rPr>
      </w:pPr>
    </w:p>
    <w:p w14:paraId="4AF6F753" w14:textId="369D50F3" w:rsidR="005E54E1" w:rsidRPr="005E54E1" w:rsidRDefault="005E54E1" w:rsidP="005E54E1">
      <w:pPr>
        <w:rPr>
          <w:rFonts w:ascii="Ubuntu" w:hAnsi="Ubuntu"/>
          <w:sz w:val="24"/>
          <w:szCs w:val="24"/>
          <w:lang w:val="en-GB"/>
        </w:rPr>
      </w:pPr>
      <w:r w:rsidRPr="005E54E1">
        <w:rPr>
          <w:rFonts w:ascii="Ubuntu" w:hAnsi="Ubuntu"/>
          <w:sz w:val="24"/>
          <w:szCs w:val="24"/>
          <w:lang w:val="en-GB"/>
        </w:rPr>
        <w:t>Nielsen KJ, Jakobsen KK, Jensen JS, Grønhøj C, Von Buchwald C. The effect of prophylactic HPV vaccines on oral and oropharyngeal HPV infection—a systematic review. Viruses. 2021 Jul 11;13(7):1339.</w:t>
      </w:r>
    </w:p>
    <w:p w14:paraId="144BD815" w14:textId="77777777" w:rsidR="005E54E1" w:rsidRDefault="005E54E1" w:rsidP="005E54E1">
      <w:pPr>
        <w:rPr>
          <w:rFonts w:ascii="Ubuntu" w:hAnsi="Ubuntu"/>
          <w:sz w:val="24"/>
          <w:szCs w:val="24"/>
          <w:lang w:val="en-GB"/>
        </w:rPr>
      </w:pPr>
    </w:p>
    <w:p w14:paraId="7F7B1420" w14:textId="7F69AE2C" w:rsidR="005E54E1" w:rsidRPr="005E54E1" w:rsidRDefault="005E54E1" w:rsidP="005E54E1">
      <w:pPr>
        <w:rPr>
          <w:rFonts w:ascii="Ubuntu" w:hAnsi="Ubuntu"/>
          <w:sz w:val="24"/>
          <w:szCs w:val="24"/>
          <w:lang w:val="en-GB"/>
        </w:rPr>
      </w:pPr>
      <w:r w:rsidRPr="005E54E1">
        <w:rPr>
          <w:rFonts w:ascii="Ubuntu" w:hAnsi="Ubuntu"/>
          <w:sz w:val="24"/>
          <w:szCs w:val="24"/>
          <w:lang w:val="en-GB"/>
        </w:rPr>
        <w:t>Omaña-Cepeda C, Jané-Salas E, Estrugo-Devesa A, Chimenos-Küstner E, López-López J. Effectiveness of dentist's intervention in smoking cessation: A review. J Clin Exp Dent 2016;8(1):e78-83.</w:t>
      </w:r>
    </w:p>
    <w:p w14:paraId="5EB459FF" w14:textId="77777777" w:rsidR="005E54E1" w:rsidRDefault="005E54E1" w:rsidP="005E54E1">
      <w:pPr>
        <w:rPr>
          <w:rFonts w:ascii="Ubuntu" w:hAnsi="Ubuntu"/>
          <w:sz w:val="24"/>
          <w:szCs w:val="24"/>
          <w:lang w:val="en-GB"/>
        </w:rPr>
      </w:pPr>
    </w:p>
    <w:p w14:paraId="2FBFFBD3" w14:textId="3CAD481D" w:rsidR="005E54E1" w:rsidRPr="005E54E1" w:rsidRDefault="005E54E1" w:rsidP="005E54E1">
      <w:pPr>
        <w:rPr>
          <w:rFonts w:ascii="Ubuntu" w:hAnsi="Ubuntu"/>
          <w:sz w:val="24"/>
          <w:szCs w:val="24"/>
          <w:lang w:val="en-GB"/>
        </w:rPr>
      </w:pPr>
      <w:r w:rsidRPr="005E54E1">
        <w:rPr>
          <w:rFonts w:ascii="Ubuntu" w:hAnsi="Ubuntu"/>
          <w:sz w:val="24"/>
          <w:szCs w:val="24"/>
          <w:lang w:val="en-GB"/>
        </w:rPr>
        <w:t>Onizawa K, Nishihara K, Yamagata K, Yusa H, Yanagawa T, Yoshida H. Factors associated with diagnostic delay of oral squamous cell carcinoma. Oral Oncol 2003;39(8):781–788.</w:t>
      </w:r>
    </w:p>
    <w:p w14:paraId="7E6850CB" w14:textId="77777777" w:rsidR="005E54E1" w:rsidRDefault="005E54E1" w:rsidP="005E54E1">
      <w:pPr>
        <w:rPr>
          <w:rFonts w:ascii="Ubuntu" w:hAnsi="Ubuntu"/>
          <w:sz w:val="24"/>
          <w:szCs w:val="24"/>
          <w:lang w:val="en-GB"/>
        </w:rPr>
      </w:pPr>
    </w:p>
    <w:p w14:paraId="732C8C37" w14:textId="47ED8731" w:rsidR="005E54E1" w:rsidRPr="005E54E1" w:rsidRDefault="005E54E1" w:rsidP="005E54E1">
      <w:pPr>
        <w:rPr>
          <w:rFonts w:ascii="Ubuntu" w:hAnsi="Ubuntu"/>
          <w:sz w:val="24"/>
          <w:szCs w:val="24"/>
          <w:lang w:val="en-GB"/>
        </w:rPr>
      </w:pPr>
      <w:r w:rsidRPr="005E54E1">
        <w:rPr>
          <w:rFonts w:ascii="Ubuntu" w:hAnsi="Ubuntu"/>
          <w:sz w:val="24"/>
          <w:szCs w:val="24"/>
          <w:lang w:val="en-GB"/>
        </w:rPr>
        <w:t>Oral Health Foundation. State of Mouth Cancer UK Report 2022. Available at https://www.dentalhealth.org/Handlers/Download.ashx?IDMF=3d5ff14b-e667-4905-88a4-a3d0cebf05ad. Downloaded 3 August 2023.</w:t>
      </w:r>
    </w:p>
    <w:p w14:paraId="5CCA824D" w14:textId="77777777" w:rsidR="005E54E1" w:rsidRDefault="005E54E1" w:rsidP="005E54E1">
      <w:pPr>
        <w:rPr>
          <w:rFonts w:ascii="Ubuntu" w:hAnsi="Ubuntu"/>
          <w:sz w:val="24"/>
          <w:szCs w:val="24"/>
          <w:lang w:val="en-GB"/>
        </w:rPr>
      </w:pPr>
    </w:p>
    <w:p w14:paraId="0F0C0D86" w14:textId="02F06E77" w:rsidR="005E54E1" w:rsidRPr="005E54E1" w:rsidRDefault="005E54E1" w:rsidP="005E54E1">
      <w:pPr>
        <w:rPr>
          <w:rFonts w:ascii="Ubuntu" w:hAnsi="Ubuntu"/>
          <w:sz w:val="24"/>
          <w:szCs w:val="24"/>
          <w:lang w:val="en-GB"/>
        </w:rPr>
      </w:pPr>
      <w:r w:rsidRPr="005E54E1">
        <w:rPr>
          <w:rFonts w:ascii="Ubuntu" w:hAnsi="Ubuntu"/>
          <w:sz w:val="24"/>
          <w:szCs w:val="24"/>
          <w:lang w:val="en-GB"/>
        </w:rPr>
        <w:t>Peker I, Alkurt MT. Public awareness level of oral cancer in a group of dental patients. J Contemp Dent Pract. 2010;11(2):49-56.</w:t>
      </w:r>
    </w:p>
    <w:p w14:paraId="6F9C9BBD" w14:textId="77777777" w:rsidR="005E54E1" w:rsidRDefault="005E54E1" w:rsidP="005E54E1">
      <w:pPr>
        <w:rPr>
          <w:rFonts w:ascii="Ubuntu" w:hAnsi="Ubuntu"/>
          <w:sz w:val="24"/>
          <w:szCs w:val="24"/>
          <w:lang w:val="en-GB"/>
        </w:rPr>
      </w:pPr>
    </w:p>
    <w:p w14:paraId="5C6F849A" w14:textId="5FF5B138" w:rsidR="005E54E1" w:rsidRPr="005E54E1" w:rsidRDefault="005E54E1" w:rsidP="005E54E1">
      <w:pPr>
        <w:rPr>
          <w:rFonts w:ascii="Ubuntu" w:hAnsi="Ubuntu"/>
          <w:sz w:val="24"/>
          <w:szCs w:val="24"/>
          <w:lang w:val="en-GB"/>
        </w:rPr>
      </w:pPr>
      <w:r w:rsidRPr="005E54E1">
        <w:rPr>
          <w:rFonts w:ascii="Ubuntu" w:hAnsi="Ubuntu"/>
          <w:sz w:val="24"/>
          <w:szCs w:val="24"/>
          <w:lang w:val="en-GB"/>
        </w:rPr>
        <w:t>Petersen PE. Oral cancer prevention and control – the approach of the World Health Organization. Oral Oncol 2009;45(4-5):454-460.</w:t>
      </w:r>
    </w:p>
    <w:p w14:paraId="0059F1B1" w14:textId="77777777" w:rsidR="005E54E1" w:rsidRDefault="005E54E1" w:rsidP="005E54E1">
      <w:pPr>
        <w:rPr>
          <w:rFonts w:ascii="Ubuntu" w:hAnsi="Ubuntu"/>
          <w:sz w:val="24"/>
          <w:szCs w:val="24"/>
          <w:lang w:val="en-GB"/>
        </w:rPr>
      </w:pPr>
    </w:p>
    <w:p w14:paraId="3D3EE741" w14:textId="660F9F2A" w:rsidR="005E54E1" w:rsidRPr="005E54E1" w:rsidRDefault="005E54E1" w:rsidP="005E54E1">
      <w:pPr>
        <w:rPr>
          <w:rFonts w:ascii="Ubuntu" w:hAnsi="Ubuntu"/>
          <w:sz w:val="24"/>
          <w:szCs w:val="24"/>
          <w:lang w:val="en-GB"/>
        </w:rPr>
      </w:pPr>
      <w:r w:rsidRPr="005E54E1">
        <w:rPr>
          <w:rFonts w:ascii="Ubuntu" w:hAnsi="Ubuntu"/>
          <w:sz w:val="24"/>
          <w:szCs w:val="24"/>
          <w:lang w:val="en-GB"/>
        </w:rPr>
        <w:lastRenderedPageBreak/>
        <w:t>Rogers SN, Pabla R, McSorley A, Lowe D, Brown JS, Vaughan ED: An assessment of deprivation as a factor in the delays in presentation, diagnosis and treatment in patients with oral and oropharyngeal squamous cell carcinoma. Oral Oncol 2007;43(7):648-655.</w:t>
      </w:r>
    </w:p>
    <w:p w14:paraId="47A22F82" w14:textId="77777777" w:rsidR="005E54E1" w:rsidRDefault="005E54E1" w:rsidP="005E54E1">
      <w:pPr>
        <w:rPr>
          <w:rFonts w:ascii="Ubuntu" w:hAnsi="Ubuntu"/>
          <w:sz w:val="24"/>
          <w:szCs w:val="24"/>
          <w:lang w:val="en-GB"/>
        </w:rPr>
      </w:pPr>
    </w:p>
    <w:p w14:paraId="313A8440" w14:textId="1599C834" w:rsidR="005E54E1" w:rsidRPr="005E54E1" w:rsidRDefault="005E54E1" w:rsidP="005E54E1">
      <w:pPr>
        <w:rPr>
          <w:rFonts w:ascii="Ubuntu" w:hAnsi="Ubuntu"/>
          <w:sz w:val="24"/>
          <w:szCs w:val="24"/>
          <w:lang w:val="en-GB"/>
        </w:rPr>
      </w:pPr>
      <w:r w:rsidRPr="005E54E1">
        <w:rPr>
          <w:rFonts w:ascii="Ubuntu" w:hAnsi="Ubuntu"/>
          <w:sz w:val="24"/>
          <w:szCs w:val="24"/>
          <w:lang w:val="en-GB"/>
        </w:rPr>
        <w:t>Scheideler JK, Klein WM. Awareness of the link between alcohol consumption and cancer across the world: a review. Cancer Epidemiology, Biomarkers &amp; Prevention. 2018 Apr 1;27(4):429-37.</w:t>
      </w:r>
    </w:p>
    <w:p w14:paraId="504FB88F" w14:textId="77777777" w:rsidR="005E54E1" w:rsidRDefault="005E54E1" w:rsidP="005E54E1">
      <w:pPr>
        <w:rPr>
          <w:rFonts w:ascii="Ubuntu" w:hAnsi="Ubuntu"/>
          <w:sz w:val="24"/>
          <w:szCs w:val="24"/>
          <w:lang w:val="en-GB"/>
        </w:rPr>
      </w:pPr>
    </w:p>
    <w:p w14:paraId="2CF06AB6" w14:textId="34057469" w:rsidR="005E54E1" w:rsidRPr="005E54E1" w:rsidRDefault="005E54E1" w:rsidP="005E54E1">
      <w:pPr>
        <w:rPr>
          <w:rFonts w:ascii="Ubuntu" w:hAnsi="Ubuntu"/>
          <w:sz w:val="24"/>
          <w:szCs w:val="24"/>
          <w:lang w:val="en-GB"/>
        </w:rPr>
      </w:pPr>
      <w:r w:rsidRPr="005E54E1">
        <w:rPr>
          <w:rFonts w:ascii="Ubuntu" w:hAnsi="Ubuntu"/>
          <w:sz w:val="24"/>
          <w:szCs w:val="24"/>
          <w:lang w:val="en-GB"/>
        </w:rPr>
        <w:t>Schmeler KM, Sturgis EM. Expanding the benefits of HPV vaccination to boys and men. Lancet. 2016 Apr 30;387(10030):1798-9.</w:t>
      </w:r>
    </w:p>
    <w:p w14:paraId="4086C3D0" w14:textId="77777777" w:rsidR="005E54E1" w:rsidRDefault="005E54E1" w:rsidP="005E54E1">
      <w:pPr>
        <w:rPr>
          <w:rFonts w:ascii="Ubuntu" w:hAnsi="Ubuntu"/>
          <w:sz w:val="24"/>
          <w:szCs w:val="24"/>
          <w:lang w:val="en-GB"/>
        </w:rPr>
      </w:pPr>
    </w:p>
    <w:p w14:paraId="1E3A8B55" w14:textId="1D682CAE" w:rsidR="005E54E1" w:rsidRPr="005E54E1" w:rsidRDefault="005E54E1" w:rsidP="005E54E1">
      <w:pPr>
        <w:rPr>
          <w:rFonts w:ascii="Ubuntu" w:hAnsi="Ubuntu"/>
          <w:sz w:val="24"/>
          <w:szCs w:val="24"/>
          <w:lang w:val="en-GB"/>
        </w:rPr>
      </w:pPr>
      <w:r w:rsidRPr="005E54E1">
        <w:rPr>
          <w:rFonts w:ascii="Ubuntu" w:hAnsi="Ubuntu"/>
          <w:sz w:val="24"/>
          <w:szCs w:val="24"/>
          <w:lang w:val="en-GB"/>
        </w:rPr>
        <w:t>Scott SE, Bruj G, Beheshti S, Evans R, Awojobi O. Talking about cancer: Patient responses to raising awareness of oral cancer in primary dental care. Community Dentistry and Oral Epidemiology. 2022 Aug 14.</w:t>
      </w:r>
    </w:p>
    <w:p w14:paraId="24CF8D6C" w14:textId="77777777" w:rsidR="005E54E1" w:rsidRDefault="005E54E1" w:rsidP="005E54E1">
      <w:pPr>
        <w:rPr>
          <w:rFonts w:ascii="Ubuntu" w:hAnsi="Ubuntu"/>
          <w:sz w:val="24"/>
          <w:szCs w:val="24"/>
          <w:lang w:val="en-GB"/>
        </w:rPr>
      </w:pPr>
    </w:p>
    <w:p w14:paraId="46FFECBB" w14:textId="0D12C9AC" w:rsidR="005E54E1" w:rsidRPr="005E54E1" w:rsidRDefault="005E54E1" w:rsidP="005E54E1">
      <w:pPr>
        <w:rPr>
          <w:rFonts w:ascii="Ubuntu" w:hAnsi="Ubuntu"/>
          <w:sz w:val="24"/>
          <w:szCs w:val="24"/>
          <w:lang w:val="en-GB"/>
        </w:rPr>
      </w:pPr>
      <w:r w:rsidRPr="005E54E1">
        <w:rPr>
          <w:rFonts w:ascii="Ubuntu" w:hAnsi="Ubuntu"/>
          <w:sz w:val="24"/>
          <w:szCs w:val="24"/>
          <w:lang w:val="en-GB"/>
        </w:rPr>
        <w:t>Silverman S, Gorsky M, Lozada F. Oral leukoplakia and malignant transformation. A follow-up study of 257 patients. Cancer 1984;53:563–8.</w:t>
      </w:r>
    </w:p>
    <w:p w14:paraId="181AAEEC" w14:textId="77777777" w:rsidR="005E54E1" w:rsidRDefault="005E54E1" w:rsidP="005E54E1">
      <w:pPr>
        <w:rPr>
          <w:rFonts w:ascii="Ubuntu" w:hAnsi="Ubuntu"/>
          <w:sz w:val="24"/>
          <w:szCs w:val="24"/>
          <w:lang w:val="en-GB"/>
        </w:rPr>
      </w:pPr>
    </w:p>
    <w:p w14:paraId="6329AC41" w14:textId="49713C14" w:rsidR="005E54E1" w:rsidRPr="005E54E1" w:rsidRDefault="005E54E1" w:rsidP="005E54E1">
      <w:pPr>
        <w:rPr>
          <w:rFonts w:ascii="Ubuntu" w:hAnsi="Ubuntu"/>
          <w:sz w:val="24"/>
          <w:szCs w:val="24"/>
          <w:lang w:val="en-GB"/>
        </w:rPr>
      </w:pPr>
      <w:r w:rsidRPr="005E54E1">
        <w:rPr>
          <w:rFonts w:ascii="Ubuntu" w:hAnsi="Ubuntu"/>
          <w:sz w:val="24"/>
          <w:szCs w:val="24"/>
          <w:lang w:val="en-GB"/>
        </w:rPr>
        <w:t>Sinanovic E, Moodley J, Barone MA, Mall S, Cleary S, Harries J. The potential cost-effectiveness of adding a human papillomavirus vaccine to the cervical cancer screening programme in South Africa. Vaccine 2009; 27:6196-6202.</w:t>
      </w:r>
    </w:p>
    <w:p w14:paraId="12D24DC1" w14:textId="77777777" w:rsidR="005E54E1" w:rsidRDefault="005E54E1" w:rsidP="005E54E1">
      <w:pPr>
        <w:rPr>
          <w:rFonts w:ascii="Ubuntu" w:hAnsi="Ubuntu"/>
          <w:sz w:val="24"/>
          <w:szCs w:val="24"/>
          <w:lang w:val="en-GB"/>
        </w:rPr>
      </w:pPr>
    </w:p>
    <w:p w14:paraId="50C23026" w14:textId="52B55D8A" w:rsidR="005E54E1" w:rsidRPr="005E54E1" w:rsidRDefault="005E54E1" w:rsidP="005E54E1">
      <w:pPr>
        <w:rPr>
          <w:rFonts w:ascii="Ubuntu" w:hAnsi="Ubuntu"/>
          <w:sz w:val="24"/>
          <w:szCs w:val="24"/>
          <w:lang w:val="en-GB"/>
        </w:rPr>
      </w:pPr>
      <w:r w:rsidRPr="005E54E1">
        <w:rPr>
          <w:rFonts w:ascii="Ubuntu" w:hAnsi="Ubuntu"/>
          <w:sz w:val="24"/>
          <w:szCs w:val="24"/>
          <w:lang w:val="en-GB"/>
        </w:rPr>
        <w:t>Speight PM, Epstein J, Kujan O, Lingen MW, Nagao T, Ranganathan K, Vargas P, Screening for oral cancer – A perspective from the Global Oral Cancer Forum, Oral Surgery, Oral Medicine, Oral Pathology and Oral Radiology  (2016), doi: 10.1016/j.oooo.2016.08.021.</w:t>
      </w:r>
    </w:p>
    <w:p w14:paraId="23B12C15" w14:textId="77777777" w:rsidR="005E54E1" w:rsidRDefault="005E54E1" w:rsidP="005E54E1">
      <w:pPr>
        <w:rPr>
          <w:rFonts w:ascii="Ubuntu" w:hAnsi="Ubuntu"/>
          <w:sz w:val="24"/>
          <w:szCs w:val="24"/>
          <w:lang w:val="en-GB"/>
        </w:rPr>
      </w:pPr>
    </w:p>
    <w:p w14:paraId="44BE0948" w14:textId="28FD97B1" w:rsidR="005E54E1" w:rsidRPr="005E54E1" w:rsidRDefault="005E54E1" w:rsidP="005E54E1">
      <w:pPr>
        <w:rPr>
          <w:rFonts w:ascii="Ubuntu" w:hAnsi="Ubuntu"/>
          <w:sz w:val="24"/>
          <w:szCs w:val="24"/>
          <w:lang w:val="en-GB"/>
        </w:rPr>
      </w:pPr>
      <w:r w:rsidRPr="005E54E1">
        <w:rPr>
          <w:rFonts w:ascii="Ubuntu" w:hAnsi="Ubuntu"/>
          <w:sz w:val="24"/>
          <w:szCs w:val="24"/>
          <w:lang w:val="en-GB"/>
        </w:rPr>
        <w:t>Speight PM, Palmer S, Moles D, Downer MC, Smith DH, Henriksson M, Augustovski F. The cost-effectiveness of screening for oral cancer in primary care. Health technology assessment (Winchester, England). 2006 Jan 1;10(14):1-44.</w:t>
      </w:r>
    </w:p>
    <w:p w14:paraId="73386C1D" w14:textId="77777777" w:rsidR="005E54E1" w:rsidRDefault="005E54E1" w:rsidP="005E54E1">
      <w:pPr>
        <w:rPr>
          <w:rFonts w:ascii="Ubuntu" w:hAnsi="Ubuntu"/>
          <w:sz w:val="24"/>
          <w:szCs w:val="24"/>
          <w:lang w:val="en-GB"/>
        </w:rPr>
      </w:pPr>
    </w:p>
    <w:p w14:paraId="4976E313" w14:textId="5EF4DFBE" w:rsidR="005E54E1" w:rsidRPr="005E54E1" w:rsidRDefault="005E54E1" w:rsidP="005E54E1">
      <w:pPr>
        <w:rPr>
          <w:rFonts w:ascii="Ubuntu" w:hAnsi="Ubuntu"/>
          <w:sz w:val="24"/>
          <w:szCs w:val="24"/>
          <w:lang w:val="en-GB"/>
        </w:rPr>
      </w:pPr>
      <w:r w:rsidRPr="005E54E1">
        <w:rPr>
          <w:rFonts w:ascii="Ubuntu" w:hAnsi="Ubuntu"/>
          <w:sz w:val="24"/>
          <w:szCs w:val="24"/>
          <w:lang w:val="en-GB"/>
        </w:rPr>
        <w:t>Stead LF, Koilpillai P, Fanshawe TR, Lancaster T. Combined pharmacotherapy and behavioural interventions for smoking cessation. Cochrane Database of Systematic Reviews 2016, Issue 3. Art. No.: CD008286.</w:t>
      </w:r>
    </w:p>
    <w:p w14:paraId="3507F9FF" w14:textId="77777777" w:rsidR="005E54E1" w:rsidRDefault="005E54E1" w:rsidP="005E54E1">
      <w:pPr>
        <w:rPr>
          <w:rFonts w:ascii="Ubuntu" w:hAnsi="Ubuntu"/>
          <w:sz w:val="24"/>
          <w:szCs w:val="24"/>
          <w:lang w:val="en-GB"/>
        </w:rPr>
      </w:pPr>
    </w:p>
    <w:p w14:paraId="70F23A86" w14:textId="56988A8C" w:rsidR="005E54E1" w:rsidRPr="005E54E1" w:rsidRDefault="005E54E1" w:rsidP="005E54E1">
      <w:pPr>
        <w:rPr>
          <w:rFonts w:ascii="Ubuntu" w:hAnsi="Ubuntu"/>
          <w:sz w:val="24"/>
          <w:szCs w:val="24"/>
          <w:lang w:val="en-GB"/>
        </w:rPr>
      </w:pPr>
      <w:r w:rsidRPr="005E54E1">
        <w:rPr>
          <w:rFonts w:ascii="Ubuntu" w:hAnsi="Ubuntu"/>
          <w:sz w:val="24"/>
          <w:szCs w:val="24"/>
          <w:lang w:val="en-GB"/>
        </w:rPr>
        <w:t>Stein AP, Saha S, Kraninger JL, Swick AD, Yu M, Lambert PF, Kimple RJ.Prevalence of Human Papillomavirus in Oropharyngeal Cancer: A Systematic Review. Cancer J. 2015 May-Jun;21(3):138-46.</w:t>
      </w:r>
    </w:p>
    <w:p w14:paraId="5CDE999B" w14:textId="77777777" w:rsidR="005E54E1" w:rsidRDefault="005E54E1" w:rsidP="005E54E1">
      <w:pPr>
        <w:rPr>
          <w:rFonts w:ascii="Ubuntu" w:hAnsi="Ubuntu"/>
          <w:sz w:val="24"/>
          <w:szCs w:val="24"/>
          <w:lang w:val="en-GB"/>
        </w:rPr>
      </w:pPr>
    </w:p>
    <w:p w14:paraId="17BC12BB" w14:textId="0E0E7D03" w:rsidR="005E54E1" w:rsidRPr="005E54E1" w:rsidRDefault="005E54E1" w:rsidP="005E54E1">
      <w:pPr>
        <w:rPr>
          <w:rFonts w:ascii="Ubuntu" w:hAnsi="Ubuntu"/>
          <w:sz w:val="24"/>
          <w:szCs w:val="24"/>
          <w:lang w:val="en-GB"/>
        </w:rPr>
      </w:pPr>
      <w:r w:rsidRPr="005E54E1">
        <w:rPr>
          <w:rFonts w:ascii="Ubuntu" w:hAnsi="Ubuntu"/>
          <w:sz w:val="24"/>
          <w:szCs w:val="24"/>
          <w:lang w:val="en-GB"/>
        </w:rPr>
        <w:t>van der Waal I. Potentially malignant disorders of the oral and oropharyngeal mucosa; terminology, classification and present concepts of management. Oral Oncol 2009;45:317-323.</w:t>
      </w:r>
    </w:p>
    <w:p w14:paraId="3B9BC012" w14:textId="77777777" w:rsidR="005E54E1" w:rsidRDefault="005E54E1" w:rsidP="005E54E1">
      <w:pPr>
        <w:rPr>
          <w:rFonts w:ascii="Ubuntu" w:hAnsi="Ubuntu"/>
          <w:sz w:val="24"/>
          <w:szCs w:val="24"/>
          <w:lang w:val="en-GB"/>
        </w:rPr>
      </w:pPr>
    </w:p>
    <w:p w14:paraId="25274090" w14:textId="62B7AE04" w:rsidR="005E54E1" w:rsidRPr="005E54E1" w:rsidRDefault="005E54E1" w:rsidP="005E54E1">
      <w:pPr>
        <w:rPr>
          <w:rFonts w:ascii="Ubuntu" w:hAnsi="Ubuntu"/>
          <w:sz w:val="24"/>
          <w:szCs w:val="24"/>
          <w:lang w:val="en-GB"/>
        </w:rPr>
      </w:pPr>
      <w:r w:rsidRPr="005E54E1">
        <w:rPr>
          <w:rFonts w:ascii="Ubuntu" w:hAnsi="Ubuntu"/>
          <w:sz w:val="24"/>
          <w:szCs w:val="24"/>
          <w:lang w:val="en-GB"/>
        </w:rPr>
        <w:t>Walsh T, Macey R, Kerr AR, Lingen MW, Ogden GR, Warnakulasuriya S. Diagnostic tests for oral cancer and potentially malignant disorders in patients presenting with clinically evident lesions. Cochrane Database of Systematic Reviews. 2021(7).</w:t>
      </w:r>
    </w:p>
    <w:p w14:paraId="489B9686" w14:textId="77777777" w:rsidR="005E54E1" w:rsidRDefault="005E54E1" w:rsidP="005E54E1">
      <w:pPr>
        <w:rPr>
          <w:rFonts w:ascii="Ubuntu" w:hAnsi="Ubuntu"/>
          <w:sz w:val="24"/>
          <w:szCs w:val="24"/>
          <w:lang w:val="en-GB"/>
        </w:rPr>
      </w:pPr>
    </w:p>
    <w:p w14:paraId="6DE4A9BA" w14:textId="61244C9A" w:rsidR="005E54E1" w:rsidRPr="005E54E1" w:rsidRDefault="005E54E1" w:rsidP="005E54E1">
      <w:pPr>
        <w:rPr>
          <w:rFonts w:ascii="Ubuntu" w:hAnsi="Ubuntu"/>
          <w:sz w:val="24"/>
          <w:szCs w:val="24"/>
          <w:lang w:val="en-GB"/>
        </w:rPr>
      </w:pPr>
      <w:r w:rsidRPr="005E54E1">
        <w:rPr>
          <w:rFonts w:ascii="Ubuntu" w:hAnsi="Ubuntu"/>
          <w:sz w:val="24"/>
          <w:szCs w:val="24"/>
          <w:lang w:val="en-GB"/>
        </w:rPr>
        <w:t>Warnakulasuriya S, Johnson NW, van der Waal I. Nomenclature and classification of potentially malignant disorders of the oral mucosa. J Oral Pathol Med. 2007;10:575-80.</w:t>
      </w:r>
    </w:p>
    <w:p w14:paraId="2166721B" w14:textId="77777777" w:rsidR="005E54E1" w:rsidRDefault="005E54E1" w:rsidP="005E54E1">
      <w:pPr>
        <w:rPr>
          <w:rFonts w:ascii="Ubuntu" w:hAnsi="Ubuntu"/>
          <w:sz w:val="24"/>
          <w:szCs w:val="24"/>
          <w:lang w:val="en-GB"/>
        </w:rPr>
      </w:pPr>
    </w:p>
    <w:p w14:paraId="78504778" w14:textId="13EA5FB6" w:rsidR="005E54E1" w:rsidRPr="005E54E1" w:rsidRDefault="005E54E1" w:rsidP="005E54E1">
      <w:pPr>
        <w:rPr>
          <w:rFonts w:ascii="Ubuntu" w:hAnsi="Ubuntu"/>
          <w:sz w:val="24"/>
          <w:szCs w:val="24"/>
          <w:lang w:val="en-GB"/>
        </w:rPr>
      </w:pPr>
      <w:r w:rsidRPr="005E54E1">
        <w:rPr>
          <w:rFonts w:ascii="Ubuntu" w:hAnsi="Ubuntu"/>
          <w:sz w:val="24"/>
          <w:szCs w:val="24"/>
          <w:lang w:val="en-GB"/>
        </w:rPr>
        <w:t>West R, Alkhatib MN, McNeill A, Bedi R. Awareness of mouth cancer in Great Britain. Br Dent J 2006;200(3):167-9.</w:t>
      </w:r>
    </w:p>
    <w:p w14:paraId="582EAF86" w14:textId="77777777" w:rsidR="005E54E1" w:rsidRDefault="005E54E1" w:rsidP="005E54E1">
      <w:pPr>
        <w:rPr>
          <w:rFonts w:ascii="Ubuntu" w:hAnsi="Ubuntu"/>
          <w:sz w:val="24"/>
          <w:szCs w:val="24"/>
          <w:lang w:val="en-GB"/>
        </w:rPr>
      </w:pPr>
    </w:p>
    <w:p w14:paraId="3AD2AD05" w14:textId="723436FE" w:rsidR="005E54E1" w:rsidRPr="005E54E1" w:rsidRDefault="005E54E1" w:rsidP="005E54E1">
      <w:pPr>
        <w:rPr>
          <w:rFonts w:ascii="Ubuntu" w:hAnsi="Ubuntu"/>
          <w:sz w:val="24"/>
          <w:szCs w:val="24"/>
          <w:lang w:val="en-GB"/>
        </w:rPr>
      </w:pPr>
      <w:r w:rsidRPr="005E54E1">
        <w:rPr>
          <w:rFonts w:ascii="Ubuntu" w:hAnsi="Ubuntu"/>
          <w:sz w:val="24"/>
          <w:szCs w:val="24"/>
          <w:lang w:val="en-GB"/>
        </w:rPr>
        <w:t>Wilson JM, Jungner YG: Principles and practice of screening for disease. Public health paper number 34. WHO. Geneva: Switzerland; 1968.</w:t>
      </w:r>
    </w:p>
    <w:p w14:paraId="202E4701" w14:textId="77777777" w:rsidR="005E54E1" w:rsidRDefault="005E54E1" w:rsidP="005E54E1">
      <w:pPr>
        <w:rPr>
          <w:rFonts w:ascii="Ubuntu" w:hAnsi="Ubuntu"/>
          <w:sz w:val="24"/>
          <w:szCs w:val="24"/>
          <w:lang w:val="en-GB"/>
        </w:rPr>
      </w:pPr>
    </w:p>
    <w:p w14:paraId="3F447E58" w14:textId="12108E42" w:rsidR="005E54E1" w:rsidRPr="005E54E1" w:rsidRDefault="005E54E1" w:rsidP="005E54E1">
      <w:pPr>
        <w:rPr>
          <w:rFonts w:ascii="Ubuntu" w:hAnsi="Ubuntu"/>
          <w:sz w:val="24"/>
          <w:szCs w:val="24"/>
          <w:lang w:val="en-GB"/>
        </w:rPr>
      </w:pPr>
      <w:r w:rsidRPr="005E54E1">
        <w:rPr>
          <w:rFonts w:ascii="Ubuntu" w:hAnsi="Ubuntu"/>
          <w:sz w:val="24"/>
          <w:szCs w:val="24"/>
          <w:lang w:val="en-GB"/>
        </w:rPr>
        <w:t xml:space="preserve">World Health Organisation. Immunisation Agenda 2030. Available at: </w:t>
      </w:r>
      <w:r w:rsidRPr="005E54E1">
        <w:rPr>
          <w:rFonts w:ascii="Ubuntu" w:hAnsi="Ubuntu"/>
          <w:sz w:val="24"/>
          <w:szCs w:val="24"/>
          <w:lang w:val="en-GB"/>
        </w:rPr>
        <w:lastRenderedPageBreak/>
        <w:t>https://www.who.int/teams/immunization-vaccines-and-biologicals/strategies/ia2030. Downloaded 3 August 2023.</w:t>
      </w:r>
    </w:p>
    <w:p w14:paraId="42FBEDAB" w14:textId="77777777" w:rsidR="005E54E1" w:rsidRDefault="005E54E1" w:rsidP="005E54E1">
      <w:pPr>
        <w:rPr>
          <w:rFonts w:ascii="Ubuntu" w:hAnsi="Ubuntu"/>
          <w:sz w:val="24"/>
          <w:szCs w:val="24"/>
          <w:lang w:val="en-GB"/>
        </w:rPr>
      </w:pPr>
    </w:p>
    <w:p w14:paraId="41AFD487" w14:textId="2A66C0B7" w:rsidR="005E54E1" w:rsidRPr="005E54E1" w:rsidRDefault="005E54E1" w:rsidP="005E54E1">
      <w:pPr>
        <w:rPr>
          <w:rFonts w:ascii="Ubuntu" w:hAnsi="Ubuntu"/>
          <w:sz w:val="24"/>
          <w:szCs w:val="24"/>
          <w:lang w:val="en-GB"/>
        </w:rPr>
      </w:pPr>
      <w:r w:rsidRPr="005E54E1">
        <w:rPr>
          <w:rFonts w:ascii="Ubuntu" w:hAnsi="Ubuntu"/>
          <w:sz w:val="24"/>
          <w:szCs w:val="24"/>
          <w:lang w:val="en-GB"/>
        </w:rPr>
        <w:t>World Health Organisation. Oral Health. Available at: https://www.who.int/news-room/fact-sheets/detail/oral-health. Downloaded 3 August 2023.</w:t>
      </w:r>
    </w:p>
    <w:p w14:paraId="170FF73B" w14:textId="77777777" w:rsidR="005E54E1" w:rsidRDefault="005E54E1" w:rsidP="005E54E1">
      <w:pPr>
        <w:rPr>
          <w:rFonts w:ascii="Ubuntu" w:hAnsi="Ubuntu"/>
          <w:sz w:val="24"/>
          <w:szCs w:val="24"/>
          <w:lang w:val="en-GB"/>
        </w:rPr>
      </w:pPr>
    </w:p>
    <w:p w14:paraId="02309DBF" w14:textId="55D99402" w:rsidR="00A9565C" w:rsidRPr="00F215D8" w:rsidRDefault="005E54E1" w:rsidP="005E54E1">
      <w:pPr>
        <w:rPr>
          <w:rFonts w:ascii="Ubuntu" w:hAnsi="Ubuntu"/>
          <w:sz w:val="24"/>
          <w:szCs w:val="24"/>
        </w:rPr>
      </w:pPr>
      <w:r w:rsidRPr="005E54E1">
        <w:rPr>
          <w:rFonts w:ascii="Ubuntu" w:hAnsi="Ubuntu"/>
          <w:sz w:val="24"/>
          <w:szCs w:val="24"/>
          <w:lang w:val="en-GB"/>
        </w:rPr>
        <w:t>World Health Organisation. World Health Assembly Resolution on Oral Health. Available at: https://apps.who.int/gb/ebwha/pdf_files/WHA74/A74_R5-en.pdf. Downloaded 3 August 2023.</w:t>
      </w:r>
    </w:p>
    <w:p w14:paraId="6370AA0D" w14:textId="7438B0CD" w:rsidR="00A9565C" w:rsidRPr="00F215D8" w:rsidRDefault="00A9565C" w:rsidP="00236AE0">
      <w:pPr>
        <w:rPr>
          <w:rFonts w:ascii="Ubuntu" w:hAnsi="Ubuntu"/>
          <w:sz w:val="24"/>
          <w:szCs w:val="24"/>
        </w:rPr>
      </w:pPr>
    </w:p>
    <w:p w14:paraId="1F27383D" w14:textId="77777777" w:rsidR="00A9565C" w:rsidRPr="00F215D8" w:rsidRDefault="00A9565C" w:rsidP="00A9565C">
      <w:pPr>
        <w:jc w:val="center"/>
        <w:rPr>
          <w:rFonts w:ascii="Ubuntu" w:hAnsi="Ubuntu"/>
          <w:sz w:val="24"/>
          <w:szCs w:val="24"/>
        </w:rPr>
      </w:pPr>
    </w:p>
    <w:p w14:paraId="6212F288" w14:textId="77777777" w:rsidR="00A9565C" w:rsidRPr="00F215D8" w:rsidRDefault="00A9565C" w:rsidP="00A9565C">
      <w:pPr>
        <w:jc w:val="center"/>
        <w:rPr>
          <w:rFonts w:ascii="Ubuntu" w:hAnsi="Ubuntu"/>
          <w:sz w:val="24"/>
          <w:szCs w:val="24"/>
        </w:rPr>
      </w:pPr>
    </w:p>
    <w:p w14:paraId="7379F0C4" w14:textId="77777777" w:rsidR="00A9565C" w:rsidRPr="00F215D8" w:rsidRDefault="00A9565C" w:rsidP="00A9565C">
      <w:pPr>
        <w:jc w:val="center"/>
        <w:rPr>
          <w:rFonts w:ascii="Ubuntu" w:hAnsi="Ubuntu"/>
          <w:sz w:val="24"/>
          <w:szCs w:val="24"/>
        </w:rPr>
      </w:pPr>
    </w:p>
    <w:p w14:paraId="050F7487" w14:textId="77777777" w:rsidR="00A9565C" w:rsidRPr="00F215D8" w:rsidRDefault="00A9565C" w:rsidP="00A9565C">
      <w:pPr>
        <w:jc w:val="center"/>
        <w:rPr>
          <w:rFonts w:ascii="Ubuntu" w:hAnsi="Ubuntu"/>
          <w:sz w:val="24"/>
          <w:szCs w:val="24"/>
        </w:rPr>
      </w:pPr>
    </w:p>
    <w:p w14:paraId="79EDC590" w14:textId="77777777" w:rsidR="00A9565C" w:rsidRPr="00F215D8" w:rsidRDefault="00A9565C" w:rsidP="00A9565C">
      <w:pPr>
        <w:jc w:val="center"/>
        <w:rPr>
          <w:rFonts w:ascii="Ubuntu" w:hAnsi="Ubuntu"/>
          <w:sz w:val="24"/>
          <w:szCs w:val="24"/>
        </w:rPr>
      </w:pPr>
    </w:p>
    <w:p w14:paraId="5919B2AA" w14:textId="77777777" w:rsidR="00A9565C" w:rsidRPr="00F215D8" w:rsidRDefault="00A9565C" w:rsidP="00A9565C">
      <w:pPr>
        <w:jc w:val="center"/>
        <w:rPr>
          <w:rFonts w:ascii="Ubuntu" w:hAnsi="Ubuntu"/>
          <w:sz w:val="24"/>
          <w:szCs w:val="24"/>
        </w:rPr>
      </w:pPr>
    </w:p>
    <w:p w14:paraId="636BCE97" w14:textId="77777777" w:rsidR="00A9565C" w:rsidRPr="00F215D8" w:rsidRDefault="00A9565C" w:rsidP="00A9565C">
      <w:pPr>
        <w:jc w:val="center"/>
        <w:rPr>
          <w:rFonts w:ascii="Ubuntu" w:hAnsi="Ubuntu"/>
          <w:sz w:val="24"/>
          <w:szCs w:val="24"/>
        </w:rPr>
      </w:pPr>
    </w:p>
    <w:p w14:paraId="15545DA8" w14:textId="77777777" w:rsidR="00A9565C" w:rsidRPr="00F215D8" w:rsidRDefault="00A9565C" w:rsidP="00A9565C">
      <w:pPr>
        <w:jc w:val="center"/>
        <w:rPr>
          <w:rFonts w:ascii="Ubuntu" w:hAnsi="Ubuntu"/>
          <w:sz w:val="24"/>
          <w:szCs w:val="24"/>
        </w:rPr>
      </w:pPr>
    </w:p>
    <w:p w14:paraId="02C9493D" w14:textId="77777777" w:rsidR="00A9565C" w:rsidRPr="00F215D8" w:rsidRDefault="00A9565C" w:rsidP="00A9565C">
      <w:pPr>
        <w:jc w:val="center"/>
        <w:rPr>
          <w:rFonts w:ascii="Ubuntu" w:hAnsi="Ubuntu"/>
          <w:sz w:val="24"/>
          <w:szCs w:val="24"/>
        </w:rPr>
      </w:pPr>
    </w:p>
    <w:p w14:paraId="70BA18B9" w14:textId="77777777" w:rsidR="00A9565C" w:rsidRPr="00F215D8" w:rsidRDefault="00A9565C" w:rsidP="00A9565C">
      <w:pPr>
        <w:jc w:val="center"/>
        <w:rPr>
          <w:rFonts w:ascii="Ubuntu" w:hAnsi="Ubuntu"/>
          <w:sz w:val="24"/>
          <w:szCs w:val="24"/>
        </w:rPr>
      </w:pPr>
    </w:p>
    <w:p w14:paraId="52AB5575" w14:textId="77777777" w:rsidR="00A9565C" w:rsidRPr="00F215D8" w:rsidRDefault="00A9565C" w:rsidP="00A9565C">
      <w:pPr>
        <w:jc w:val="center"/>
        <w:rPr>
          <w:rFonts w:ascii="Ubuntu" w:hAnsi="Ubuntu"/>
          <w:sz w:val="24"/>
          <w:szCs w:val="24"/>
        </w:rPr>
      </w:pPr>
    </w:p>
    <w:p w14:paraId="4CBF0D0F" w14:textId="77777777" w:rsidR="00A9565C" w:rsidRPr="00F215D8" w:rsidRDefault="00A9565C" w:rsidP="00A9565C">
      <w:pPr>
        <w:jc w:val="center"/>
        <w:rPr>
          <w:rFonts w:ascii="Ubuntu" w:hAnsi="Ubuntu"/>
          <w:sz w:val="24"/>
          <w:szCs w:val="24"/>
        </w:rPr>
      </w:pPr>
    </w:p>
    <w:p w14:paraId="091FD994" w14:textId="330460C6" w:rsidR="002E7348" w:rsidRPr="00F215D8" w:rsidRDefault="002E7348" w:rsidP="002E7348">
      <w:pPr>
        <w:tabs>
          <w:tab w:val="left" w:pos="9208"/>
        </w:tabs>
        <w:rPr>
          <w:rFonts w:ascii="Ubuntu" w:hAnsi="Ubuntu"/>
          <w:sz w:val="24"/>
          <w:szCs w:val="24"/>
        </w:rPr>
        <w:sectPr w:rsidR="002E7348" w:rsidRPr="00F215D8">
          <w:pgSz w:w="11910" w:h="16840"/>
          <w:pgMar w:top="0" w:right="580" w:bottom="280" w:left="540" w:header="720" w:footer="720" w:gutter="0"/>
          <w:cols w:space="720"/>
        </w:sectPr>
      </w:pPr>
    </w:p>
    <w:p w14:paraId="5FACACF7" w14:textId="28D5C145" w:rsidR="00415996" w:rsidRPr="00F215D8" w:rsidRDefault="00914074">
      <w:pPr>
        <w:rPr>
          <w:rFonts w:ascii="Ubuntu" w:hAnsi="Ubuntu"/>
          <w:sz w:val="24"/>
          <w:szCs w:val="24"/>
        </w:rPr>
      </w:pPr>
      <w:r w:rsidRPr="000066B1">
        <w:rPr>
          <w:rFonts w:ascii="Ubuntu" w:hAnsi="Ubuntu"/>
          <w:noProof/>
          <w:lang w:val="en-GB" w:eastAsia="en-GB"/>
        </w:rPr>
        <w:lastRenderedPageBreak/>
        <w:drawing>
          <wp:anchor distT="0" distB="0" distL="114300" distR="114300" simplePos="0" relativeHeight="251697664" behindDoc="1" locked="0" layoutInCell="1" allowOverlap="1" wp14:anchorId="553A898F" wp14:editId="36E4FED0">
            <wp:simplePos x="0" y="0"/>
            <wp:positionH relativeFrom="page">
              <wp:posOffset>-38100</wp:posOffset>
            </wp:positionH>
            <wp:positionV relativeFrom="paragraph">
              <wp:posOffset>-723962</wp:posOffset>
            </wp:positionV>
            <wp:extent cx="7600950" cy="10692130"/>
            <wp:effectExtent l="0" t="0" r="0" b="0"/>
            <wp:wrapNone/>
            <wp:docPr id="89" name="docshape24" descr="A picture containing blue, aqua, turquoise, teal&#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docshape24" descr="A picture containing blue, aqua, turquoise, teal&#10;&#10;Description automatically generated"/>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p>
    <w:p w14:paraId="5D64685B" w14:textId="62BDDD0A" w:rsidR="008D3DCD" w:rsidRPr="000066B1" w:rsidRDefault="00415996" w:rsidP="00415996">
      <w:pPr>
        <w:ind w:firstLine="851"/>
        <w:rPr>
          <w:rFonts w:ascii="Ubuntu" w:hAnsi="Ubuntu"/>
          <w:sz w:val="2"/>
          <w:szCs w:val="2"/>
        </w:rPr>
      </w:pPr>
      <w:r w:rsidRPr="000066B1">
        <w:rPr>
          <w:rFonts w:ascii="Ubuntu" w:hAnsi="Ubuntu"/>
          <w:noProof/>
          <w:sz w:val="2"/>
          <w:szCs w:val="2"/>
          <w:lang w:val="en-GB" w:eastAsia="en-GB"/>
        </w:rPr>
        <mc:AlternateContent>
          <mc:Choice Requires="wps">
            <w:drawing>
              <wp:anchor distT="0" distB="0" distL="114300" distR="114300" simplePos="0" relativeHeight="251699712" behindDoc="0" locked="0" layoutInCell="1" allowOverlap="1" wp14:anchorId="340C3409" wp14:editId="25C20CB9">
                <wp:simplePos x="0" y="0"/>
                <wp:positionH relativeFrom="column">
                  <wp:posOffset>493504</wp:posOffset>
                </wp:positionH>
                <wp:positionV relativeFrom="paragraph">
                  <wp:posOffset>2533015</wp:posOffset>
                </wp:positionV>
                <wp:extent cx="8496276" cy="4177862"/>
                <wp:effectExtent l="0" t="0" r="0" b="0"/>
                <wp:wrapNone/>
                <wp:docPr id="92" name="object 2"/>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object 2" o:spid="_x0000_s1030" type="#_x0000_t202" style="position:absolute;left:0;text-align:left;margin-left:38.85pt;margin-top:199.45pt;width:669pt;height:328.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" filled="f" stroked="f">
                <o:lock v:ext="edit" grouping="t"/>
                <v:textbox inset="0,1.2pt,0,0">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v:textbox>
              </v:shape>
            </w:pict>
          </mc:Fallback>
        </mc:AlternateContent>
      </w:r>
      <w:r w:rsidRPr="000066B1">
        <w:rPr>
          <w:rFonts w:ascii="Ubuntu" w:hAnsi="Ubuntu"/>
          <w:noProof/>
          <w:sz w:val="2"/>
          <w:szCs w:val="2"/>
          <w:lang w:val="en-GB" w:eastAsia="en-GB"/>
        </w:rPr>
        <w:drawing>
          <wp:inline distT="0" distB="0" distL="0" distR="0" wp14:anchorId="334BE7BD" wp14:editId="68715E83">
            <wp:extent cx="2604304" cy="75027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p w14:paraId="49F427E0" w14:textId="77777777" w:rsidR="000066B1" w:rsidRPr="000066B1" w:rsidRDefault="000066B1">
      <w:pPr>
        <w:ind w:firstLine="851"/>
        <w:rPr>
          <w:rFonts w:ascii="Ubuntu" w:hAnsi="Ubuntu"/>
          <w:sz w:val="2"/>
          <w:szCs w:val="2"/>
        </w:rPr>
      </w:pPr>
    </w:p>
    <w:sectPr w:rsidR="000066B1" w:rsidRPr="000066B1">
      <w:pgSz w:w="11910" w:h="16840"/>
      <w:pgMar w:top="1100" w:right="580" w:bottom="280" w:left="5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0456A7" w14:textId="77777777" w:rsidR="00307875" w:rsidRDefault="00307875" w:rsidP="00236AE0">
      <w:r>
        <w:separator/>
      </w:r>
    </w:p>
  </w:endnote>
  <w:endnote w:type="continuationSeparator" w:id="0">
    <w:p w14:paraId="28B4D6A7" w14:textId="77777777" w:rsidR="00307875" w:rsidRDefault="00307875" w:rsidP="00236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Ubuntu">
    <w:altName w:val="Ubuntu"/>
    <w:charset w:val="00"/>
    <w:family w:val="swiss"/>
    <w:pitch w:val="variable"/>
    <w:sig w:usb0="E00002FF" w:usb1="5000205B" w:usb2="00000000" w:usb3="00000000" w:csb0="0000009F" w:csb1="00000000"/>
  </w:font>
  <w:font w:name="Ubuntu-Light">
    <w:altName w:val="Times New Roman"/>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97724045"/>
      <w:docPartObj>
        <w:docPartGallery w:val="Page Numbers (Bottom of Page)"/>
        <w:docPartUnique/>
      </w:docPartObj>
    </w:sdtPr>
    <w:sdtEndPr>
      <w:rPr>
        <w:rStyle w:val="PageNumber"/>
      </w:rPr>
    </w:sdtEndPr>
    <w:sdtContent>
      <w:p w14:paraId="775D66DE" w14:textId="61457468" w:rsidR="00F215D8" w:rsidRDefault="00F215D8" w:rsidP="0012040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82ED2E5" w14:textId="77777777" w:rsidR="00F215D8" w:rsidRDefault="00F215D8" w:rsidP="00F215D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Ubuntu" w:hAnsi="Ubuntu"/>
        <w:sz w:val="24"/>
        <w:szCs w:val="24"/>
      </w:rPr>
      <w:id w:val="-1779477066"/>
      <w:docPartObj>
        <w:docPartGallery w:val="Page Numbers (Bottom of Page)"/>
        <w:docPartUnique/>
      </w:docPartObj>
    </w:sdtPr>
    <w:sdtEndPr>
      <w:rPr>
        <w:rStyle w:val="PageNumber"/>
        <w:sz w:val="28"/>
        <w:szCs w:val="28"/>
      </w:rPr>
    </w:sdtEndPr>
    <w:sdtContent>
      <w:p w14:paraId="659C8E09" w14:textId="57653C0F" w:rsidR="00F215D8" w:rsidRPr="00F215D8" w:rsidRDefault="00F215D8" w:rsidP="00F215D8">
        <w:pPr>
          <w:pStyle w:val="Footer"/>
          <w:framePr w:wrap="none" w:vAnchor="text" w:hAnchor="page" w:x="11116" w:y="209"/>
          <w:rPr>
            <w:rStyle w:val="PageNumber"/>
            <w:rFonts w:ascii="Ubuntu" w:hAnsi="Ubuntu"/>
            <w:sz w:val="28"/>
            <w:szCs w:val="28"/>
          </w:rPr>
        </w:pPr>
        <w:r w:rsidRPr="00F215D8">
          <w:rPr>
            <w:rStyle w:val="PageNumber"/>
            <w:rFonts w:ascii="Ubuntu" w:hAnsi="Ubuntu"/>
            <w:sz w:val="28"/>
            <w:szCs w:val="28"/>
          </w:rPr>
          <w:fldChar w:fldCharType="begin"/>
        </w:r>
        <w:r w:rsidRPr="00F215D8">
          <w:rPr>
            <w:rStyle w:val="PageNumber"/>
            <w:rFonts w:ascii="Ubuntu" w:hAnsi="Ubuntu"/>
            <w:sz w:val="28"/>
            <w:szCs w:val="28"/>
          </w:rPr>
          <w:instrText xml:space="preserve"> PAGE </w:instrText>
        </w:r>
        <w:r w:rsidRPr="00F215D8">
          <w:rPr>
            <w:rStyle w:val="PageNumber"/>
            <w:rFonts w:ascii="Ubuntu" w:hAnsi="Ubuntu"/>
            <w:sz w:val="28"/>
            <w:szCs w:val="28"/>
          </w:rPr>
          <w:fldChar w:fldCharType="separate"/>
        </w:r>
        <w:r w:rsidRPr="00F215D8">
          <w:rPr>
            <w:rStyle w:val="PageNumber"/>
            <w:rFonts w:ascii="Ubuntu" w:hAnsi="Ubuntu"/>
            <w:noProof/>
            <w:sz w:val="28"/>
            <w:szCs w:val="28"/>
          </w:rPr>
          <w:t>8</w:t>
        </w:r>
        <w:r w:rsidRPr="00F215D8">
          <w:rPr>
            <w:rStyle w:val="PageNumber"/>
            <w:rFonts w:ascii="Ubuntu" w:hAnsi="Ubuntu"/>
            <w:sz w:val="28"/>
            <w:szCs w:val="28"/>
          </w:rPr>
          <w:fldChar w:fldCharType="end"/>
        </w:r>
      </w:p>
    </w:sdtContent>
  </w:sdt>
  <w:p w14:paraId="4C05A6C9" w14:textId="76106832" w:rsidR="00C21362" w:rsidRDefault="00F215D8" w:rsidP="00F215D8">
    <w:pPr>
      <w:pStyle w:val="Footer"/>
      <w:ind w:right="360"/>
    </w:pPr>
    <w:r w:rsidRPr="00E96298">
      <w:rPr>
        <w:noProof/>
        <w:sz w:val="2"/>
        <w:szCs w:val="2"/>
        <w:lang w:val="en-GB" w:eastAsia="en-GB"/>
      </w:rPr>
      <mc:AlternateContent>
        <mc:Choice Requires="wps">
          <w:drawing>
            <wp:anchor distT="0" distB="0" distL="114300" distR="114300" simplePos="0" relativeHeight="251653120" behindDoc="1" locked="0" layoutInCell="1" allowOverlap="1" wp14:anchorId="7D7A939A" wp14:editId="6D70AC66">
              <wp:simplePos x="0" y="0"/>
              <wp:positionH relativeFrom="page">
                <wp:posOffset>341906</wp:posOffset>
              </wp:positionH>
              <wp:positionV relativeFrom="page">
                <wp:posOffset>10185621</wp:posOffset>
              </wp:positionV>
              <wp:extent cx="4890052" cy="243840"/>
              <wp:effectExtent l="0" t="0" r="0" b="10160"/>
              <wp:wrapNone/>
              <wp:docPr id="37"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890052"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09F08" w14:textId="2DAB7AF1" w:rsidR="00C21362" w:rsidRPr="00236AE0" w:rsidRDefault="006F6ECF" w:rsidP="00C21362">
                          <w:pPr>
                            <w:spacing w:before="21"/>
                            <w:ind w:left="20"/>
                            <w:rPr>
                              <w:rFonts w:ascii="Ubuntu"/>
                              <w:b/>
                              <w:sz w:val="28"/>
                              <w:szCs w:val="28"/>
                            </w:rPr>
                          </w:pPr>
                          <w:r w:rsidRPr="006F6ECF">
                            <w:rPr>
                              <w:rFonts w:ascii="Ubuntu"/>
                              <w:b/>
                              <w:color w:val="305787"/>
                              <w:sz w:val="28"/>
                              <w:szCs w:val="28"/>
                            </w:rPr>
                            <w:t>Analysis of oral and pharyngeal cancer rates in 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7A939A" id="_x0000_t202" coordsize="21600,21600" o:spt="202" path="m,l,21600r21600,l21600,xe">
              <v:stroke joinstyle="miter"/>
              <v:path gradientshapeok="t" o:connecttype="rect"/>
            </v:shapetype>
            <v:shape id="docshape19" o:spid="_x0000_s1031" type="#_x0000_t202" style="position:absolute;margin-left:26.9pt;margin-top:802pt;width:385.05pt;height:19.2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" filled="f" stroked="f">
              <v:path arrowok="t"/>
              <v:textbox inset="0,0,0,0">
                <w:txbxContent>
                  <w:p w14:paraId="01209F08" w14:textId="2DAB7AF1" w:rsidR="00C21362" w:rsidRPr="00236AE0" w:rsidRDefault="006F6ECF" w:rsidP="00C21362">
                    <w:pPr>
                      <w:spacing w:before="21"/>
                      <w:ind w:left="20"/>
                      <w:rPr>
                        <w:rFonts w:ascii="Ubuntu"/>
                        <w:b/>
                        <w:sz w:val="28"/>
                        <w:szCs w:val="28"/>
                      </w:rPr>
                    </w:pPr>
                    <w:r w:rsidRPr="006F6ECF">
                      <w:rPr>
                        <w:rFonts w:ascii="Ubuntu"/>
                        <w:b/>
                        <w:color w:val="305787"/>
                        <w:sz w:val="28"/>
                        <w:szCs w:val="28"/>
                      </w:rPr>
                      <w:t>Analysis of oral and pharyngeal cancer rates in Wales</w:t>
                    </w:r>
                  </w:p>
                </w:txbxContent>
              </v:textbox>
              <w10:wrap anchorx="page" anchory="page"/>
            </v:shape>
          </w:pict>
        </mc:Fallback>
      </mc:AlternateContent>
    </w:r>
    <w:r w:rsidR="00D06827">
      <w:rPr>
        <w:noProof/>
        <w:sz w:val="2"/>
        <w:szCs w:val="2"/>
        <w:lang w:val="en-GB" w:eastAsia="en-GB"/>
      </w:rPr>
      <mc:AlternateContent>
        <mc:Choice Requires="wps">
          <w:drawing>
            <wp:anchor distT="0" distB="0" distL="114300" distR="114300" simplePos="0" relativeHeight="251665408" behindDoc="0" locked="0" layoutInCell="1" allowOverlap="1" wp14:anchorId="5593315E" wp14:editId="6E7A4AB6">
              <wp:simplePos x="0" y="0"/>
              <wp:positionH relativeFrom="column">
                <wp:posOffset>9268</wp:posOffset>
              </wp:positionH>
              <wp:positionV relativeFrom="paragraph">
                <wp:posOffset>32282</wp:posOffset>
              </wp:positionV>
              <wp:extent cx="6761428" cy="0"/>
              <wp:effectExtent l="0" t="0" r="8255" b="12700"/>
              <wp:wrapNone/>
              <wp:docPr id="60" name="Straight Connector 60"/>
              <wp:cNvGraphicFramePr/>
              <a:graphic xmlns:a="http://schemas.openxmlformats.org/drawingml/2006/main">
                <a:graphicData uri="http://schemas.microsoft.com/office/word/2010/wordprocessingShape">
                  <wps:wsp>
                    <wps:cNvCnPr/>
                    <wps:spPr>
                      <a:xfrm>
                        <a:off x="0" y="0"/>
                        <a:ext cx="6761428" cy="0"/>
                      </a:xfrm>
                      <a:prstGeom prst="line">
                        <a:avLst/>
                      </a:prstGeom>
                      <a:ln w="6350">
                        <a:solidFill>
                          <a:srgbClr val="28B8C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0B91C7" id="Straight Connector 6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55pt" to="533.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" strokecolor="#28b8ce" strokeweight=".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EC9EC3" w14:textId="77777777" w:rsidR="00307875" w:rsidRDefault="00307875" w:rsidP="00236AE0">
      <w:r>
        <w:separator/>
      </w:r>
    </w:p>
  </w:footnote>
  <w:footnote w:type="continuationSeparator" w:id="0">
    <w:p w14:paraId="6CA58251" w14:textId="77777777" w:rsidR="00307875" w:rsidRDefault="00307875" w:rsidP="00236A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DAE1D" w14:textId="7CBC874E" w:rsidR="00E655B0" w:rsidRDefault="00E655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69F85" w14:textId="679FA85B" w:rsidR="00C21362" w:rsidRDefault="00951D08" w:rsidP="00951D08">
    <w:pPr>
      <w:pStyle w:val="Header"/>
      <w:tabs>
        <w:tab w:val="clear" w:pos="4513"/>
        <w:tab w:val="clear" w:pos="9026"/>
        <w:tab w:val="left" w:pos="4215"/>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EE2BE" w14:textId="5344429E" w:rsidR="00E655B0" w:rsidRDefault="00E655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E3A3F"/>
    <w:multiLevelType w:val="hybridMultilevel"/>
    <w:tmpl w:val="89C019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49052A"/>
    <w:multiLevelType w:val="hybridMultilevel"/>
    <w:tmpl w:val="A2E0D7B8"/>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3A0393"/>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D57537C"/>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3EB2609"/>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89906F2"/>
    <w:multiLevelType w:val="hybridMultilevel"/>
    <w:tmpl w:val="495806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F880AA7"/>
    <w:multiLevelType w:val="hybridMultilevel"/>
    <w:tmpl w:val="982EC0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FE4590C"/>
    <w:multiLevelType w:val="hybridMultilevel"/>
    <w:tmpl w:val="7612326A"/>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FE460E7"/>
    <w:multiLevelType w:val="hybridMultilevel"/>
    <w:tmpl w:val="D706AFF0"/>
    <w:lvl w:ilvl="0" w:tplc="D9D69378">
      <w:numFmt w:val="bullet"/>
      <w:lvlText w:val=""/>
      <w:lvlJc w:val="left"/>
      <w:pPr>
        <w:ind w:left="720" w:hanging="360"/>
      </w:pPr>
      <w:rPr>
        <w:rFonts w:ascii="Ubuntu" w:eastAsia="Ubuntu-Light" w:hAnsi="Ubuntu"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3372F0C"/>
    <w:multiLevelType w:val="hybridMultilevel"/>
    <w:tmpl w:val="31FC02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4AB6F88"/>
    <w:multiLevelType w:val="hybridMultilevel"/>
    <w:tmpl w:val="65921466"/>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32C4EC6"/>
    <w:multiLevelType w:val="hybridMultilevel"/>
    <w:tmpl w:val="80DCF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09204682">
    <w:abstractNumId w:val="9"/>
  </w:num>
  <w:num w:numId="2" w16cid:durableId="1978795241">
    <w:abstractNumId w:val="6"/>
  </w:num>
  <w:num w:numId="3" w16cid:durableId="486015466">
    <w:abstractNumId w:val="0"/>
  </w:num>
  <w:num w:numId="4" w16cid:durableId="229654709">
    <w:abstractNumId w:val="4"/>
  </w:num>
  <w:num w:numId="5" w16cid:durableId="869220617">
    <w:abstractNumId w:val="3"/>
  </w:num>
  <w:num w:numId="6" w16cid:durableId="1016537018">
    <w:abstractNumId w:val="2"/>
  </w:num>
  <w:num w:numId="7" w16cid:durableId="249168157">
    <w:abstractNumId w:val="11"/>
  </w:num>
  <w:num w:numId="8" w16cid:durableId="1650667452">
    <w:abstractNumId w:val="8"/>
  </w:num>
  <w:num w:numId="9" w16cid:durableId="1171916681">
    <w:abstractNumId w:val="5"/>
  </w:num>
  <w:num w:numId="10" w16cid:durableId="1139684252">
    <w:abstractNumId w:val="7"/>
  </w:num>
  <w:num w:numId="11" w16cid:durableId="1278296582">
    <w:abstractNumId w:val="1"/>
  </w:num>
  <w:num w:numId="12" w16cid:durableId="159436420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readOnly" w:enforcement="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169E"/>
    <w:rsid w:val="000066B1"/>
    <w:rsid w:val="000079B0"/>
    <w:rsid w:val="00047935"/>
    <w:rsid w:val="00051F67"/>
    <w:rsid w:val="000555F8"/>
    <w:rsid w:val="00057019"/>
    <w:rsid w:val="00077CA3"/>
    <w:rsid w:val="00082B85"/>
    <w:rsid w:val="000B6BC4"/>
    <w:rsid w:val="000C5DCE"/>
    <w:rsid w:val="000C7322"/>
    <w:rsid w:val="000D5519"/>
    <w:rsid w:val="000E021B"/>
    <w:rsid w:val="000F595F"/>
    <w:rsid w:val="00102043"/>
    <w:rsid w:val="00144A0B"/>
    <w:rsid w:val="001539DF"/>
    <w:rsid w:val="00162D58"/>
    <w:rsid w:val="00167773"/>
    <w:rsid w:val="00177FFD"/>
    <w:rsid w:val="001A6418"/>
    <w:rsid w:val="001D1228"/>
    <w:rsid w:val="001D21BD"/>
    <w:rsid w:val="001E0D1C"/>
    <w:rsid w:val="001E2FDA"/>
    <w:rsid w:val="00214179"/>
    <w:rsid w:val="00222C4C"/>
    <w:rsid w:val="00233221"/>
    <w:rsid w:val="00236266"/>
    <w:rsid w:val="00236AE0"/>
    <w:rsid w:val="00244FF7"/>
    <w:rsid w:val="00264019"/>
    <w:rsid w:val="00273E9C"/>
    <w:rsid w:val="00285C68"/>
    <w:rsid w:val="00293BB3"/>
    <w:rsid w:val="002B22B9"/>
    <w:rsid w:val="002D5040"/>
    <w:rsid w:val="002E7348"/>
    <w:rsid w:val="0030211E"/>
    <w:rsid w:val="00307875"/>
    <w:rsid w:val="0032442B"/>
    <w:rsid w:val="0034240A"/>
    <w:rsid w:val="003649E3"/>
    <w:rsid w:val="00374C2E"/>
    <w:rsid w:val="00386835"/>
    <w:rsid w:val="0039245A"/>
    <w:rsid w:val="0039625F"/>
    <w:rsid w:val="003A5331"/>
    <w:rsid w:val="003B2211"/>
    <w:rsid w:val="003D2C39"/>
    <w:rsid w:val="003D5444"/>
    <w:rsid w:val="003F0202"/>
    <w:rsid w:val="003F5970"/>
    <w:rsid w:val="00415996"/>
    <w:rsid w:val="00426CBE"/>
    <w:rsid w:val="00445241"/>
    <w:rsid w:val="004714E0"/>
    <w:rsid w:val="00482B1A"/>
    <w:rsid w:val="004A775C"/>
    <w:rsid w:val="004B70FA"/>
    <w:rsid w:val="004C272C"/>
    <w:rsid w:val="004E13AB"/>
    <w:rsid w:val="0050123A"/>
    <w:rsid w:val="00536ED6"/>
    <w:rsid w:val="00545AD3"/>
    <w:rsid w:val="005506D7"/>
    <w:rsid w:val="00572ABC"/>
    <w:rsid w:val="005876BD"/>
    <w:rsid w:val="00592C7E"/>
    <w:rsid w:val="00597370"/>
    <w:rsid w:val="005A1D94"/>
    <w:rsid w:val="005A7EF7"/>
    <w:rsid w:val="005B5A01"/>
    <w:rsid w:val="005C6C56"/>
    <w:rsid w:val="005E54E1"/>
    <w:rsid w:val="005F0B3D"/>
    <w:rsid w:val="005F4D40"/>
    <w:rsid w:val="006106C4"/>
    <w:rsid w:val="00615A08"/>
    <w:rsid w:val="00620AA9"/>
    <w:rsid w:val="006217DD"/>
    <w:rsid w:val="00633EBF"/>
    <w:rsid w:val="0063591A"/>
    <w:rsid w:val="00643094"/>
    <w:rsid w:val="0064557F"/>
    <w:rsid w:val="006577C5"/>
    <w:rsid w:val="006600BC"/>
    <w:rsid w:val="00663CD0"/>
    <w:rsid w:val="006660E7"/>
    <w:rsid w:val="006801DC"/>
    <w:rsid w:val="006830AA"/>
    <w:rsid w:val="006B09C6"/>
    <w:rsid w:val="006B34AB"/>
    <w:rsid w:val="006D0857"/>
    <w:rsid w:val="006E573C"/>
    <w:rsid w:val="006F0522"/>
    <w:rsid w:val="006F05C2"/>
    <w:rsid w:val="006F1ED9"/>
    <w:rsid w:val="006F3566"/>
    <w:rsid w:val="006F6ECF"/>
    <w:rsid w:val="006F6ED6"/>
    <w:rsid w:val="007176D1"/>
    <w:rsid w:val="007441A3"/>
    <w:rsid w:val="007475A8"/>
    <w:rsid w:val="007817BF"/>
    <w:rsid w:val="007841E8"/>
    <w:rsid w:val="00796875"/>
    <w:rsid w:val="007C5BCE"/>
    <w:rsid w:val="007E364B"/>
    <w:rsid w:val="007F0D44"/>
    <w:rsid w:val="007F4793"/>
    <w:rsid w:val="007F6328"/>
    <w:rsid w:val="0081225D"/>
    <w:rsid w:val="00822964"/>
    <w:rsid w:val="008271BA"/>
    <w:rsid w:val="00837C92"/>
    <w:rsid w:val="008420F4"/>
    <w:rsid w:val="00842550"/>
    <w:rsid w:val="00863E6A"/>
    <w:rsid w:val="00875312"/>
    <w:rsid w:val="00883991"/>
    <w:rsid w:val="0088565D"/>
    <w:rsid w:val="008973C0"/>
    <w:rsid w:val="008A5D35"/>
    <w:rsid w:val="008B2A5B"/>
    <w:rsid w:val="008D3DCD"/>
    <w:rsid w:val="0091276E"/>
    <w:rsid w:val="00914074"/>
    <w:rsid w:val="009168A0"/>
    <w:rsid w:val="00940A43"/>
    <w:rsid w:val="00951313"/>
    <w:rsid w:val="00951D08"/>
    <w:rsid w:val="0096566E"/>
    <w:rsid w:val="0098205E"/>
    <w:rsid w:val="009860FD"/>
    <w:rsid w:val="009B2DAB"/>
    <w:rsid w:val="009B54BA"/>
    <w:rsid w:val="009C14BA"/>
    <w:rsid w:val="009D20B7"/>
    <w:rsid w:val="009F15A7"/>
    <w:rsid w:val="00A16FC5"/>
    <w:rsid w:val="00A211E7"/>
    <w:rsid w:val="00A32554"/>
    <w:rsid w:val="00A36292"/>
    <w:rsid w:val="00A42BFB"/>
    <w:rsid w:val="00A43D27"/>
    <w:rsid w:val="00A66E12"/>
    <w:rsid w:val="00A737D3"/>
    <w:rsid w:val="00A75A61"/>
    <w:rsid w:val="00A86EDC"/>
    <w:rsid w:val="00A91E20"/>
    <w:rsid w:val="00A949FB"/>
    <w:rsid w:val="00A9565C"/>
    <w:rsid w:val="00AA393D"/>
    <w:rsid w:val="00AB4011"/>
    <w:rsid w:val="00AE0393"/>
    <w:rsid w:val="00AF503B"/>
    <w:rsid w:val="00B05F28"/>
    <w:rsid w:val="00B07637"/>
    <w:rsid w:val="00B119E1"/>
    <w:rsid w:val="00B23BE5"/>
    <w:rsid w:val="00B30466"/>
    <w:rsid w:val="00B3053C"/>
    <w:rsid w:val="00B36376"/>
    <w:rsid w:val="00B63F94"/>
    <w:rsid w:val="00B7470E"/>
    <w:rsid w:val="00B76A77"/>
    <w:rsid w:val="00B953D9"/>
    <w:rsid w:val="00BA5255"/>
    <w:rsid w:val="00BA5558"/>
    <w:rsid w:val="00BB5D7D"/>
    <w:rsid w:val="00BB6693"/>
    <w:rsid w:val="00BC63A3"/>
    <w:rsid w:val="00BD393E"/>
    <w:rsid w:val="00BE0479"/>
    <w:rsid w:val="00BF2E3F"/>
    <w:rsid w:val="00BF3F5E"/>
    <w:rsid w:val="00C07295"/>
    <w:rsid w:val="00C15AAE"/>
    <w:rsid w:val="00C21362"/>
    <w:rsid w:val="00C40527"/>
    <w:rsid w:val="00C4303C"/>
    <w:rsid w:val="00C55BD5"/>
    <w:rsid w:val="00C67585"/>
    <w:rsid w:val="00C83816"/>
    <w:rsid w:val="00C914CF"/>
    <w:rsid w:val="00CE40C5"/>
    <w:rsid w:val="00CF5888"/>
    <w:rsid w:val="00D05B88"/>
    <w:rsid w:val="00D06827"/>
    <w:rsid w:val="00D070E4"/>
    <w:rsid w:val="00D11EBE"/>
    <w:rsid w:val="00D4300C"/>
    <w:rsid w:val="00D436A3"/>
    <w:rsid w:val="00D65294"/>
    <w:rsid w:val="00DB02BB"/>
    <w:rsid w:val="00DD117B"/>
    <w:rsid w:val="00DD6306"/>
    <w:rsid w:val="00E25BB0"/>
    <w:rsid w:val="00E4730A"/>
    <w:rsid w:val="00E572F0"/>
    <w:rsid w:val="00E655B0"/>
    <w:rsid w:val="00E70461"/>
    <w:rsid w:val="00E841A8"/>
    <w:rsid w:val="00E84DC5"/>
    <w:rsid w:val="00E96298"/>
    <w:rsid w:val="00EA239C"/>
    <w:rsid w:val="00EB4B9B"/>
    <w:rsid w:val="00EC3CF8"/>
    <w:rsid w:val="00EC5FFB"/>
    <w:rsid w:val="00ED0704"/>
    <w:rsid w:val="00ED07A4"/>
    <w:rsid w:val="00EE27B7"/>
    <w:rsid w:val="00EF28AB"/>
    <w:rsid w:val="00F14B2B"/>
    <w:rsid w:val="00F20E75"/>
    <w:rsid w:val="00F215D8"/>
    <w:rsid w:val="00F22EE1"/>
    <w:rsid w:val="00F32A28"/>
    <w:rsid w:val="00F44F4B"/>
    <w:rsid w:val="00F475BA"/>
    <w:rsid w:val="00F50729"/>
    <w:rsid w:val="00F67E74"/>
    <w:rsid w:val="00F71E19"/>
    <w:rsid w:val="00F74B24"/>
    <w:rsid w:val="00F76F4A"/>
    <w:rsid w:val="00F85336"/>
    <w:rsid w:val="00F86854"/>
    <w:rsid w:val="00F94230"/>
    <w:rsid w:val="00FB1354"/>
    <w:rsid w:val="00FC4DB7"/>
    <w:rsid w:val="00FE2474"/>
    <w:rsid w:val="00FE5A17"/>
    <w:rsid w:val="00FE7865"/>
    <w:rsid w:val="00FE7B32"/>
    <w:rsid w:val="00FF77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5C9B1"/>
  <w15:docId w15:val="{73888F4C-AF6F-CD4B-8D70-4E771CA3E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Ubuntu-Light" w:eastAsia="Ubuntu-Light" w:hAnsi="Ubuntu-Light" w:cs="Ubuntu-Ligh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table" w:styleId="TableGrid">
    <w:name w:val="Table Grid"/>
    <w:basedOn w:val="TableNormal"/>
    <w:uiPriority w:val="39"/>
    <w:rsid w:val="000066B1"/>
    <w:pPr>
      <w:widowControl/>
      <w:autoSpaceDE/>
      <w:autoSpaceDN/>
    </w:pPr>
    <w:rPr>
      <w:kern w:val="2"/>
      <w:sz w:val="24"/>
      <w:szCs w:val="24"/>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F21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234698514">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2.xml"/><Relationship Id="rId39" Type="http://schemas.openxmlformats.org/officeDocument/2006/relationships/chart" Target="charts/chart9.xml"/><Relationship Id="rId21" Type="http://schemas.openxmlformats.org/officeDocument/2006/relationships/image" Target="media/image14.png"/><Relationship Id="rId34" Type="http://schemas.openxmlformats.org/officeDocument/2006/relationships/chart" Target="charts/chart4.xm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3.xml"/><Relationship Id="rId41"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chart" Target="charts/chart2.xml"/><Relationship Id="rId37" Type="http://schemas.openxmlformats.org/officeDocument/2006/relationships/chart" Target="charts/chart7.xml"/><Relationship Id="rId40" Type="http://schemas.openxmlformats.org/officeDocument/2006/relationships/chart" Target="charts/chart10.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2.xml"/><Relationship Id="rId36" Type="http://schemas.openxmlformats.org/officeDocument/2006/relationships/chart" Target="charts/chart6.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 Id="rId30" Type="http://schemas.openxmlformats.org/officeDocument/2006/relationships/image" Target="media/image18.jpeg"/><Relationship Id="rId35" Type="http://schemas.openxmlformats.org/officeDocument/2006/relationships/chart" Target="charts/chart5.xml"/><Relationship Id="rId43" Type="http://schemas.openxmlformats.org/officeDocument/2006/relationships/theme" Target="theme/theme1.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33" Type="http://schemas.openxmlformats.org/officeDocument/2006/relationships/chart" Target="charts/chart3.xml"/><Relationship Id="rId38" Type="http://schemas.openxmlformats.org/officeDocument/2006/relationships/chart" Target="charts/chart8.xml"/></Relationships>
</file>

<file path=word/charts/_rels/chart1.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sps602\Desktop\Cancer%20infographic\Welsh%20cancer%20stats\PRB_summary%20of%20C00-C1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'Mouth cancer incidence'!$I$5</c:f>
              <c:strCache>
                <c:ptCount val="1"/>
                <c:pt idx="0">
                  <c:v>Total</c:v>
                </c:pt>
              </c:strCache>
            </c:strRef>
          </c:tx>
          <c:spPr>
            <a:solidFill>
              <a:srgbClr val="00B050"/>
            </a:solidFill>
            <a:ln>
              <a:noFill/>
            </a:ln>
            <a:effectLst/>
          </c:spPr>
          <c:invertIfNegative val="0"/>
          <c:cat>
            <c:strRef>
              <c:f>'Mouth cancer incidence'!$H$6:$H$23</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incidence'!$I$6:$I$23</c:f>
              <c:numCache>
                <c:formatCode>General</c:formatCode>
                <c:ptCount val="18"/>
                <c:pt idx="0">
                  <c:v>171</c:v>
                </c:pt>
                <c:pt idx="1">
                  <c:v>170</c:v>
                </c:pt>
                <c:pt idx="2">
                  <c:v>184</c:v>
                </c:pt>
                <c:pt idx="3">
                  <c:v>205</c:v>
                </c:pt>
                <c:pt idx="4">
                  <c:v>216</c:v>
                </c:pt>
                <c:pt idx="5">
                  <c:v>235</c:v>
                </c:pt>
                <c:pt idx="6">
                  <c:v>179</c:v>
                </c:pt>
                <c:pt idx="7">
                  <c:v>230</c:v>
                </c:pt>
                <c:pt idx="8">
                  <c:v>240</c:v>
                </c:pt>
                <c:pt idx="9">
                  <c:v>265</c:v>
                </c:pt>
                <c:pt idx="10">
                  <c:v>265</c:v>
                </c:pt>
                <c:pt idx="11">
                  <c:v>307</c:v>
                </c:pt>
                <c:pt idx="12">
                  <c:v>309</c:v>
                </c:pt>
                <c:pt idx="13">
                  <c:v>308</c:v>
                </c:pt>
                <c:pt idx="14">
                  <c:v>322</c:v>
                </c:pt>
                <c:pt idx="15">
                  <c:v>337</c:v>
                </c:pt>
                <c:pt idx="16">
                  <c:v>365</c:v>
                </c:pt>
                <c:pt idx="17">
                  <c:v>342</c:v>
                </c:pt>
              </c:numCache>
            </c:numRef>
          </c:val>
          <c:extLst>
            <c:ext xmlns:c16="http://schemas.microsoft.com/office/drawing/2014/chart" uri="{C3380CC4-5D6E-409C-BE32-E72D297353CC}">
              <c16:uniqueId val="{00000000-1526-D34F-BE1D-C2D4B28AD725}"/>
            </c:ext>
          </c:extLst>
        </c:ser>
        <c:dLbls>
          <c:showLegendKey val="0"/>
          <c:showVal val="0"/>
          <c:showCatName val="0"/>
          <c:showSerName val="0"/>
          <c:showPercent val="0"/>
          <c:showBubbleSize val="0"/>
        </c:dLbls>
        <c:gapWidth val="219"/>
        <c:overlap val="-27"/>
        <c:axId val="284416688"/>
        <c:axId val="284408848"/>
      </c:barChart>
      <c:catAx>
        <c:axId val="284416688"/>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84408848"/>
        <c:crosses val="autoZero"/>
        <c:auto val="1"/>
        <c:lblAlgn val="ctr"/>
        <c:lblOffset val="100"/>
        <c:noMultiLvlLbl val="0"/>
      </c:catAx>
      <c:valAx>
        <c:axId val="284408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844166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'Survival_00-14'!$B$5</c:f>
              <c:strCache>
                <c:ptCount val="1"/>
                <c:pt idx="0">
                  <c:v>15-54</c:v>
                </c:pt>
              </c:strCache>
            </c:strRef>
          </c:tx>
          <c:spPr>
            <a:solidFill>
              <a:schemeClr val="accent1"/>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'Survival_00-14'!$C$5:$N$5</c:f>
              <c:numCache>
                <c:formatCode>0.0</c:formatCode>
                <c:ptCount val="12"/>
                <c:pt idx="0">
                  <c:v>54.88</c:v>
                </c:pt>
                <c:pt idx="1">
                  <c:v>56.46</c:v>
                </c:pt>
                <c:pt idx="2">
                  <c:v>57.46</c:v>
                </c:pt>
                <c:pt idx="3">
                  <c:v>59.66</c:v>
                </c:pt>
                <c:pt idx="4">
                  <c:v>66.87</c:v>
                </c:pt>
                <c:pt idx="5">
                  <c:v>66.17</c:v>
                </c:pt>
                <c:pt idx="6">
                  <c:v>63.81</c:v>
                </c:pt>
                <c:pt idx="7">
                  <c:v>64.59</c:v>
                </c:pt>
                <c:pt idx="8">
                  <c:v>65.11</c:v>
                </c:pt>
                <c:pt idx="9">
                  <c:v>68.290000000000006</c:v>
                </c:pt>
                <c:pt idx="10">
                  <c:v>72.95</c:v>
                </c:pt>
                <c:pt idx="11">
                  <c:v>73.48</c:v>
                </c:pt>
              </c:numCache>
            </c:numRef>
          </c:val>
          <c:extLst>
            <c:ext xmlns:c16="http://schemas.microsoft.com/office/drawing/2014/chart" uri="{C3380CC4-5D6E-409C-BE32-E72D297353CC}">
              <c16:uniqueId val="{00000000-1D20-C346-9AEC-EBB254344F29}"/>
            </c:ext>
          </c:extLst>
        </c:ser>
        <c:ser>
          <c:idx val="1"/>
          <c:order val="1"/>
          <c:tx>
            <c:strRef>
              <c:f>'Survival_00-14'!$B$6</c:f>
              <c:strCache>
                <c:ptCount val="1"/>
                <c:pt idx="0">
                  <c:v>55-64</c:v>
                </c:pt>
              </c:strCache>
            </c:strRef>
          </c:tx>
          <c:spPr>
            <a:solidFill>
              <a:schemeClr val="accent2"/>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'Survival_00-14'!$C$6:$N$6</c:f>
              <c:numCache>
                <c:formatCode>0.0</c:formatCode>
                <c:ptCount val="12"/>
                <c:pt idx="0">
                  <c:v>56.37</c:v>
                </c:pt>
                <c:pt idx="1">
                  <c:v>58.4</c:v>
                </c:pt>
                <c:pt idx="2">
                  <c:v>58.4</c:v>
                </c:pt>
                <c:pt idx="3">
                  <c:v>60.36</c:v>
                </c:pt>
                <c:pt idx="4">
                  <c:v>63.34</c:v>
                </c:pt>
                <c:pt idx="5">
                  <c:v>62.45</c:v>
                </c:pt>
                <c:pt idx="6">
                  <c:v>61.63</c:v>
                </c:pt>
                <c:pt idx="7">
                  <c:v>63.38</c:v>
                </c:pt>
                <c:pt idx="8">
                  <c:v>61.67</c:v>
                </c:pt>
                <c:pt idx="9">
                  <c:v>62.05</c:v>
                </c:pt>
                <c:pt idx="10">
                  <c:v>61.21</c:v>
                </c:pt>
                <c:pt idx="11">
                  <c:v>59.8</c:v>
                </c:pt>
              </c:numCache>
            </c:numRef>
          </c:val>
          <c:extLst>
            <c:ext xmlns:c16="http://schemas.microsoft.com/office/drawing/2014/chart" uri="{C3380CC4-5D6E-409C-BE32-E72D297353CC}">
              <c16:uniqueId val="{00000001-1D20-C346-9AEC-EBB254344F29}"/>
            </c:ext>
          </c:extLst>
        </c:ser>
        <c:ser>
          <c:idx val="2"/>
          <c:order val="2"/>
          <c:tx>
            <c:strRef>
              <c:f>'Survival_00-14'!$B$7</c:f>
              <c:strCache>
                <c:ptCount val="1"/>
                <c:pt idx="0">
                  <c:v>65-74</c:v>
                </c:pt>
              </c:strCache>
            </c:strRef>
          </c:tx>
          <c:spPr>
            <a:solidFill>
              <a:schemeClr val="accent3"/>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'Survival_00-14'!$C$7:$N$7</c:f>
              <c:numCache>
                <c:formatCode>0.0</c:formatCode>
                <c:ptCount val="12"/>
                <c:pt idx="0">
                  <c:v>50.86</c:v>
                </c:pt>
                <c:pt idx="1">
                  <c:v>49.28</c:v>
                </c:pt>
                <c:pt idx="2">
                  <c:v>49.39</c:v>
                </c:pt>
                <c:pt idx="3">
                  <c:v>47.97</c:v>
                </c:pt>
                <c:pt idx="4">
                  <c:v>52.56</c:v>
                </c:pt>
                <c:pt idx="5">
                  <c:v>54.65</c:v>
                </c:pt>
                <c:pt idx="6">
                  <c:v>54.61</c:v>
                </c:pt>
                <c:pt idx="7">
                  <c:v>57.1</c:v>
                </c:pt>
                <c:pt idx="8">
                  <c:v>57.96</c:v>
                </c:pt>
                <c:pt idx="9">
                  <c:v>59.71</c:v>
                </c:pt>
                <c:pt idx="10">
                  <c:v>59.66</c:v>
                </c:pt>
                <c:pt idx="11">
                  <c:v>60.09</c:v>
                </c:pt>
              </c:numCache>
            </c:numRef>
          </c:val>
          <c:extLst>
            <c:ext xmlns:c16="http://schemas.microsoft.com/office/drawing/2014/chart" uri="{C3380CC4-5D6E-409C-BE32-E72D297353CC}">
              <c16:uniqueId val="{00000002-1D20-C346-9AEC-EBB254344F29}"/>
            </c:ext>
          </c:extLst>
        </c:ser>
        <c:ser>
          <c:idx val="3"/>
          <c:order val="3"/>
          <c:tx>
            <c:strRef>
              <c:f>'Survival_00-14'!$B$8</c:f>
              <c:strCache>
                <c:ptCount val="1"/>
                <c:pt idx="0">
                  <c:v>75+</c:v>
                </c:pt>
              </c:strCache>
            </c:strRef>
          </c:tx>
          <c:spPr>
            <a:solidFill>
              <a:schemeClr val="accent4"/>
            </a:solidFill>
            <a:ln>
              <a:noFill/>
            </a:ln>
            <a:effectLst/>
          </c:spPr>
          <c:invertIfNegative val="0"/>
          <c:cat>
            <c:strRef>
              <c:f>'Survival_00-14'!$C$4:$N$4</c:f>
              <c:strCache>
                <c:ptCount val="12"/>
                <c:pt idx="0">
                  <c:v>2002-2006</c:v>
                </c:pt>
                <c:pt idx="1">
                  <c:v>2003-2007</c:v>
                </c:pt>
                <c:pt idx="2">
                  <c:v>2004-2008</c:v>
                </c:pt>
                <c:pt idx="3">
                  <c:v>2005-2009</c:v>
                </c:pt>
                <c:pt idx="4">
                  <c:v>2008-2012</c:v>
                </c:pt>
                <c:pt idx="5">
                  <c:v>2009-2013</c:v>
                </c:pt>
                <c:pt idx="6">
                  <c:v>2010-2014</c:v>
                </c:pt>
                <c:pt idx="7">
                  <c:v>2011-2015</c:v>
                </c:pt>
                <c:pt idx="8">
                  <c:v>2012-2016</c:v>
                </c:pt>
                <c:pt idx="9">
                  <c:v>2013-2017</c:v>
                </c:pt>
                <c:pt idx="10">
                  <c:v>2014-2018</c:v>
                </c:pt>
                <c:pt idx="11">
                  <c:v>2015-2019</c:v>
                </c:pt>
              </c:strCache>
            </c:strRef>
          </c:cat>
          <c:val>
            <c:numRef>
              <c:f>'Survival_00-14'!$C$8:$N$8</c:f>
              <c:numCache>
                <c:formatCode>0.0</c:formatCode>
                <c:ptCount val="12"/>
                <c:pt idx="0">
                  <c:v>63.49</c:v>
                </c:pt>
                <c:pt idx="1">
                  <c:v>0</c:v>
                </c:pt>
                <c:pt idx="2">
                  <c:v>60.42</c:v>
                </c:pt>
                <c:pt idx="3">
                  <c:v>46.91</c:v>
                </c:pt>
                <c:pt idx="4">
                  <c:v>46.78</c:v>
                </c:pt>
                <c:pt idx="5">
                  <c:v>47.49</c:v>
                </c:pt>
                <c:pt idx="6">
                  <c:v>55.14</c:v>
                </c:pt>
                <c:pt idx="7">
                  <c:v>64.55</c:v>
                </c:pt>
                <c:pt idx="8">
                  <c:v>66.400000000000006</c:v>
                </c:pt>
                <c:pt idx="9">
                  <c:v>69.28</c:v>
                </c:pt>
                <c:pt idx="10">
                  <c:v>69.12</c:v>
                </c:pt>
                <c:pt idx="11">
                  <c:v>65.38</c:v>
                </c:pt>
              </c:numCache>
            </c:numRef>
          </c:val>
          <c:extLst>
            <c:ext xmlns:c16="http://schemas.microsoft.com/office/drawing/2014/chart" uri="{C3380CC4-5D6E-409C-BE32-E72D297353CC}">
              <c16:uniqueId val="{00000003-1D20-C346-9AEC-EBB254344F29}"/>
            </c:ext>
          </c:extLst>
        </c:ser>
        <c:dLbls>
          <c:showLegendKey val="0"/>
          <c:showVal val="0"/>
          <c:showCatName val="0"/>
          <c:showSerName val="0"/>
          <c:showPercent val="0"/>
          <c:showBubbleSize val="0"/>
        </c:dLbls>
        <c:gapWidth val="219"/>
        <c:overlap val="-27"/>
        <c:axId val="1249038671"/>
        <c:axId val="1249040399"/>
      </c:barChart>
      <c:catAx>
        <c:axId val="1249038671"/>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49040399"/>
        <c:crosses val="autoZero"/>
        <c:auto val="1"/>
        <c:lblAlgn val="ctr"/>
        <c:lblOffset val="100"/>
        <c:noMultiLvlLbl val="0"/>
      </c:catAx>
      <c:valAx>
        <c:axId val="1249040399"/>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490386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'Survival_00-14'!$B$12</c:f>
              <c:strCache>
                <c:ptCount val="1"/>
                <c:pt idx="0">
                  <c:v>15-54</c:v>
                </c:pt>
              </c:strCache>
            </c:strRef>
          </c:tx>
          <c:spPr>
            <a:solidFill>
              <a:schemeClr val="accent1"/>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'Survival_00-14'!$C$12:$L$12</c:f>
              <c:numCache>
                <c:formatCode>0.0</c:formatCode>
                <c:ptCount val="10"/>
                <c:pt idx="0">
                  <c:v>66.489999999999995</c:v>
                </c:pt>
                <c:pt idx="1">
                  <c:v>62.81</c:v>
                </c:pt>
                <c:pt idx="2">
                  <c:v>63.48</c:v>
                </c:pt>
                <c:pt idx="3">
                  <c:v>61.74</c:v>
                </c:pt>
                <c:pt idx="4">
                  <c:v>69.94</c:v>
                </c:pt>
                <c:pt idx="5">
                  <c:v>73.38</c:v>
                </c:pt>
                <c:pt idx="6">
                  <c:v>72.47</c:v>
                </c:pt>
                <c:pt idx="7">
                  <c:v>71.930000000000007</c:v>
                </c:pt>
                <c:pt idx="8">
                  <c:v>76.489999999999995</c:v>
                </c:pt>
                <c:pt idx="9">
                  <c:v>78.02</c:v>
                </c:pt>
              </c:numCache>
            </c:numRef>
          </c:val>
          <c:extLst>
            <c:ext xmlns:c16="http://schemas.microsoft.com/office/drawing/2014/chart" uri="{C3380CC4-5D6E-409C-BE32-E72D297353CC}">
              <c16:uniqueId val="{00000000-9CD1-3347-935E-66C8D24298DD}"/>
            </c:ext>
          </c:extLst>
        </c:ser>
        <c:ser>
          <c:idx val="1"/>
          <c:order val="1"/>
          <c:tx>
            <c:strRef>
              <c:f>'Survival_00-14'!$B$13</c:f>
              <c:strCache>
                <c:ptCount val="1"/>
                <c:pt idx="0">
                  <c:v>55-64</c:v>
                </c:pt>
              </c:strCache>
            </c:strRef>
          </c:tx>
          <c:spPr>
            <a:solidFill>
              <a:schemeClr val="accent2"/>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'Survival_00-14'!$C$13:$L$13</c:f>
              <c:numCache>
                <c:formatCode>0.0</c:formatCode>
                <c:ptCount val="10"/>
                <c:pt idx="0">
                  <c:v>53.79</c:v>
                </c:pt>
                <c:pt idx="1">
                  <c:v>52.32</c:v>
                </c:pt>
                <c:pt idx="2">
                  <c:v>58.48</c:v>
                </c:pt>
                <c:pt idx="3">
                  <c:v>56.5</c:v>
                </c:pt>
                <c:pt idx="4">
                  <c:v>59.65</c:v>
                </c:pt>
                <c:pt idx="5">
                  <c:v>54.35</c:v>
                </c:pt>
                <c:pt idx="6">
                  <c:v>57.57</c:v>
                </c:pt>
                <c:pt idx="7">
                  <c:v>57</c:v>
                </c:pt>
                <c:pt idx="8">
                  <c:v>58.2</c:v>
                </c:pt>
                <c:pt idx="9">
                  <c:v>63.14</c:v>
                </c:pt>
              </c:numCache>
            </c:numRef>
          </c:val>
          <c:extLst>
            <c:ext xmlns:c16="http://schemas.microsoft.com/office/drawing/2014/chart" uri="{C3380CC4-5D6E-409C-BE32-E72D297353CC}">
              <c16:uniqueId val="{00000001-9CD1-3347-935E-66C8D24298DD}"/>
            </c:ext>
          </c:extLst>
        </c:ser>
        <c:ser>
          <c:idx val="2"/>
          <c:order val="2"/>
          <c:tx>
            <c:strRef>
              <c:f>'Survival_00-14'!$B$14</c:f>
              <c:strCache>
                <c:ptCount val="1"/>
                <c:pt idx="0">
                  <c:v>65-74</c:v>
                </c:pt>
              </c:strCache>
            </c:strRef>
          </c:tx>
          <c:spPr>
            <a:solidFill>
              <a:schemeClr val="accent3"/>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'Survival_00-14'!$C$14:$L$14</c:f>
              <c:numCache>
                <c:formatCode>0.0</c:formatCode>
                <c:ptCount val="10"/>
                <c:pt idx="0">
                  <c:v>54.3</c:v>
                </c:pt>
                <c:pt idx="1">
                  <c:v>53.81</c:v>
                </c:pt>
                <c:pt idx="2">
                  <c:v>50.17</c:v>
                </c:pt>
                <c:pt idx="3">
                  <c:v>51.25</c:v>
                </c:pt>
                <c:pt idx="4">
                  <c:v>50.89</c:v>
                </c:pt>
                <c:pt idx="5">
                  <c:v>55.28</c:v>
                </c:pt>
                <c:pt idx="6">
                  <c:v>58.31</c:v>
                </c:pt>
                <c:pt idx="7">
                  <c:v>55.23</c:v>
                </c:pt>
                <c:pt idx="8">
                  <c:v>55.99</c:v>
                </c:pt>
                <c:pt idx="9">
                  <c:v>56.72</c:v>
                </c:pt>
              </c:numCache>
            </c:numRef>
          </c:val>
          <c:extLst>
            <c:ext xmlns:c16="http://schemas.microsoft.com/office/drawing/2014/chart" uri="{C3380CC4-5D6E-409C-BE32-E72D297353CC}">
              <c16:uniqueId val="{00000002-9CD1-3347-935E-66C8D24298DD}"/>
            </c:ext>
          </c:extLst>
        </c:ser>
        <c:ser>
          <c:idx val="3"/>
          <c:order val="3"/>
          <c:tx>
            <c:strRef>
              <c:f>'Survival_00-14'!$B$15</c:f>
              <c:strCache>
                <c:ptCount val="1"/>
                <c:pt idx="0">
                  <c:v>75+</c:v>
                </c:pt>
              </c:strCache>
            </c:strRef>
          </c:tx>
          <c:spPr>
            <a:solidFill>
              <a:schemeClr val="accent4"/>
            </a:solidFill>
            <a:ln>
              <a:noFill/>
            </a:ln>
            <a:effectLst/>
          </c:spPr>
          <c:invertIfNegative val="0"/>
          <c:cat>
            <c:strRef>
              <c:f>'Survival_00-14'!$C$11:$L$11</c:f>
              <c:strCache>
                <c:ptCount val="10"/>
                <c:pt idx="0">
                  <c:v>2002-2006</c:v>
                </c:pt>
                <c:pt idx="1">
                  <c:v>2003-2007</c:v>
                </c:pt>
                <c:pt idx="2">
                  <c:v>2004-2008</c:v>
                </c:pt>
                <c:pt idx="3">
                  <c:v>2005-2009</c:v>
                </c:pt>
                <c:pt idx="4">
                  <c:v>2006-2010</c:v>
                </c:pt>
                <c:pt idx="5">
                  <c:v>2009-2013</c:v>
                </c:pt>
                <c:pt idx="6">
                  <c:v>2010-2014</c:v>
                </c:pt>
                <c:pt idx="7">
                  <c:v>2011-2015</c:v>
                </c:pt>
                <c:pt idx="8">
                  <c:v>2012-2016</c:v>
                </c:pt>
                <c:pt idx="9">
                  <c:v>2013-2017</c:v>
                </c:pt>
              </c:strCache>
            </c:strRef>
          </c:cat>
          <c:val>
            <c:numRef>
              <c:f>'Survival_00-14'!$C$15:$L$15</c:f>
              <c:numCache>
                <c:formatCode>0.0</c:formatCode>
                <c:ptCount val="10"/>
                <c:pt idx="0">
                  <c:v>37.08</c:v>
                </c:pt>
                <c:pt idx="1">
                  <c:v>32.4</c:v>
                </c:pt>
                <c:pt idx="2">
                  <c:v>39.85</c:v>
                </c:pt>
                <c:pt idx="3">
                  <c:v>46</c:v>
                </c:pt>
                <c:pt idx="4">
                  <c:v>50.65</c:v>
                </c:pt>
                <c:pt idx="5">
                  <c:v>61.76</c:v>
                </c:pt>
                <c:pt idx="6">
                  <c:v>61.31</c:v>
                </c:pt>
                <c:pt idx="7">
                  <c:v>60.01</c:v>
                </c:pt>
                <c:pt idx="8">
                  <c:v>56.93</c:v>
                </c:pt>
                <c:pt idx="9">
                  <c:v>63.46</c:v>
                </c:pt>
              </c:numCache>
            </c:numRef>
          </c:val>
          <c:extLst>
            <c:ext xmlns:c16="http://schemas.microsoft.com/office/drawing/2014/chart" uri="{C3380CC4-5D6E-409C-BE32-E72D297353CC}">
              <c16:uniqueId val="{00000003-9CD1-3347-935E-66C8D24298DD}"/>
            </c:ext>
          </c:extLst>
        </c:ser>
        <c:dLbls>
          <c:showLegendKey val="0"/>
          <c:showVal val="0"/>
          <c:showCatName val="0"/>
          <c:showSerName val="0"/>
          <c:showPercent val="0"/>
          <c:showBubbleSize val="0"/>
        </c:dLbls>
        <c:gapWidth val="219"/>
        <c:overlap val="-27"/>
        <c:axId val="498959968"/>
        <c:axId val="498961696"/>
      </c:barChart>
      <c:catAx>
        <c:axId val="49895996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98961696"/>
        <c:crosses val="autoZero"/>
        <c:auto val="1"/>
        <c:lblAlgn val="ctr"/>
        <c:lblOffset val="100"/>
        <c:noMultiLvlLbl val="0"/>
      </c:catAx>
      <c:valAx>
        <c:axId val="49896169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98959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'Mouth cancer incidence'!$P$5</c:f>
              <c:strCache>
                <c:ptCount val="1"/>
                <c:pt idx="0">
                  <c:v>Men</c:v>
                </c:pt>
              </c:strCache>
            </c:strRef>
          </c:tx>
          <c:spPr>
            <a:solidFill>
              <a:srgbClr val="00B050"/>
            </a:solidFill>
            <a:ln>
              <a:noFill/>
            </a:ln>
            <a:effectLst/>
          </c:spPr>
          <c:invertIfNegative val="0"/>
          <c:cat>
            <c:strRef>
              <c:f>'Mouth cancer incidence'!$O$6:$O$23</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incidence'!$P$6:$P$23</c:f>
              <c:numCache>
                <c:formatCode>General</c:formatCode>
                <c:ptCount val="18"/>
                <c:pt idx="0">
                  <c:v>110</c:v>
                </c:pt>
                <c:pt idx="1">
                  <c:v>115</c:v>
                </c:pt>
                <c:pt idx="2">
                  <c:v>125</c:v>
                </c:pt>
                <c:pt idx="3">
                  <c:v>124</c:v>
                </c:pt>
                <c:pt idx="4">
                  <c:v>137</c:v>
                </c:pt>
                <c:pt idx="5">
                  <c:v>139</c:v>
                </c:pt>
                <c:pt idx="6">
                  <c:v>116</c:v>
                </c:pt>
                <c:pt idx="7">
                  <c:v>139</c:v>
                </c:pt>
                <c:pt idx="8">
                  <c:v>157</c:v>
                </c:pt>
                <c:pt idx="9">
                  <c:v>183</c:v>
                </c:pt>
                <c:pt idx="10">
                  <c:v>165</c:v>
                </c:pt>
                <c:pt idx="11">
                  <c:v>191</c:v>
                </c:pt>
                <c:pt idx="12">
                  <c:v>194</c:v>
                </c:pt>
                <c:pt idx="13">
                  <c:v>208</c:v>
                </c:pt>
                <c:pt idx="14">
                  <c:v>211</c:v>
                </c:pt>
                <c:pt idx="15">
                  <c:v>215</c:v>
                </c:pt>
                <c:pt idx="16">
                  <c:v>242</c:v>
                </c:pt>
                <c:pt idx="17">
                  <c:v>227</c:v>
                </c:pt>
              </c:numCache>
            </c:numRef>
          </c:val>
          <c:extLst>
            <c:ext xmlns:c16="http://schemas.microsoft.com/office/drawing/2014/chart" uri="{C3380CC4-5D6E-409C-BE32-E72D297353CC}">
              <c16:uniqueId val="{00000000-B56B-624F-B2C8-9A1357E4F369}"/>
            </c:ext>
          </c:extLst>
        </c:ser>
        <c:ser>
          <c:idx val="1"/>
          <c:order val="1"/>
          <c:tx>
            <c:strRef>
              <c:f>'Mouth cancer incidence'!$Q$5</c:f>
              <c:strCache>
                <c:ptCount val="1"/>
                <c:pt idx="0">
                  <c:v>Women</c:v>
                </c:pt>
              </c:strCache>
            </c:strRef>
          </c:tx>
          <c:spPr>
            <a:solidFill>
              <a:schemeClr val="accent2"/>
            </a:solidFill>
            <a:ln>
              <a:noFill/>
            </a:ln>
            <a:effectLst/>
          </c:spPr>
          <c:invertIfNegative val="0"/>
          <c:cat>
            <c:strRef>
              <c:f>'Mouth cancer incidence'!$O$6:$O$23</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incidence'!$Q$6:$Q$23</c:f>
              <c:numCache>
                <c:formatCode>General</c:formatCode>
                <c:ptCount val="18"/>
                <c:pt idx="0">
                  <c:v>61</c:v>
                </c:pt>
                <c:pt idx="1">
                  <c:v>55</c:v>
                </c:pt>
                <c:pt idx="2">
                  <c:v>59</c:v>
                </c:pt>
                <c:pt idx="3">
                  <c:v>81</c:v>
                </c:pt>
                <c:pt idx="4">
                  <c:v>79</c:v>
                </c:pt>
                <c:pt idx="5">
                  <c:v>96</c:v>
                </c:pt>
                <c:pt idx="6">
                  <c:v>63</c:v>
                </c:pt>
                <c:pt idx="7">
                  <c:v>91</c:v>
                </c:pt>
                <c:pt idx="8">
                  <c:v>83</c:v>
                </c:pt>
                <c:pt idx="9">
                  <c:v>82</c:v>
                </c:pt>
                <c:pt idx="10">
                  <c:v>100</c:v>
                </c:pt>
                <c:pt idx="11">
                  <c:v>116</c:v>
                </c:pt>
                <c:pt idx="12">
                  <c:v>115</c:v>
                </c:pt>
                <c:pt idx="13">
                  <c:v>100</c:v>
                </c:pt>
                <c:pt idx="14">
                  <c:v>111</c:v>
                </c:pt>
                <c:pt idx="15">
                  <c:v>122</c:v>
                </c:pt>
                <c:pt idx="16">
                  <c:v>123</c:v>
                </c:pt>
                <c:pt idx="17">
                  <c:v>115</c:v>
                </c:pt>
              </c:numCache>
            </c:numRef>
          </c:val>
          <c:extLst>
            <c:ext xmlns:c16="http://schemas.microsoft.com/office/drawing/2014/chart" uri="{C3380CC4-5D6E-409C-BE32-E72D297353CC}">
              <c16:uniqueId val="{00000001-B56B-624F-B2C8-9A1357E4F369}"/>
            </c:ext>
          </c:extLst>
        </c:ser>
        <c:dLbls>
          <c:showLegendKey val="0"/>
          <c:showVal val="0"/>
          <c:showCatName val="0"/>
          <c:showSerName val="0"/>
          <c:showPercent val="0"/>
          <c:showBubbleSize val="0"/>
        </c:dLbls>
        <c:gapWidth val="219"/>
        <c:overlap val="-27"/>
        <c:axId val="236866736"/>
        <c:axId val="236214720"/>
      </c:barChart>
      <c:catAx>
        <c:axId val="236866736"/>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36214720"/>
        <c:crosses val="autoZero"/>
        <c:auto val="1"/>
        <c:lblAlgn val="ctr"/>
        <c:lblOffset val="100"/>
        <c:noMultiLvlLbl val="0"/>
      </c:catAx>
      <c:valAx>
        <c:axId val="236214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36866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00B050"/>
            </a:solidFill>
            <a:ln>
              <a:noFill/>
            </a:ln>
            <a:effectLst/>
          </c:spPr>
          <c:invertIfNegative val="0"/>
          <c:cat>
            <c:strRef>
              <c:f>'Mouth cancer incidence'!$H$26:$H$44</c:f>
              <c:strCache>
                <c:ptCount val="19"/>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c:v>
                </c:pt>
              </c:strCache>
            </c:strRef>
          </c:cat>
          <c:val>
            <c:numRef>
              <c:f>'Mouth cancer incidence'!$I$26:$I$44</c:f>
              <c:numCache>
                <c:formatCode>General</c:formatCode>
                <c:ptCount val="19"/>
                <c:pt idx="0">
                  <c:v>0</c:v>
                </c:pt>
                <c:pt idx="1">
                  <c:v>1</c:v>
                </c:pt>
                <c:pt idx="2">
                  <c:v>6</c:v>
                </c:pt>
                <c:pt idx="3">
                  <c:v>6</c:v>
                </c:pt>
                <c:pt idx="4">
                  <c:v>6</c:v>
                </c:pt>
                <c:pt idx="5">
                  <c:v>8</c:v>
                </c:pt>
                <c:pt idx="6">
                  <c:v>37</c:v>
                </c:pt>
                <c:pt idx="7">
                  <c:v>42</c:v>
                </c:pt>
                <c:pt idx="8">
                  <c:v>110</c:v>
                </c:pt>
                <c:pt idx="9">
                  <c:v>288</c:v>
                </c:pt>
                <c:pt idx="10">
                  <c:v>491</c:v>
                </c:pt>
                <c:pt idx="11">
                  <c:v>621</c:v>
                </c:pt>
                <c:pt idx="12">
                  <c:v>723</c:v>
                </c:pt>
                <c:pt idx="13">
                  <c:v>716</c:v>
                </c:pt>
                <c:pt idx="14">
                  <c:v>580</c:v>
                </c:pt>
                <c:pt idx="15">
                  <c:v>409</c:v>
                </c:pt>
                <c:pt idx="16">
                  <c:v>304</c:v>
                </c:pt>
                <c:pt idx="17">
                  <c:v>203</c:v>
                </c:pt>
                <c:pt idx="18">
                  <c:v>99</c:v>
                </c:pt>
              </c:numCache>
            </c:numRef>
          </c:val>
          <c:extLst>
            <c:ext xmlns:c16="http://schemas.microsoft.com/office/drawing/2014/chart" uri="{C3380CC4-5D6E-409C-BE32-E72D297353CC}">
              <c16:uniqueId val="{00000000-F1DE-A94E-8DAE-FD0BC7E44982}"/>
            </c:ext>
          </c:extLst>
        </c:ser>
        <c:dLbls>
          <c:showLegendKey val="0"/>
          <c:showVal val="0"/>
          <c:showCatName val="0"/>
          <c:showSerName val="0"/>
          <c:showPercent val="0"/>
          <c:showBubbleSize val="0"/>
        </c:dLbls>
        <c:gapWidth val="219"/>
        <c:overlap val="-27"/>
        <c:axId val="651005135"/>
        <c:axId val="651006863"/>
      </c:barChart>
      <c:catAx>
        <c:axId val="651005135"/>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51006863"/>
        <c:crosses val="autoZero"/>
        <c:auto val="1"/>
        <c:lblAlgn val="ctr"/>
        <c:lblOffset val="100"/>
        <c:noMultiLvlLbl val="0"/>
      </c:catAx>
      <c:valAx>
        <c:axId val="651006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510051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00B050"/>
            </a:solidFill>
            <a:ln>
              <a:noFill/>
            </a:ln>
            <a:effectLst/>
          </c:spPr>
          <c:invertIfNegative val="0"/>
          <c:cat>
            <c:strRef>
              <c:f>'Mouth cancer incidence'!$K$47:$K$54</c:f>
              <c:strCache>
                <c:ptCount val="8"/>
                <c:pt idx="0">
                  <c:v>C00 Lip</c:v>
                </c:pt>
                <c:pt idx="1">
                  <c:v>C01 Base of tongue</c:v>
                </c:pt>
                <c:pt idx="2">
                  <c:v>C02 Unspecified tongue </c:v>
                </c:pt>
                <c:pt idx="3">
                  <c:v>C03 Gum</c:v>
                </c:pt>
                <c:pt idx="4">
                  <c:v>C04 Floor of mouth</c:v>
                </c:pt>
                <c:pt idx="5">
                  <c:v>C05 Palate</c:v>
                </c:pt>
                <c:pt idx="6">
                  <c:v>C06 Unspecified mouth</c:v>
                </c:pt>
                <c:pt idx="7">
                  <c:v>C10 Oropharynx </c:v>
                </c:pt>
              </c:strCache>
            </c:strRef>
          </c:cat>
          <c:val>
            <c:numRef>
              <c:f>'Mouth cancer incidence'!$L$47:$L$54</c:f>
              <c:numCache>
                <c:formatCode>General</c:formatCode>
                <c:ptCount val="8"/>
                <c:pt idx="0">
                  <c:v>441</c:v>
                </c:pt>
                <c:pt idx="1">
                  <c:v>979</c:v>
                </c:pt>
                <c:pt idx="2">
                  <c:v>1123</c:v>
                </c:pt>
                <c:pt idx="3">
                  <c:v>371</c:v>
                </c:pt>
                <c:pt idx="4">
                  <c:v>527</c:v>
                </c:pt>
                <c:pt idx="5">
                  <c:v>376</c:v>
                </c:pt>
                <c:pt idx="6">
                  <c:v>498</c:v>
                </c:pt>
                <c:pt idx="7">
                  <c:v>335</c:v>
                </c:pt>
              </c:numCache>
            </c:numRef>
          </c:val>
          <c:extLst>
            <c:ext xmlns:c16="http://schemas.microsoft.com/office/drawing/2014/chart" uri="{C3380CC4-5D6E-409C-BE32-E72D297353CC}">
              <c16:uniqueId val="{00000000-4906-9345-A86A-91B35ACD008B}"/>
            </c:ext>
          </c:extLst>
        </c:ser>
        <c:dLbls>
          <c:showLegendKey val="0"/>
          <c:showVal val="0"/>
          <c:showCatName val="0"/>
          <c:showSerName val="0"/>
          <c:showPercent val="0"/>
          <c:showBubbleSize val="0"/>
        </c:dLbls>
        <c:gapWidth val="219"/>
        <c:overlap val="-27"/>
        <c:axId val="51269072"/>
        <c:axId val="50738464"/>
      </c:barChart>
      <c:catAx>
        <c:axId val="5126907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w="12700">
                  <a:solidFill>
                    <a:schemeClr val="tx1"/>
                  </a:solidFill>
                </a:ln>
                <a:solidFill>
                  <a:schemeClr val="tx1">
                    <a:lumMod val="65000"/>
                    <a:lumOff val="35000"/>
                  </a:schemeClr>
                </a:solidFill>
                <a:latin typeface="+mn-lt"/>
                <a:ea typeface="+mn-ea"/>
                <a:cs typeface="+mn-cs"/>
              </a:defRPr>
            </a:pPr>
            <a:endParaRPr lang="en-US"/>
          </a:p>
        </c:txPr>
        <c:crossAx val="50738464"/>
        <c:crosses val="autoZero"/>
        <c:auto val="1"/>
        <c:lblAlgn val="ctr"/>
        <c:lblOffset val="100"/>
        <c:noMultiLvlLbl val="0"/>
      </c:catAx>
      <c:valAx>
        <c:axId val="50738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w="12700">
                  <a:solidFill>
                    <a:schemeClr val="tx1"/>
                  </a:solidFill>
                </a:ln>
                <a:solidFill>
                  <a:schemeClr val="tx1">
                    <a:lumMod val="65000"/>
                    <a:lumOff val="35000"/>
                  </a:schemeClr>
                </a:solidFill>
                <a:latin typeface="+mn-lt"/>
                <a:ea typeface="+mn-ea"/>
                <a:cs typeface="+mn-cs"/>
              </a:defRPr>
            </a:pPr>
            <a:endParaRPr lang="en-US"/>
          </a:p>
        </c:txPr>
        <c:crossAx val="512690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ln w="12700">
            <a:solidFill>
              <a:schemeClr val="tx1"/>
            </a:solidFill>
          </a:ln>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00B050"/>
            </a:solidFill>
            <a:ln>
              <a:noFill/>
            </a:ln>
            <a:effectLst/>
          </c:spPr>
          <c:invertIfNegative val="0"/>
          <c:cat>
            <c:strRef>
              <c:f>'Mouth cancer incidence'!$X$71:$X$88</c:f>
              <c:strCache>
                <c:ptCount val="18"/>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strCache>
            </c:strRef>
          </c:cat>
          <c:val>
            <c:numRef>
              <c:f>'Mouth cancer incidence'!$Y$71:$Y$88</c:f>
              <c:numCache>
                <c:formatCode>General</c:formatCode>
                <c:ptCount val="18"/>
                <c:pt idx="0">
                  <c:v>4</c:v>
                </c:pt>
                <c:pt idx="1">
                  <c:v>11</c:v>
                </c:pt>
                <c:pt idx="2">
                  <c:v>3</c:v>
                </c:pt>
                <c:pt idx="3">
                  <c:v>11</c:v>
                </c:pt>
                <c:pt idx="4">
                  <c:v>10</c:v>
                </c:pt>
                <c:pt idx="5">
                  <c:v>10</c:v>
                </c:pt>
                <c:pt idx="6">
                  <c:v>11</c:v>
                </c:pt>
                <c:pt idx="7">
                  <c:v>21</c:v>
                </c:pt>
                <c:pt idx="8">
                  <c:v>13</c:v>
                </c:pt>
                <c:pt idx="9">
                  <c:v>12</c:v>
                </c:pt>
                <c:pt idx="10">
                  <c:v>22</c:v>
                </c:pt>
                <c:pt idx="11">
                  <c:v>34</c:v>
                </c:pt>
                <c:pt idx="12">
                  <c:v>26</c:v>
                </c:pt>
                <c:pt idx="13">
                  <c:v>39</c:v>
                </c:pt>
                <c:pt idx="14">
                  <c:v>14</c:v>
                </c:pt>
                <c:pt idx="15">
                  <c:v>23</c:v>
                </c:pt>
                <c:pt idx="16">
                  <c:v>21</c:v>
                </c:pt>
                <c:pt idx="17">
                  <c:v>50</c:v>
                </c:pt>
              </c:numCache>
            </c:numRef>
          </c:val>
          <c:extLst>
            <c:ext xmlns:c16="http://schemas.microsoft.com/office/drawing/2014/chart" uri="{C3380CC4-5D6E-409C-BE32-E72D297353CC}">
              <c16:uniqueId val="{00000000-5BFA-394C-9161-2DD7C04A6C68}"/>
            </c:ext>
          </c:extLst>
        </c:ser>
        <c:dLbls>
          <c:showLegendKey val="0"/>
          <c:showVal val="0"/>
          <c:showCatName val="0"/>
          <c:showSerName val="0"/>
          <c:showPercent val="0"/>
          <c:showBubbleSize val="0"/>
        </c:dLbls>
        <c:gapWidth val="219"/>
        <c:overlap val="-27"/>
        <c:axId val="875898368"/>
        <c:axId val="875900832"/>
      </c:barChart>
      <c:catAx>
        <c:axId val="87589836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875900832"/>
        <c:crosses val="autoZero"/>
        <c:auto val="1"/>
        <c:lblAlgn val="ctr"/>
        <c:lblOffset val="100"/>
        <c:noMultiLvlLbl val="0"/>
      </c:catAx>
      <c:valAx>
        <c:axId val="875900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8758983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247594050743664E-2"/>
          <c:y val="4.1666666666666664E-2"/>
          <c:w val="0.89019685039370078"/>
          <c:h val="0.80611840186643335"/>
        </c:manualLayout>
      </c:layout>
      <c:barChart>
        <c:barDir val="col"/>
        <c:grouping val="clustered"/>
        <c:varyColors val="0"/>
        <c:ser>
          <c:idx val="0"/>
          <c:order val="0"/>
          <c:tx>
            <c:strRef>
              <c:f>'Mouth cancer mortality'!$I$5</c:f>
              <c:strCache>
                <c:ptCount val="1"/>
                <c:pt idx="0">
                  <c:v>Total</c:v>
                </c:pt>
              </c:strCache>
            </c:strRef>
          </c:tx>
          <c:spPr>
            <a:solidFill>
              <a:srgbClr val="0070C0"/>
            </a:solidFill>
            <a:ln>
              <a:noFill/>
            </a:ln>
            <a:effectLst/>
          </c:spPr>
          <c:invertIfNegative val="0"/>
          <c:cat>
            <c:strRef>
              <c:f>'Mouth cancer mortality'!$H$6:$H$25</c:f>
              <c:strCach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strCache>
            </c:strRef>
          </c:cat>
          <c:val>
            <c:numRef>
              <c:f>'Mouth cancer mortality'!$I$6:$I$25</c:f>
              <c:numCache>
                <c:formatCode>General</c:formatCode>
                <c:ptCount val="20"/>
                <c:pt idx="0">
                  <c:v>57</c:v>
                </c:pt>
                <c:pt idx="1">
                  <c:v>73</c:v>
                </c:pt>
                <c:pt idx="2">
                  <c:v>54</c:v>
                </c:pt>
                <c:pt idx="3">
                  <c:v>55</c:v>
                </c:pt>
                <c:pt idx="4">
                  <c:v>70</c:v>
                </c:pt>
                <c:pt idx="5">
                  <c:v>77</c:v>
                </c:pt>
                <c:pt idx="6">
                  <c:v>74</c:v>
                </c:pt>
                <c:pt idx="7">
                  <c:v>56</c:v>
                </c:pt>
                <c:pt idx="8">
                  <c:v>73</c:v>
                </c:pt>
                <c:pt idx="9">
                  <c:v>70</c:v>
                </c:pt>
                <c:pt idx="10">
                  <c:v>74</c:v>
                </c:pt>
                <c:pt idx="11">
                  <c:v>84</c:v>
                </c:pt>
                <c:pt idx="12">
                  <c:v>91</c:v>
                </c:pt>
                <c:pt idx="13">
                  <c:v>80</c:v>
                </c:pt>
                <c:pt idx="14">
                  <c:v>91</c:v>
                </c:pt>
                <c:pt idx="15">
                  <c:v>117</c:v>
                </c:pt>
                <c:pt idx="16">
                  <c:v>83</c:v>
                </c:pt>
                <c:pt idx="17">
                  <c:v>116</c:v>
                </c:pt>
                <c:pt idx="18">
                  <c:v>105</c:v>
                </c:pt>
                <c:pt idx="19">
                  <c:v>103</c:v>
                </c:pt>
              </c:numCache>
            </c:numRef>
          </c:val>
          <c:extLst>
            <c:ext xmlns:c16="http://schemas.microsoft.com/office/drawing/2014/chart" uri="{C3380CC4-5D6E-409C-BE32-E72D297353CC}">
              <c16:uniqueId val="{00000000-B7A0-B64E-9D15-89BF54247440}"/>
            </c:ext>
          </c:extLst>
        </c:ser>
        <c:dLbls>
          <c:showLegendKey val="0"/>
          <c:showVal val="0"/>
          <c:showCatName val="0"/>
          <c:showSerName val="0"/>
          <c:showPercent val="0"/>
          <c:showBubbleSize val="0"/>
        </c:dLbls>
        <c:gapWidth val="219"/>
        <c:overlap val="-27"/>
        <c:axId val="612543776"/>
        <c:axId val="612545504"/>
      </c:barChart>
      <c:catAx>
        <c:axId val="612543776"/>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12545504"/>
        <c:crosses val="autoZero"/>
        <c:auto val="1"/>
        <c:lblAlgn val="ctr"/>
        <c:lblOffset val="100"/>
        <c:noMultiLvlLbl val="0"/>
      </c:catAx>
      <c:valAx>
        <c:axId val="612545504"/>
        <c:scaling>
          <c:orientation val="minMax"/>
        </c:scaling>
        <c:delete val="0"/>
        <c:axPos val="l"/>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12543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6580927384076991E-2"/>
          <c:y val="4.6296296296296294E-2"/>
          <c:w val="0.90286351706036749"/>
          <c:h val="0.69558544765237684"/>
        </c:manualLayout>
      </c:layout>
      <c:barChart>
        <c:barDir val="col"/>
        <c:grouping val="clustered"/>
        <c:varyColors val="0"/>
        <c:ser>
          <c:idx val="0"/>
          <c:order val="0"/>
          <c:tx>
            <c:strRef>
              <c:f>'Mouth cancer mortality'!$P$5</c:f>
              <c:strCache>
                <c:ptCount val="1"/>
                <c:pt idx="0">
                  <c:v>Men</c:v>
                </c:pt>
              </c:strCache>
            </c:strRef>
          </c:tx>
          <c:spPr>
            <a:solidFill>
              <a:srgbClr val="0070C0"/>
            </a:solidFill>
            <a:ln>
              <a:noFill/>
            </a:ln>
            <a:effectLst/>
          </c:spPr>
          <c:invertIfNegative val="0"/>
          <c:cat>
            <c:strRef>
              <c:f>'Mouth cancer mortality'!$O$6:$O$25</c:f>
              <c:strCach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strCache>
            </c:strRef>
          </c:cat>
          <c:val>
            <c:numRef>
              <c:f>'Mouth cancer mortality'!$P$6:$P$25</c:f>
              <c:numCache>
                <c:formatCode>General</c:formatCode>
                <c:ptCount val="20"/>
                <c:pt idx="0">
                  <c:v>37</c:v>
                </c:pt>
                <c:pt idx="1">
                  <c:v>41</c:v>
                </c:pt>
                <c:pt idx="2">
                  <c:v>39</c:v>
                </c:pt>
                <c:pt idx="3">
                  <c:v>27</c:v>
                </c:pt>
                <c:pt idx="4">
                  <c:v>44</c:v>
                </c:pt>
                <c:pt idx="5">
                  <c:v>45</c:v>
                </c:pt>
                <c:pt idx="6">
                  <c:v>48</c:v>
                </c:pt>
                <c:pt idx="7">
                  <c:v>38</c:v>
                </c:pt>
                <c:pt idx="8">
                  <c:v>45</c:v>
                </c:pt>
                <c:pt idx="9">
                  <c:v>41</c:v>
                </c:pt>
                <c:pt idx="10">
                  <c:v>47</c:v>
                </c:pt>
                <c:pt idx="11">
                  <c:v>59</c:v>
                </c:pt>
                <c:pt idx="12">
                  <c:v>55</c:v>
                </c:pt>
                <c:pt idx="13">
                  <c:v>44</c:v>
                </c:pt>
                <c:pt idx="14">
                  <c:v>61</c:v>
                </c:pt>
                <c:pt idx="15">
                  <c:v>80</c:v>
                </c:pt>
                <c:pt idx="16">
                  <c:v>61</c:v>
                </c:pt>
                <c:pt idx="17">
                  <c:v>78</c:v>
                </c:pt>
                <c:pt idx="18">
                  <c:v>74</c:v>
                </c:pt>
                <c:pt idx="19">
                  <c:v>68</c:v>
                </c:pt>
              </c:numCache>
            </c:numRef>
          </c:val>
          <c:extLst>
            <c:ext xmlns:c16="http://schemas.microsoft.com/office/drawing/2014/chart" uri="{C3380CC4-5D6E-409C-BE32-E72D297353CC}">
              <c16:uniqueId val="{00000000-10E1-E647-BFDE-FA7EAFB16B8E}"/>
            </c:ext>
          </c:extLst>
        </c:ser>
        <c:ser>
          <c:idx val="1"/>
          <c:order val="1"/>
          <c:tx>
            <c:strRef>
              <c:f>'Mouth cancer mortality'!$Q$5</c:f>
              <c:strCache>
                <c:ptCount val="1"/>
                <c:pt idx="0">
                  <c:v>Women</c:v>
                </c:pt>
              </c:strCache>
            </c:strRef>
          </c:tx>
          <c:spPr>
            <a:solidFill>
              <a:srgbClr val="92D050"/>
            </a:solidFill>
            <a:ln>
              <a:noFill/>
            </a:ln>
            <a:effectLst/>
          </c:spPr>
          <c:invertIfNegative val="0"/>
          <c:cat>
            <c:strRef>
              <c:f>'Mouth cancer mortality'!$O$6:$O$25</c:f>
              <c:strCache>
                <c:ptCount val="20"/>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strCache>
            </c:strRef>
          </c:cat>
          <c:val>
            <c:numRef>
              <c:f>'Mouth cancer mortality'!$Q$6:$Q$25</c:f>
              <c:numCache>
                <c:formatCode>General</c:formatCode>
                <c:ptCount val="20"/>
                <c:pt idx="0">
                  <c:v>20</c:v>
                </c:pt>
                <c:pt idx="1">
                  <c:v>32</c:v>
                </c:pt>
                <c:pt idx="2">
                  <c:v>15</c:v>
                </c:pt>
                <c:pt idx="3">
                  <c:v>28</c:v>
                </c:pt>
                <c:pt idx="4">
                  <c:v>26</c:v>
                </c:pt>
                <c:pt idx="5">
                  <c:v>32</c:v>
                </c:pt>
                <c:pt idx="6">
                  <c:v>26</c:v>
                </c:pt>
                <c:pt idx="7">
                  <c:v>18</c:v>
                </c:pt>
                <c:pt idx="8">
                  <c:v>28</c:v>
                </c:pt>
                <c:pt idx="9">
                  <c:v>29</c:v>
                </c:pt>
                <c:pt idx="10">
                  <c:v>27</c:v>
                </c:pt>
                <c:pt idx="11">
                  <c:v>25</c:v>
                </c:pt>
                <c:pt idx="12">
                  <c:v>36</c:v>
                </c:pt>
                <c:pt idx="13">
                  <c:v>36</c:v>
                </c:pt>
                <c:pt idx="14">
                  <c:v>30</c:v>
                </c:pt>
                <c:pt idx="15">
                  <c:v>37</c:v>
                </c:pt>
                <c:pt idx="16">
                  <c:v>22</c:v>
                </c:pt>
                <c:pt idx="17">
                  <c:v>38</c:v>
                </c:pt>
                <c:pt idx="18">
                  <c:v>31</c:v>
                </c:pt>
                <c:pt idx="19">
                  <c:v>35</c:v>
                </c:pt>
              </c:numCache>
            </c:numRef>
          </c:val>
          <c:extLst>
            <c:ext xmlns:c16="http://schemas.microsoft.com/office/drawing/2014/chart" uri="{C3380CC4-5D6E-409C-BE32-E72D297353CC}">
              <c16:uniqueId val="{00000001-10E1-E647-BFDE-FA7EAFB16B8E}"/>
            </c:ext>
          </c:extLst>
        </c:ser>
        <c:dLbls>
          <c:showLegendKey val="0"/>
          <c:showVal val="0"/>
          <c:showCatName val="0"/>
          <c:showSerName val="0"/>
          <c:showPercent val="0"/>
          <c:showBubbleSize val="0"/>
        </c:dLbls>
        <c:gapWidth val="219"/>
        <c:overlap val="-27"/>
        <c:axId val="126278528"/>
        <c:axId val="126246736"/>
      </c:barChart>
      <c:catAx>
        <c:axId val="126278528"/>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6246736"/>
        <c:crosses val="autoZero"/>
        <c:auto val="1"/>
        <c:lblAlgn val="ctr"/>
        <c:lblOffset val="100"/>
        <c:noMultiLvlLbl val="0"/>
      </c:catAx>
      <c:valAx>
        <c:axId val="126246736"/>
        <c:scaling>
          <c:orientation val="minMax"/>
        </c:scaling>
        <c:delete val="0"/>
        <c:axPos val="l"/>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6278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'Mouth cancer mortality'!$H$28:$H$46</c:f>
              <c:strCache>
                <c:ptCount val="19"/>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80-84</c:v>
                </c:pt>
                <c:pt idx="17">
                  <c:v>85-89</c:v>
                </c:pt>
                <c:pt idx="18">
                  <c:v>90+</c:v>
                </c:pt>
              </c:strCache>
            </c:strRef>
          </c:cat>
          <c:val>
            <c:numRef>
              <c:f>'Mouth cancer mortality'!$I$28:$I$46</c:f>
              <c:numCache>
                <c:formatCode>General</c:formatCode>
                <c:ptCount val="19"/>
                <c:pt idx="0">
                  <c:v>0</c:v>
                </c:pt>
                <c:pt idx="1">
                  <c:v>0</c:v>
                </c:pt>
                <c:pt idx="2">
                  <c:v>0</c:v>
                </c:pt>
                <c:pt idx="3">
                  <c:v>2</c:v>
                </c:pt>
                <c:pt idx="4">
                  <c:v>0</c:v>
                </c:pt>
                <c:pt idx="5">
                  <c:v>2</c:v>
                </c:pt>
                <c:pt idx="6">
                  <c:v>2</c:v>
                </c:pt>
                <c:pt idx="7">
                  <c:v>10</c:v>
                </c:pt>
                <c:pt idx="8">
                  <c:v>26</c:v>
                </c:pt>
                <c:pt idx="9">
                  <c:v>59</c:v>
                </c:pt>
                <c:pt idx="10">
                  <c:v>97</c:v>
                </c:pt>
                <c:pt idx="11">
                  <c:v>188</c:v>
                </c:pt>
                <c:pt idx="12">
                  <c:v>256</c:v>
                </c:pt>
                <c:pt idx="13">
                  <c:v>219</c:v>
                </c:pt>
                <c:pt idx="14">
                  <c:v>232</c:v>
                </c:pt>
                <c:pt idx="15">
                  <c:v>201</c:v>
                </c:pt>
                <c:pt idx="16">
                  <c:v>129</c:v>
                </c:pt>
                <c:pt idx="17">
                  <c:v>108</c:v>
                </c:pt>
                <c:pt idx="18">
                  <c:v>72</c:v>
                </c:pt>
              </c:numCache>
            </c:numRef>
          </c:val>
          <c:extLst>
            <c:ext xmlns:c16="http://schemas.microsoft.com/office/drawing/2014/chart" uri="{C3380CC4-5D6E-409C-BE32-E72D297353CC}">
              <c16:uniqueId val="{00000000-012F-5E42-8AAB-0271DF6375E8}"/>
            </c:ext>
          </c:extLst>
        </c:ser>
        <c:dLbls>
          <c:showLegendKey val="0"/>
          <c:showVal val="0"/>
          <c:showCatName val="0"/>
          <c:showSerName val="0"/>
          <c:showPercent val="0"/>
          <c:showBubbleSize val="0"/>
        </c:dLbls>
        <c:gapWidth val="219"/>
        <c:overlap val="-27"/>
        <c:axId val="126287280"/>
        <c:axId val="126289552"/>
      </c:barChart>
      <c:catAx>
        <c:axId val="126287280"/>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6289552"/>
        <c:crosses val="autoZero"/>
        <c:auto val="1"/>
        <c:lblAlgn val="ctr"/>
        <c:lblOffset val="100"/>
        <c:noMultiLvlLbl val="0"/>
      </c:catAx>
      <c:valAx>
        <c:axId val="126289552"/>
        <c:scaling>
          <c:orientation val="minMax"/>
        </c:scaling>
        <c:delete val="0"/>
        <c:axPos val="l"/>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1262872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'Mouth cancer mortality'!$K$49:$K$54</c:f>
              <c:strCache>
                <c:ptCount val="6"/>
                <c:pt idx="0">
                  <c:v>Lip</c:v>
                </c:pt>
                <c:pt idx="1">
                  <c:v>Tongue</c:v>
                </c:pt>
                <c:pt idx="2">
                  <c:v>Gum</c:v>
                </c:pt>
                <c:pt idx="3">
                  <c:v>Floor of mouth</c:v>
                </c:pt>
                <c:pt idx="4">
                  <c:v>Palate</c:v>
                </c:pt>
                <c:pt idx="5">
                  <c:v>Unspecified mouth</c:v>
                </c:pt>
              </c:strCache>
            </c:strRef>
          </c:cat>
          <c:val>
            <c:numRef>
              <c:f>'Mouth cancer mortality'!$L$49:$L$54</c:f>
              <c:numCache>
                <c:formatCode>General</c:formatCode>
                <c:ptCount val="6"/>
                <c:pt idx="0">
                  <c:v>39</c:v>
                </c:pt>
                <c:pt idx="1">
                  <c:v>736</c:v>
                </c:pt>
                <c:pt idx="2">
                  <c:v>107</c:v>
                </c:pt>
                <c:pt idx="3">
                  <c:v>88</c:v>
                </c:pt>
                <c:pt idx="4">
                  <c:v>88</c:v>
                </c:pt>
                <c:pt idx="5">
                  <c:v>247</c:v>
                </c:pt>
              </c:numCache>
            </c:numRef>
          </c:val>
          <c:extLst>
            <c:ext xmlns:c16="http://schemas.microsoft.com/office/drawing/2014/chart" uri="{C3380CC4-5D6E-409C-BE32-E72D297353CC}">
              <c16:uniqueId val="{00000000-6055-AD49-AC88-681A3E30C0D3}"/>
            </c:ext>
          </c:extLst>
        </c:ser>
        <c:dLbls>
          <c:showLegendKey val="0"/>
          <c:showVal val="0"/>
          <c:showCatName val="0"/>
          <c:showSerName val="0"/>
          <c:showPercent val="0"/>
          <c:showBubbleSize val="0"/>
        </c:dLbls>
        <c:gapWidth val="219"/>
        <c:overlap val="-27"/>
        <c:axId val="554422016"/>
        <c:axId val="392893632"/>
      </c:barChart>
      <c:catAx>
        <c:axId val="554422016"/>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392893632"/>
        <c:crosses val="autoZero"/>
        <c:auto val="1"/>
        <c:lblAlgn val="ctr"/>
        <c:lblOffset val="100"/>
        <c:noMultiLvlLbl val="0"/>
      </c:catAx>
      <c:valAx>
        <c:axId val="392893632"/>
        <c:scaling>
          <c:orientation val="minMax"/>
        </c:scaling>
        <c:delete val="0"/>
        <c:axPos val="l"/>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5544220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Props1.xml><?xml version="1.0" encoding="utf-8"?>
<ds:datastoreItem xmlns:ds="http://schemas.openxmlformats.org/officeDocument/2006/customXml" ds:itemID="{CA00F0E9-6BA3-43CC-8F12-61AC5F74E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3898</Words>
  <Characters>22219</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26065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creator>Sian Taylor (Public Health Wales - No. 2 Capital Quarter)</dc:creator>
  <cp:lastModifiedBy>Claire Miles (Public Health Wales - Matrix House)</cp:lastModifiedBy>
  <cp:revision>4</cp:revision>
  <dcterms:created xsi:type="dcterms:W3CDTF">2023-10-31T11:58:00Z</dcterms:created>
  <dcterms:modified xsi:type="dcterms:W3CDTF">2023-10-31T12:20:00Z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ies>
</file>