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639" w:type="dxa"/>
        <w:tblInd w:w="-5" w:type="dxa"/>
        <w:tblLook w:val="04A0" w:firstRow="1" w:lastRow="0" w:firstColumn="1" w:lastColumn="0" w:noHBand="0" w:noVBand="1"/>
      </w:tblPr>
      <w:tblGrid>
        <w:gridCol w:w="1848"/>
        <w:gridCol w:w="954"/>
        <w:gridCol w:w="894"/>
        <w:gridCol w:w="1506"/>
        <w:gridCol w:w="338"/>
        <w:gridCol w:w="1748"/>
        <w:gridCol w:w="2351"/>
      </w:tblGrid>
      <w:tr w:rsidR="0013075E" w:rsidRPr="008F1F7E" w14:paraId="15F1BA15" w14:textId="77777777" w:rsidTr="0871C950">
        <w:tc>
          <w:tcPr>
            <w:tcW w:w="5202" w:type="dxa"/>
            <w:gridSpan w:val="4"/>
            <w:vMerge w:val="restart"/>
          </w:tcPr>
          <w:p w14:paraId="39264DD6" w14:textId="77777777" w:rsidR="0013075E" w:rsidRPr="008F1F7E" w:rsidRDefault="0013075E" w:rsidP="00CF7674">
            <w:r w:rsidRPr="008F1F7E">
              <w:rPr>
                <w:b/>
                <w:noProof/>
                <w:lang w:eastAsia="en-GB"/>
              </w:rPr>
              <w:drawing>
                <wp:inline distT="0" distB="0" distL="0" distR="0" wp14:anchorId="5CA18816" wp14:editId="3BEE9D1E">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437" w:type="dxa"/>
            <w:gridSpan w:val="3"/>
            <w:tcBorders>
              <w:bottom w:val="nil"/>
            </w:tcBorders>
          </w:tcPr>
          <w:p w14:paraId="0D84DFA4"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D844256" w14:textId="5E1FCAD1" w:rsidR="0013075E" w:rsidRPr="00EE7097" w:rsidRDefault="00354B0D" w:rsidP="00EE7097">
                <w:pPr>
                  <w:jc w:val="right"/>
                  <w:rPr>
                    <w:b/>
                    <w:szCs w:val="24"/>
                  </w:rPr>
                </w:pPr>
                <w:r>
                  <w:rPr>
                    <w:rStyle w:val="Dropdown"/>
                  </w:rPr>
                  <w:t>Business Executive Team Meeting</w:t>
                </w:r>
              </w:p>
            </w:sdtContent>
          </w:sdt>
        </w:tc>
      </w:tr>
      <w:tr w:rsidR="0013075E" w:rsidRPr="008F1F7E" w14:paraId="3998C079" w14:textId="77777777" w:rsidTr="0871C950">
        <w:tc>
          <w:tcPr>
            <w:tcW w:w="5202" w:type="dxa"/>
            <w:gridSpan w:val="4"/>
            <w:vMerge/>
          </w:tcPr>
          <w:p w14:paraId="757C6D20" w14:textId="77777777" w:rsidR="0013075E" w:rsidRPr="008F1F7E" w:rsidRDefault="0013075E" w:rsidP="00CF7674">
            <w:pPr>
              <w:rPr>
                <w:b/>
                <w:noProof/>
                <w:lang w:eastAsia="en-GB"/>
              </w:rPr>
            </w:pPr>
          </w:p>
        </w:tc>
        <w:tc>
          <w:tcPr>
            <w:tcW w:w="4437" w:type="dxa"/>
            <w:gridSpan w:val="3"/>
            <w:tcBorders>
              <w:top w:val="nil"/>
              <w:bottom w:val="nil"/>
            </w:tcBorders>
          </w:tcPr>
          <w:p w14:paraId="417358FD" w14:textId="77777777" w:rsidR="00D34F08" w:rsidRPr="00D34F08" w:rsidRDefault="00D34F08" w:rsidP="00EE7097">
            <w:pPr>
              <w:jc w:val="right"/>
              <w:rPr>
                <w:b/>
              </w:rPr>
            </w:pPr>
            <w:r w:rsidRPr="00D34F08">
              <w:rPr>
                <w:b/>
              </w:rPr>
              <w:t>Date of Meeting</w:t>
            </w:r>
          </w:p>
          <w:p w14:paraId="0129BF33" w14:textId="21F7829F" w:rsidR="0013075E" w:rsidRPr="001E22BC" w:rsidRDefault="00354B0D" w:rsidP="001F16F8">
            <w:pPr>
              <w:jc w:val="right"/>
            </w:pPr>
            <w:r>
              <w:t>5</w:t>
            </w:r>
            <w:r w:rsidRPr="00AA70CA">
              <w:rPr>
                <w:vertAlign w:val="superscript"/>
              </w:rPr>
              <w:t>th</w:t>
            </w:r>
            <w:r>
              <w:t xml:space="preserve"> July 2023</w:t>
            </w:r>
          </w:p>
        </w:tc>
      </w:tr>
      <w:tr w:rsidR="00B67767" w:rsidRPr="00B67767" w14:paraId="5DD514B9" w14:textId="77777777" w:rsidTr="0871C950">
        <w:tc>
          <w:tcPr>
            <w:tcW w:w="5202" w:type="dxa"/>
            <w:gridSpan w:val="4"/>
            <w:vMerge/>
          </w:tcPr>
          <w:p w14:paraId="341CBD99" w14:textId="77777777" w:rsidR="0013075E" w:rsidRPr="008F1F7E" w:rsidRDefault="0013075E" w:rsidP="00CF7674">
            <w:pPr>
              <w:rPr>
                <w:b/>
                <w:noProof/>
                <w:lang w:eastAsia="en-GB"/>
              </w:rPr>
            </w:pPr>
          </w:p>
        </w:tc>
        <w:tc>
          <w:tcPr>
            <w:tcW w:w="4437" w:type="dxa"/>
            <w:gridSpan w:val="3"/>
            <w:tcBorders>
              <w:top w:val="nil"/>
              <w:bottom w:val="single" w:sz="4" w:space="0" w:color="auto"/>
            </w:tcBorders>
          </w:tcPr>
          <w:p w14:paraId="4DA25B24" w14:textId="77777777" w:rsidR="0013075E" w:rsidRPr="00B67767" w:rsidRDefault="0013075E" w:rsidP="00EE7097">
            <w:pPr>
              <w:jc w:val="right"/>
              <w:rPr>
                <w:b/>
              </w:rPr>
            </w:pPr>
            <w:r w:rsidRPr="00B67767">
              <w:rPr>
                <w:b/>
              </w:rPr>
              <w:t>Agenda item:</w:t>
            </w:r>
          </w:p>
          <w:p w14:paraId="688F55A2" w14:textId="7D26E033" w:rsidR="0013075E" w:rsidRPr="00B67767" w:rsidRDefault="00783525" w:rsidP="00EE7097">
            <w:pPr>
              <w:jc w:val="right"/>
              <w:rPr>
                <w:i/>
              </w:rPr>
            </w:pPr>
            <w:r>
              <w:rPr>
                <w:i/>
              </w:rPr>
              <w:t>3b</w:t>
            </w:r>
            <w:bookmarkStart w:id="0" w:name="_GoBack"/>
            <w:bookmarkEnd w:id="0"/>
          </w:p>
        </w:tc>
      </w:tr>
      <w:tr w:rsidR="00EE7097" w:rsidRPr="008F1F7E" w14:paraId="663E9E13" w14:textId="77777777" w:rsidTr="0871C950">
        <w:tc>
          <w:tcPr>
            <w:tcW w:w="9639" w:type="dxa"/>
            <w:gridSpan w:val="7"/>
            <w:tcBorders>
              <w:left w:val="nil"/>
              <w:right w:val="nil"/>
            </w:tcBorders>
            <w:vAlign w:val="center"/>
          </w:tcPr>
          <w:p w14:paraId="5288D41F" w14:textId="77777777" w:rsidR="00D34F08" w:rsidRPr="00912C7B" w:rsidRDefault="00D34F08" w:rsidP="00D34F08">
            <w:pPr>
              <w:rPr>
                <w:b/>
                <w:sz w:val="28"/>
              </w:rPr>
            </w:pPr>
          </w:p>
        </w:tc>
      </w:tr>
      <w:tr w:rsidR="00EE7097" w:rsidRPr="008F1F7E" w14:paraId="1590E41B" w14:textId="77777777" w:rsidTr="0871C950">
        <w:tc>
          <w:tcPr>
            <w:tcW w:w="9639" w:type="dxa"/>
            <w:gridSpan w:val="7"/>
            <w:vAlign w:val="center"/>
          </w:tcPr>
          <w:p w14:paraId="57713D39" w14:textId="1AB04B12" w:rsidR="0060572B" w:rsidRPr="00A332BB" w:rsidRDefault="00B03A67" w:rsidP="00D221EE">
            <w:pPr>
              <w:jc w:val="center"/>
              <w:rPr>
                <w:rFonts w:eastAsia="Times New Roman"/>
                <w:b/>
                <w:kern w:val="28"/>
                <w:sz w:val="40"/>
                <w:szCs w:val="40"/>
              </w:rPr>
            </w:pPr>
            <w:r>
              <w:rPr>
                <w:rFonts w:eastAsia="Times New Roman"/>
                <w:b/>
                <w:kern w:val="28"/>
                <w:sz w:val="40"/>
                <w:szCs w:val="40"/>
              </w:rPr>
              <w:t xml:space="preserve">Staff Influenza Vaccination Campaign 2022-23 and </w:t>
            </w:r>
            <w:r w:rsidR="0060572B" w:rsidRPr="00A332BB">
              <w:rPr>
                <w:rFonts w:eastAsia="Times New Roman"/>
                <w:b/>
                <w:kern w:val="28"/>
                <w:sz w:val="40"/>
                <w:szCs w:val="40"/>
              </w:rPr>
              <w:t xml:space="preserve">Proposed </w:t>
            </w:r>
            <w:r w:rsidR="00906AFD" w:rsidRPr="00A332BB">
              <w:rPr>
                <w:rFonts w:eastAsia="Times New Roman"/>
                <w:b/>
                <w:kern w:val="28"/>
                <w:sz w:val="40"/>
                <w:szCs w:val="40"/>
              </w:rPr>
              <w:t xml:space="preserve">Internal </w:t>
            </w:r>
            <w:r w:rsidR="00E904D3" w:rsidRPr="00A332BB">
              <w:rPr>
                <w:rFonts w:eastAsia="Times New Roman"/>
                <w:b/>
                <w:kern w:val="28"/>
                <w:sz w:val="40"/>
                <w:szCs w:val="40"/>
              </w:rPr>
              <w:t>Influenza</w:t>
            </w:r>
            <w:r w:rsidR="007110E5" w:rsidRPr="00A332BB">
              <w:rPr>
                <w:rFonts w:eastAsia="Times New Roman"/>
                <w:b/>
                <w:kern w:val="28"/>
                <w:sz w:val="40"/>
                <w:szCs w:val="40"/>
              </w:rPr>
              <w:t xml:space="preserve"> Vaccination</w:t>
            </w:r>
            <w:r w:rsidR="00906AFD" w:rsidRPr="00A332BB">
              <w:rPr>
                <w:rFonts w:eastAsia="Times New Roman"/>
                <w:b/>
                <w:kern w:val="28"/>
                <w:sz w:val="40"/>
                <w:szCs w:val="40"/>
              </w:rPr>
              <w:t xml:space="preserve"> </w:t>
            </w:r>
          </w:p>
          <w:p w14:paraId="63514FB9" w14:textId="401B9C75" w:rsidR="00B16EEF" w:rsidRDefault="00E12951" w:rsidP="00FC0ECB">
            <w:pPr>
              <w:jc w:val="center"/>
              <w:rPr>
                <w:rFonts w:eastAsia="Times New Roman"/>
                <w:b/>
                <w:kern w:val="28"/>
                <w:sz w:val="40"/>
                <w:szCs w:val="40"/>
              </w:rPr>
            </w:pPr>
            <w:r>
              <w:rPr>
                <w:rFonts w:eastAsia="Times New Roman"/>
                <w:b/>
                <w:kern w:val="28"/>
                <w:sz w:val="40"/>
                <w:szCs w:val="40"/>
              </w:rPr>
              <w:t>Delivery Plan 2023-24</w:t>
            </w:r>
          </w:p>
          <w:p w14:paraId="291E96EE" w14:textId="55D18E6A" w:rsidR="00F03378" w:rsidRPr="004601B2" w:rsidRDefault="00F03378" w:rsidP="00FC0ECB">
            <w:pPr>
              <w:jc w:val="center"/>
              <w:rPr>
                <w:rFonts w:eastAsia="Times New Roman"/>
                <w:b/>
                <w:kern w:val="28"/>
                <w:sz w:val="40"/>
                <w:szCs w:val="40"/>
              </w:rPr>
            </w:pPr>
          </w:p>
        </w:tc>
      </w:tr>
      <w:tr w:rsidR="00EE7097" w:rsidRPr="001C60B5" w14:paraId="4C96E0AC" w14:textId="77777777" w:rsidTr="0871C950">
        <w:tc>
          <w:tcPr>
            <w:tcW w:w="2802" w:type="dxa"/>
            <w:gridSpan w:val="2"/>
          </w:tcPr>
          <w:p w14:paraId="728BA9C3" w14:textId="77777777" w:rsidR="00EE7097" w:rsidRPr="001C60B5" w:rsidRDefault="00EE7097">
            <w:pPr>
              <w:rPr>
                <w:b/>
                <w:szCs w:val="24"/>
              </w:rPr>
            </w:pPr>
            <w:r w:rsidRPr="001C60B5">
              <w:rPr>
                <w:b/>
                <w:szCs w:val="24"/>
              </w:rPr>
              <w:t>Executive lead:</w:t>
            </w:r>
          </w:p>
        </w:tc>
        <w:tc>
          <w:tcPr>
            <w:tcW w:w="6837" w:type="dxa"/>
            <w:gridSpan w:val="5"/>
          </w:tcPr>
          <w:p w14:paraId="72FC8264" w14:textId="00E277F1" w:rsidR="002A1E55" w:rsidRDefault="00BD70C1" w:rsidP="001E22BC">
            <w:pPr>
              <w:rPr>
                <w:szCs w:val="24"/>
              </w:rPr>
            </w:pPr>
            <w:r>
              <w:rPr>
                <w:szCs w:val="24"/>
              </w:rPr>
              <w:t>Rhiannon Beaumont-Wood</w:t>
            </w:r>
            <w:r w:rsidR="001E22BC" w:rsidRPr="000B1248">
              <w:rPr>
                <w:szCs w:val="24"/>
              </w:rPr>
              <w:t xml:space="preserve">, </w:t>
            </w:r>
            <w:r>
              <w:rPr>
                <w:szCs w:val="24"/>
              </w:rPr>
              <w:t>Executive Director, Quality</w:t>
            </w:r>
            <w:r w:rsidR="001E22BC" w:rsidRPr="000B1248">
              <w:rPr>
                <w:szCs w:val="24"/>
              </w:rPr>
              <w:t xml:space="preserve"> Nursing and Allied Health Professionals</w:t>
            </w:r>
          </w:p>
          <w:p w14:paraId="5C232D8A" w14:textId="77777777" w:rsidR="00B16EEF" w:rsidRPr="000B1248" w:rsidRDefault="00B16EEF" w:rsidP="001E22BC">
            <w:pPr>
              <w:rPr>
                <w:szCs w:val="24"/>
              </w:rPr>
            </w:pPr>
          </w:p>
        </w:tc>
      </w:tr>
      <w:tr w:rsidR="00EE7097" w:rsidRPr="001C60B5" w14:paraId="3522CB82" w14:textId="77777777" w:rsidTr="0871C950">
        <w:tc>
          <w:tcPr>
            <w:tcW w:w="2802" w:type="dxa"/>
            <w:gridSpan w:val="2"/>
          </w:tcPr>
          <w:p w14:paraId="533602A5" w14:textId="77777777" w:rsidR="00EE7097" w:rsidRPr="001C60B5" w:rsidRDefault="00EE7097">
            <w:pPr>
              <w:rPr>
                <w:b/>
                <w:szCs w:val="24"/>
              </w:rPr>
            </w:pPr>
            <w:r w:rsidRPr="001C60B5">
              <w:rPr>
                <w:b/>
                <w:szCs w:val="24"/>
              </w:rPr>
              <w:t>Author:</w:t>
            </w:r>
          </w:p>
        </w:tc>
        <w:tc>
          <w:tcPr>
            <w:tcW w:w="6837" w:type="dxa"/>
            <w:gridSpan w:val="5"/>
          </w:tcPr>
          <w:p w14:paraId="5A105DD0" w14:textId="6CD4D7D3" w:rsidR="00D61A69" w:rsidRDefault="008641CD" w:rsidP="00A96B65">
            <w:pPr>
              <w:rPr>
                <w:szCs w:val="24"/>
              </w:rPr>
            </w:pPr>
            <w:r>
              <w:rPr>
                <w:szCs w:val="24"/>
              </w:rPr>
              <w:t>Jennie Leleux, Lead Nurse for Infection Prevention &amp; Control, Corporate</w:t>
            </w:r>
          </w:p>
          <w:p w14:paraId="40EBE7A7" w14:textId="2F1F31DF" w:rsidR="00CB2106" w:rsidRPr="000B1248" w:rsidRDefault="00CB2106" w:rsidP="00CB2106">
            <w:pPr>
              <w:rPr>
                <w:szCs w:val="24"/>
              </w:rPr>
            </w:pPr>
          </w:p>
        </w:tc>
      </w:tr>
      <w:tr w:rsidR="00EE7097" w:rsidRPr="001C60B5" w14:paraId="62FEC523" w14:textId="77777777" w:rsidTr="0871C950">
        <w:trPr>
          <w:trHeight w:val="149"/>
        </w:trPr>
        <w:tc>
          <w:tcPr>
            <w:tcW w:w="2802" w:type="dxa"/>
            <w:gridSpan w:val="2"/>
            <w:tcBorders>
              <w:left w:val="nil"/>
              <w:right w:val="nil"/>
            </w:tcBorders>
          </w:tcPr>
          <w:p w14:paraId="12E60BE7" w14:textId="77777777" w:rsidR="00EE7097" w:rsidRPr="005B4E75" w:rsidRDefault="00EE7097">
            <w:pPr>
              <w:rPr>
                <w:b/>
                <w:sz w:val="12"/>
                <w:szCs w:val="12"/>
              </w:rPr>
            </w:pPr>
          </w:p>
        </w:tc>
        <w:tc>
          <w:tcPr>
            <w:tcW w:w="6837" w:type="dxa"/>
            <w:gridSpan w:val="5"/>
            <w:tcBorders>
              <w:left w:val="nil"/>
              <w:right w:val="nil"/>
            </w:tcBorders>
          </w:tcPr>
          <w:p w14:paraId="1E634FF2" w14:textId="77777777" w:rsidR="00EE7097" w:rsidRPr="000B1248" w:rsidRDefault="00EE7097">
            <w:pPr>
              <w:rPr>
                <w:sz w:val="12"/>
                <w:szCs w:val="12"/>
              </w:rPr>
            </w:pPr>
          </w:p>
        </w:tc>
      </w:tr>
      <w:tr w:rsidR="00EE7097" w:rsidRPr="001C60B5" w14:paraId="0597FD26" w14:textId="77777777" w:rsidTr="0871C950">
        <w:tc>
          <w:tcPr>
            <w:tcW w:w="2802" w:type="dxa"/>
            <w:gridSpan w:val="2"/>
          </w:tcPr>
          <w:p w14:paraId="62DDC1D4" w14:textId="77777777" w:rsidR="00EE7097" w:rsidRPr="001C60B5" w:rsidRDefault="00EE7097">
            <w:pPr>
              <w:rPr>
                <w:b/>
                <w:szCs w:val="24"/>
              </w:rPr>
            </w:pPr>
            <w:r w:rsidRPr="001C60B5">
              <w:rPr>
                <w:b/>
                <w:szCs w:val="24"/>
              </w:rPr>
              <w:t>Approval/Scrutiny route:</w:t>
            </w:r>
          </w:p>
        </w:tc>
        <w:tc>
          <w:tcPr>
            <w:tcW w:w="6837" w:type="dxa"/>
            <w:gridSpan w:val="5"/>
          </w:tcPr>
          <w:p w14:paraId="741C87F0" w14:textId="066A2AB9" w:rsidR="00B16EEF" w:rsidRPr="008E748D" w:rsidRDefault="002F0E23" w:rsidP="00BE4C39">
            <w:pPr>
              <w:rPr>
                <w:szCs w:val="24"/>
              </w:rPr>
            </w:pPr>
            <w:r>
              <w:rPr>
                <w:szCs w:val="24"/>
              </w:rPr>
              <w:t>Business Executive Team/Quality, Safety and Improvement Committee</w:t>
            </w:r>
          </w:p>
        </w:tc>
      </w:tr>
      <w:tr w:rsidR="006C4A51" w:rsidRPr="001C60B5" w14:paraId="09502CEB" w14:textId="77777777" w:rsidTr="0871C950">
        <w:tc>
          <w:tcPr>
            <w:tcW w:w="9639" w:type="dxa"/>
            <w:gridSpan w:val="7"/>
            <w:tcBorders>
              <w:left w:val="nil"/>
              <w:bottom w:val="single" w:sz="4" w:space="0" w:color="auto"/>
              <w:right w:val="nil"/>
            </w:tcBorders>
          </w:tcPr>
          <w:p w14:paraId="32D75121" w14:textId="77777777" w:rsidR="006C4A51" w:rsidRPr="005B4E75" w:rsidRDefault="006C4A51">
            <w:pPr>
              <w:rPr>
                <w:b/>
                <w:sz w:val="12"/>
                <w:szCs w:val="12"/>
              </w:rPr>
            </w:pPr>
          </w:p>
        </w:tc>
      </w:tr>
      <w:tr w:rsidR="005B4E75" w:rsidRPr="001C60B5" w14:paraId="6C35EAB6" w14:textId="77777777" w:rsidTr="0871C950">
        <w:tc>
          <w:tcPr>
            <w:tcW w:w="9639" w:type="dxa"/>
            <w:gridSpan w:val="7"/>
            <w:tcBorders>
              <w:left w:val="single" w:sz="4" w:space="0" w:color="auto"/>
              <w:right w:val="single" w:sz="4" w:space="0" w:color="auto"/>
            </w:tcBorders>
          </w:tcPr>
          <w:p w14:paraId="6ECF2CCC" w14:textId="77777777" w:rsidR="005B4E75" w:rsidRDefault="005B4E75">
            <w:pPr>
              <w:rPr>
                <w:b/>
                <w:szCs w:val="24"/>
              </w:rPr>
            </w:pPr>
            <w:r>
              <w:rPr>
                <w:b/>
                <w:szCs w:val="24"/>
              </w:rPr>
              <w:t>Purpose</w:t>
            </w:r>
          </w:p>
          <w:p w14:paraId="63D7E340" w14:textId="142F1F44" w:rsidR="00F03378" w:rsidRPr="001C60B5" w:rsidRDefault="00F03378">
            <w:pPr>
              <w:rPr>
                <w:b/>
                <w:szCs w:val="24"/>
              </w:rPr>
            </w:pPr>
          </w:p>
        </w:tc>
      </w:tr>
      <w:tr w:rsidR="005B4E75" w:rsidRPr="001C60B5" w14:paraId="484A3C2E" w14:textId="77777777" w:rsidTr="0871C950">
        <w:tc>
          <w:tcPr>
            <w:tcW w:w="9639" w:type="dxa"/>
            <w:gridSpan w:val="7"/>
            <w:tcBorders>
              <w:left w:val="single" w:sz="4" w:space="0" w:color="auto"/>
              <w:right w:val="single" w:sz="4" w:space="0" w:color="auto"/>
            </w:tcBorders>
          </w:tcPr>
          <w:p w14:paraId="6B7A2780" w14:textId="5BA86D44" w:rsidR="00424B1A" w:rsidRPr="00FB3C69" w:rsidRDefault="00524F70" w:rsidP="00B017DD">
            <w:pPr>
              <w:spacing w:after="200"/>
              <w:jc w:val="both"/>
              <w:rPr>
                <w:szCs w:val="24"/>
              </w:rPr>
            </w:pPr>
            <w:r w:rsidRPr="00524F70">
              <w:rPr>
                <w:szCs w:val="24"/>
              </w:rPr>
              <w:t>To</w:t>
            </w:r>
            <w:r w:rsidR="000C56CC">
              <w:rPr>
                <w:szCs w:val="24"/>
              </w:rPr>
              <w:t xml:space="preserve"> provide an update to the </w:t>
            </w:r>
            <w:r w:rsidR="00F520A9">
              <w:rPr>
                <w:szCs w:val="24"/>
              </w:rPr>
              <w:t>Quality S</w:t>
            </w:r>
            <w:r w:rsidR="002F0E23">
              <w:rPr>
                <w:szCs w:val="24"/>
              </w:rPr>
              <w:t>afety and Improvement Committee</w:t>
            </w:r>
            <w:r w:rsidR="000C56CC">
              <w:rPr>
                <w:szCs w:val="24"/>
              </w:rPr>
              <w:t xml:space="preserve"> on</w:t>
            </w:r>
            <w:r w:rsidR="00B017DD">
              <w:rPr>
                <w:szCs w:val="24"/>
              </w:rPr>
              <w:t xml:space="preserve"> both</w:t>
            </w:r>
            <w:r w:rsidR="000C56CC">
              <w:rPr>
                <w:szCs w:val="24"/>
              </w:rPr>
              <w:t xml:space="preserve"> the</w:t>
            </w:r>
            <w:r w:rsidR="00B017DD">
              <w:rPr>
                <w:szCs w:val="24"/>
              </w:rPr>
              <w:t xml:space="preserve"> Staff</w:t>
            </w:r>
            <w:r w:rsidR="00B017DD" w:rsidRPr="00524F70">
              <w:rPr>
                <w:szCs w:val="24"/>
              </w:rPr>
              <w:t xml:space="preserve"> Influenza Vaccination</w:t>
            </w:r>
            <w:r w:rsidR="00B017DD">
              <w:rPr>
                <w:szCs w:val="24"/>
              </w:rPr>
              <w:t xml:space="preserve"> campaign for 2022-23 and</w:t>
            </w:r>
            <w:r w:rsidR="000C56CC">
              <w:rPr>
                <w:szCs w:val="24"/>
              </w:rPr>
              <w:t xml:space="preserve"> proposed Staff</w:t>
            </w:r>
            <w:r w:rsidRPr="00524F70">
              <w:rPr>
                <w:szCs w:val="24"/>
              </w:rPr>
              <w:t xml:space="preserve"> Influenza Vaccination </w:t>
            </w:r>
            <w:r w:rsidR="000C56CC">
              <w:rPr>
                <w:szCs w:val="24"/>
              </w:rPr>
              <w:t>plan for 202</w:t>
            </w:r>
            <w:r w:rsidR="008641CD">
              <w:rPr>
                <w:szCs w:val="24"/>
              </w:rPr>
              <w:t>3</w:t>
            </w:r>
            <w:r w:rsidR="000C56CC">
              <w:rPr>
                <w:szCs w:val="24"/>
              </w:rPr>
              <w:t>-2</w:t>
            </w:r>
            <w:r w:rsidR="008641CD">
              <w:rPr>
                <w:szCs w:val="24"/>
              </w:rPr>
              <w:t>4</w:t>
            </w:r>
          </w:p>
        </w:tc>
      </w:tr>
      <w:tr w:rsidR="005B4E75" w:rsidRPr="001C60B5" w14:paraId="355EC627" w14:textId="77777777" w:rsidTr="0871C950">
        <w:tc>
          <w:tcPr>
            <w:tcW w:w="9639" w:type="dxa"/>
            <w:gridSpan w:val="7"/>
            <w:tcBorders>
              <w:left w:val="nil"/>
              <w:right w:val="nil"/>
            </w:tcBorders>
          </w:tcPr>
          <w:p w14:paraId="62F39317" w14:textId="77777777" w:rsidR="005B4E75" w:rsidRPr="005B4E75" w:rsidRDefault="005B4E75">
            <w:pPr>
              <w:rPr>
                <w:b/>
                <w:sz w:val="12"/>
                <w:szCs w:val="12"/>
              </w:rPr>
            </w:pPr>
          </w:p>
        </w:tc>
      </w:tr>
      <w:tr w:rsidR="00EE7097" w:rsidRPr="001C60B5" w14:paraId="4F5FCF78" w14:textId="77777777" w:rsidTr="0871C950">
        <w:tc>
          <w:tcPr>
            <w:tcW w:w="9639" w:type="dxa"/>
            <w:gridSpan w:val="7"/>
          </w:tcPr>
          <w:p w14:paraId="0FE4961F" w14:textId="77777777" w:rsidR="00EE7097" w:rsidRPr="0013075E" w:rsidRDefault="0013075E" w:rsidP="00FB3C69">
            <w:pPr>
              <w:rPr>
                <w:b/>
                <w:szCs w:val="24"/>
              </w:rPr>
            </w:pPr>
            <w:r>
              <w:rPr>
                <w:b/>
                <w:szCs w:val="24"/>
              </w:rPr>
              <w:t>Recommendation:</w:t>
            </w:r>
            <w:r w:rsidR="00E07F66">
              <w:rPr>
                <w:b/>
                <w:szCs w:val="24"/>
              </w:rPr>
              <w:t xml:space="preserve"> </w:t>
            </w:r>
          </w:p>
        </w:tc>
      </w:tr>
      <w:tr w:rsidR="005B4E75" w:rsidRPr="001C60B5" w14:paraId="435529AE" w14:textId="77777777" w:rsidTr="0871C950">
        <w:tc>
          <w:tcPr>
            <w:tcW w:w="1848" w:type="dxa"/>
            <w:tcBorders>
              <w:bottom w:val="single" w:sz="4" w:space="0" w:color="auto"/>
            </w:tcBorders>
          </w:tcPr>
          <w:p w14:paraId="29A70EE1" w14:textId="77777777" w:rsidR="005B4E75" w:rsidRPr="007A47F5" w:rsidRDefault="005B4E75" w:rsidP="00D34F08">
            <w:pPr>
              <w:jc w:val="center"/>
              <w:rPr>
                <w:szCs w:val="24"/>
              </w:rPr>
            </w:pPr>
            <w:r w:rsidRPr="007A47F5">
              <w:rPr>
                <w:szCs w:val="24"/>
              </w:rPr>
              <w:t>APPROVE</w:t>
            </w:r>
          </w:p>
          <w:p w14:paraId="08F290E1" w14:textId="38A1CC97" w:rsidR="005B4E75" w:rsidRPr="007A47F5" w:rsidRDefault="00B03A67" w:rsidP="0871C950">
            <w:pPr>
              <w:jc w:val="center"/>
              <w:rPr>
                <w:rFonts w:ascii="Wingdings" w:hAnsi="Wingdings"/>
              </w:rPr>
            </w:pPr>
            <w:r>
              <w:rPr>
                <w:rFonts w:ascii="Wingdings" w:hAnsi="Wingdings"/>
                <w:szCs w:val="24"/>
              </w:rPr>
              <w:fldChar w:fldCharType="begin">
                <w:ffData>
                  <w:name w:val=""/>
                  <w:enabled/>
                  <w:calcOnExit w:val="0"/>
                  <w:checkBox>
                    <w:sizeAuto/>
                    <w:default w:val="0"/>
                  </w:checkBox>
                </w:ffData>
              </w:fldChar>
            </w:r>
            <w:r>
              <w:rPr>
                <w:rFonts w:ascii="Wingdings" w:hAnsi="Wingdings"/>
                <w:szCs w:val="24"/>
              </w:rPr>
              <w:instrText xml:space="preserve"> FORMCHECKBOX </w:instrText>
            </w:r>
            <w:r w:rsidR="00783525">
              <w:rPr>
                <w:rFonts w:ascii="Wingdings" w:hAnsi="Wingdings"/>
                <w:szCs w:val="24"/>
              </w:rPr>
            </w:r>
            <w:r w:rsidR="00783525">
              <w:rPr>
                <w:rFonts w:ascii="Wingdings" w:hAnsi="Wingdings"/>
                <w:szCs w:val="24"/>
              </w:rPr>
              <w:fldChar w:fldCharType="separate"/>
            </w:r>
            <w:r>
              <w:rPr>
                <w:rFonts w:ascii="Wingdings" w:hAnsi="Wingdings"/>
                <w:szCs w:val="24"/>
              </w:rPr>
              <w:fldChar w:fldCharType="end"/>
            </w:r>
            <w:r w:rsidR="00906AFD" w:rsidRPr="0871C950">
              <w:rPr>
                <w:rFonts w:ascii="Wingdings" w:hAnsi="Wingdings"/>
                <w:szCs w:val="24"/>
              </w:rPr>
              <w:fldChar w:fldCharType="begin">
                <w:fldData xml:space="preserve">/////2UEAAAUAAYAQwBoAGUAYwBrADEAAAABAAAAAAAAAAAAAAAAAAAAAAAAAAAA
</w:fldData>
              </w:fldChar>
            </w:r>
            <w:bookmarkStart w:id="1" w:name="Check1"/>
            <w:r w:rsidR="0871C950" w:rsidRPr="0871C950">
              <w:rPr>
                <w:rFonts w:ascii="Wingdings" w:hAnsi="Wingdings"/>
              </w:rPr>
              <w:instrText>X</w:instrText>
            </w:r>
            <w:r w:rsidR="00906AFD" w:rsidRPr="0871C950">
              <w:rPr>
                <w:rFonts w:ascii="Wingdings" w:hAnsi="Wingdings"/>
              </w:rPr>
              <w:instrText xml:space="preserve"> FORMCHECKBOX </w:instrText>
            </w:r>
            <w:r w:rsidR="00906AFD" w:rsidRPr="0871C950">
              <w:rPr>
                <w:rFonts w:ascii="Wingdings" w:hAnsi="Wingdings"/>
              </w:rPr>
            </w:r>
            <w:r w:rsidR="00906AFD" w:rsidRPr="0871C950">
              <w:rPr>
                <w:rFonts w:ascii="Wingdings" w:hAnsi="Wingdings"/>
              </w:rPr>
              <w:fldChar w:fldCharType="end"/>
            </w:r>
            <w:bookmarkEnd w:id="1"/>
          </w:p>
        </w:tc>
        <w:tc>
          <w:tcPr>
            <w:tcW w:w="1848" w:type="dxa"/>
            <w:gridSpan w:val="2"/>
            <w:tcBorders>
              <w:bottom w:val="single" w:sz="4" w:space="0" w:color="auto"/>
            </w:tcBorders>
          </w:tcPr>
          <w:p w14:paraId="5CACB19F" w14:textId="77777777" w:rsidR="005B4E75" w:rsidRDefault="005B4E75" w:rsidP="00D34F08">
            <w:pPr>
              <w:jc w:val="center"/>
              <w:rPr>
                <w:szCs w:val="24"/>
              </w:rPr>
            </w:pPr>
            <w:r w:rsidRPr="007A47F5">
              <w:rPr>
                <w:szCs w:val="24"/>
              </w:rPr>
              <w:t>CONSIDER</w:t>
            </w:r>
          </w:p>
          <w:p w14:paraId="68270F34" w14:textId="27E8A882" w:rsidR="005B4E75" w:rsidRPr="007A47F5" w:rsidRDefault="002740C8" w:rsidP="00D34F08">
            <w:pPr>
              <w:jc w:val="center"/>
              <w:rPr>
                <w:szCs w:val="24"/>
              </w:rPr>
            </w:pPr>
            <w:r>
              <w:rPr>
                <w:szCs w:val="24"/>
              </w:rPr>
              <w:fldChar w:fldCharType="begin">
                <w:ffData>
                  <w:name w:val="Check2"/>
                  <w:enabled/>
                  <w:calcOnExit w:val="0"/>
                  <w:checkBox>
                    <w:size w:val="20"/>
                    <w:default w:val="1"/>
                  </w:checkBox>
                </w:ffData>
              </w:fldChar>
            </w:r>
            <w:bookmarkStart w:id="2" w:name="Check2"/>
            <w:r>
              <w:rPr>
                <w:szCs w:val="24"/>
              </w:rPr>
              <w:instrText xml:space="preserve"> FORMCHECKBOX </w:instrText>
            </w:r>
            <w:r w:rsidR="00783525">
              <w:rPr>
                <w:szCs w:val="24"/>
              </w:rPr>
            </w:r>
            <w:r w:rsidR="00783525">
              <w:rPr>
                <w:szCs w:val="24"/>
              </w:rPr>
              <w:fldChar w:fldCharType="separate"/>
            </w:r>
            <w:r>
              <w:rPr>
                <w:szCs w:val="24"/>
              </w:rPr>
              <w:fldChar w:fldCharType="end"/>
            </w:r>
            <w:bookmarkEnd w:id="2"/>
          </w:p>
        </w:tc>
        <w:tc>
          <w:tcPr>
            <w:tcW w:w="1844" w:type="dxa"/>
            <w:gridSpan w:val="2"/>
            <w:tcBorders>
              <w:bottom w:val="single" w:sz="4" w:space="0" w:color="auto"/>
            </w:tcBorders>
          </w:tcPr>
          <w:p w14:paraId="3D7F340E" w14:textId="77777777" w:rsidR="005B4E75" w:rsidRDefault="005B4E75" w:rsidP="00D34F08">
            <w:pPr>
              <w:jc w:val="center"/>
              <w:rPr>
                <w:szCs w:val="24"/>
              </w:rPr>
            </w:pPr>
            <w:r w:rsidRPr="007A47F5">
              <w:rPr>
                <w:szCs w:val="24"/>
              </w:rPr>
              <w:t>RECOMMEND</w:t>
            </w:r>
          </w:p>
          <w:p w14:paraId="53FCC1B8" w14:textId="77777777" w:rsidR="005B4E75" w:rsidRPr="007A47F5" w:rsidRDefault="00144E4C" w:rsidP="00D34F08">
            <w:pPr>
              <w:jc w:val="center"/>
              <w:rPr>
                <w:szCs w:val="24"/>
              </w:rPr>
            </w:pPr>
            <w:r>
              <w:rPr>
                <w:szCs w:val="24"/>
              </w:rPr>
              <w:fldChar w:fldCharType="begin">
                <w:ffData>
                  <w:name w:val="Check3"/>
                  <w:enabled/>
                  <w:calcOnExit w:val="0"/>
                  <w:checkBox>
                    <w:sizeAuto/>
                    <w:default w:val="0"/>
                  </w:checkBox>
                </w:ffData>
              </w:fldChar>
            </w:r>
            <w:bookmarkStart w:id="3" w:name="Check3"/>
            <w:r w:rsidR="005B4E75">
              <w:rPr>
                <w:szCs w:val="24"/>
              </w:rPr>
              <w:instrText xml:space="preserve"> FORMCHECKBOX </w:instrText>
            </w:r>
            <w:r w:rsidR="00783525">
              <w:rPr>
                <w:szCs w:val="24"/>
              </w:rPr>
            </w:r>
            <w:r w:rsidR="00783525">
              <w:rPr>
                <w:szCs w:val="24"/>
              </w:rPr>
              <w:fldChar w:fldCharType="separate"/>
            </w:r>
            <w:r>
              <w:rPr>
                <w:szCs w:val="24"/>
              </w:rPr>
              <w:fldChar w:fldCharType="end"/>
            </w:r>
            <w:bookmarkEnd w:id="3"/>
          </w:p>
        </w:tc>
        <w:tc>
          <w:tcPr>
            <w:tcW w:w="1748" w:type="dxa"/>
            <w:tcBorders>
              <w:bottom w:val="single" w:sz="4" w:space="0" w:color="auto"/>
            </w:tcBorders>
          </w:tcPr>
          <w:p w14:paraId="22A0985F" w14:textId="77777777" w:rsidR="005B4E75" w:rsidRDefault="005B4E75" w:rsidP="00D34F08">
            <w:pPr>
              <w:jc w:val="center"/>
              <w:rPr>
                <w:szCs w:val="24"/>
              </w:rPr>
            </w:pPr>
            <w:r w:rsidRPr="007A47F5">
              <w:rPr>
                <w:szCs w:val="24"/>
              </w:rPr>
              <w:t>ADOPT</w:t>
            </w:r>
          </w:p>
          <w:p w14:paraId="060236E7" w14:textId="77777777" w:rsidR="005B4E75" w:rsidRPr="007A47F5" w:rsidRDefault="00144E4C"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783525">
              <w:rPr>
                <w:szCs w:val="24"/>
              </w:rPr>
            </w:r>
            <w:r w:rsidR="00783525">
              <w:rPr>
                <w:szCs w:val="24"/>
              </w:rPr>
              <w:fldChar w:fldCharType="separate"/>
            </w:r>
            <w:r>
              <w:rPr>
                <w:szCs w:val="24"/>
              </w:rPr>
              <w:fldChar w:fldCharType="end"/>
            </w:r>
            <w:bookmarkEnd w:id="4"/>
          </w:p>
        </w:tc>
        <w:tc>
          <w:tcPr>
            <w:tcW w:w="2351" w:type="dxa"/>
            <w:tcBorders>
              <w:bottom w:val="single" w:sz="4" w:space="0" w:color="auto"/>
            </w:tcBorders>
          </w:tcPr>
          <w:p w14:paraId="1E00ECD9" w14:textId="77777777" w:rsidR="005B4E75" w:rsidRDefault="004F1D52" w:rsidP="00D34F08">
            <w:pPr>
              <w:jc w:val="center"/>
              <w:rPr>
                <w:szCs w:val="24"/>
              </w:rPr>
            </w:pPr>
            <w:r>
              <w:rPr>
                <w:szCs w:val="24"/>
              </w:rPr>
              <w:t>ASSURANCE</w:t>
            </w:r>
          </w:p>
          <w:p w14:paraId="248B0BC3" w14:textId="6E8AC8A7" w:rsidR="005B4E75" w:rsidRDefault="00B03A67" w:rsidP="00D34F08">
            <w:pPr>
              <w:jc w:val="center"/>
              <w:rPr>
                <w:szCs w:val="24"/>
              </w:rPr>
            </w:pPr>
            <w:r>
              <w:rPr>
                <w:szCs w:val="24"/>
              </w:rPr>
              <w:fldChar w:fldCharType="begin">
                <w:ffData>
                  <w:name w:val="Check5"/>
                  <w:enabled/>
                  <w:calcOnExit w:val="0"/>
                  <w:checkBox>
                    <w:sizeAuto/>
                    <w:default w:val="1"/>
                  </w:checkBox>
                </w:ffData>
              </w:fldChar>
            </w:r>
            <w:bookmarkStart w:id="5" w:name="Check5"/>
            <w:r>
              <w:rPr>
                <w:szCs w:val="24"/>
              </w:rPr>
              <w:instrText xml:space="preserve"> FORMCHECKBOX </w:instrText>
            </w:r>
            <w:r w:rsidR="00783525">
              <w:rPr>
                <w:szCs w:val="24"/>
              </w:rPr>
            </w:r>
            <w:r w:rsidR="00783525">
              <w:rPr>
                <w:szCs w:val="24"/>
              </w:rPr>
              <w:fldChar w:fldCharType="separate"/>
            </w:r>
            <w:r>
              <w:rPr>
                <w:szCs w:val="24"/>
              </w:rPr>
              <w:fldChar w:fldCharType="end"/>
            </w:r>
            <w:bookmarkEnd w:id="5"/>
          </w:p>
          <w:p w14:paraId="054F03E5" w14:textId="77777777" w:rsidR="002A1E55" w:rsidRPr="007A47F5" w:rsidRDefault="002A1E55" w:rsidP="00D34F08">
            <w:pPr>
              <w:jc w:val="center"/>
              <w:rPr>
                <w:szCs w:val="24"/>
              </w:rPr>
            </w:pPr>
          </w:p>
        </w:tc>
      </w:tr>
      <w:tr w:rsidR="00EE7097" w:rsidRPr="001C60B5" w14:paraId="4F6505D1" w14:textId="77777777" w:rsidTr="0871C950">
        <w:tc>
          <w:tcPr>
            <w:tcW w:w="9639" w:type="dxa"/>
            <w:gridSpan w:val="7"/>
            <w:tcBorders>
              <w:bottom w:val="single" w:sz="4" w:space="0" w:color="auto"/>
            </w:tcBorders>
          </w:tcPr>
          <w:p w14:paraId="352CC89C" w14:textId="5A661DDD" w:rsidR="00EE7097" w:rsidRPr="000B1248" w:rsidRDefault="00906AFD" w:rsidP="007D03B8">
            <w:pPr>
              <w:rPr>
                <w:szCs w:val="24"/>
              </w:rPr>
            </w:pPr>
            <w:r>
              <w:rPr>
                <w:szCs w:val="24"/>
              </w:rPr>
              <w:t xml:space="preserve">The </w:t>
            </w:r>
            <w:r w:rsidR="00B03A67">
              <w:rPr>
                <w:szCs w:val="24"/>
              </w:rPr>
              <w:t xml:space="preserve">Quality Safety and Improvement Committee </w:t>
            </w:r>
            <w:r>
              <w:rPr>
                <w:szCs w:val="24"/>
              </w:rPr>
              <w:t>are</w:t>
            </w:r>
            <w:r w:rsidR="00EE7097" w:rsidRPr="000B1248">
              <w:rPr>
                <w:szCs w:val="24"/>
              </w:rPr>
              <w:t xml:space="preserve"> asked to: </w:t>
            </w:r>
          </w:p>
          <w:p w14:paraId="1218DEB1" w14:textId="77777777" w:rsidR="004F1D52" w:rsidRDefault="004F1D52" w:rsidP="00F31C10">
            <w:pPr>
              <w:rPr>
                <w:szCs w:val="24"/>
              </w:rPr>
            </w:pPr>
          </w:p>
          <w:p w14:paraId="129BCF4C" w14:textId="21B2324B" w:rsidR="00B03A67" w:rsidRPr="00B03A67" w:rsidRDefault="00B03A67" w:rsidP="00B03A67">
            <w:pPr>
              <w:pStyle w:val="ListParagraph"/>
              <w:numPr>
                <w:ilvl w:val="0"/>
                <w:numId w:val="4"/>
              </w:numPr>
              <w:rPr>
                <w:szCs w:val="24"/>
              </w:rPr>
            </w:pPr>
            <w:r>
              <w:rPr>
                <w:b/>
                <w:szCs w:val="24"/>
              </w:rPr>
              <w:t xml:space="preserve">Consider </w:t>
            </w:r>
            <w:r w:rsidRPr="00B03A67">
              <w:rPr>
                <w:szCs w:val="24"/>
              </w:rPr>
              <w:t>and take</w:t>
            </w:r>
            <w:r>
              <w:rPr>
                <w:b/>
                <w:szCs w:val="24"/>
              </w:rPr>
              <w:t xml:space="preserve"> assurance </w:t>
            </w:r>
            <w:r>
              <w:rPr>
                <w:szCs w:val="24"/>
              </w:rPr>
              <w:t>from</w:t>
            </w:r>
            <w:r>
              <w:rPr>
                <w:b/>
                <w:szCs w:val="24"/>
              </w:rPr>
              <w:t xml:space="preserve"> </w:t>
            </w:r>
            <w:r w:rsidRPr="0070309A">
              <w:rPr>
                <w:szCs w:val="24"/>
              </w:rPr>
              <w:t xml:space="preserve">the </w:t>
            </w:r>
            <w:r>
              <w:rPr>
                <w:szCs w:val="24"/>
              </w:rPr>
              <w:t>Internal Influenza</w:t>
            </w:r>
            <w:r w:rsidRPr="0070309A">
              <w:rPr>
                <w:szCs w:val="24"/>
              </w:rPr>
              <w:t xml:space="preserve"> Vaccine Campaign end of year report </w:t>
            </w:r>
            <w:r>
              <w:rPr>
                <w:szCs w:val="24"/>
              </w:rPr>
              <w:t>for 2022-23</w:t>
            </w:r>
          </w:p>
          <w:p w14:paraId="014F044F" w14:textId="113D11C1" w:rsidR="00F50F54" w:rsidRPr="00B03A67" w:rsidRDefault="000C56CC" w:rsidP="00B03A67">
            <w:pPr>
              <w:pStyle w:val="ListParagraph"/>
              <w:numPr>
                <w:ilvl w:val="0"/>
                <w:numId w:val="4"/>
              </w:numPr>
              <w:jc w:val="both"/>
              <w:rPr>
                <w:szCs w:val="24"/>
              </w:rPr>
            </w:pPr>
            <w:r w:rsidRPr="007801BF">
              <w:rPr>
                <w:b/>
                <w:szCs w:val="24"/>
              </w:rPr>
              <w:t>Consider</w:t>
            </w:r>
            <w:r w:rsidR="00D04D2D">
              <w:rPr>
                <w:szCs w:val="24"/>
              </w:rPr>
              <w:t xml:space="preserve"> and </w:t>
            </w:r>
            <w:r w:rsidR="00B03A67" w:rsidRPr="00B03A67">
              <w:rPr>
                <w:szCs w:val="24"/>
              </w:rPr>
              <w:t>take</w:t>
            </w:r>
            <w:r w:rsidR="00B03A67">
              <w:rPr>
                <w:b/>
                <w:szCs w:val="24"/>
              </w:rPr>
              <w:t xml:space="preserve"> assurance</w:t>
            </w:r>
            <w:r w:rsidR="006B3B4E">
              <w:rPr>
                <w:szCs w:val="24"/>
              </w:rPr>
              <w:t xml:space="preserve"> </w:t>
            </w:r>
            <w:r w:rsidR="00B03A67">
              <w:rPr>
                <w:szCs w:val="24"/>
              </w:rPr>
              <w:t>from the</w:t>
            </w:r>
            <w:r w:rsidR="001F16F8" w:rsidRPr="00977F61">
              <w:rPr>
                <w:szCs w:val="24"/>
              </w:rPr>
              <w:t xml:space="preserve"> </w:t>
            </w:r>
            <w:r w:rsidR="00906AFD">
              <w:rPr>
                <w:szCs w:val="24"/>
              </w:rPr>
              <w:t xml:space="preserve">Internal </w:t>
            </w:r>
            <w:r w:rsidR="00D04D2D">
              <w:rPr>
                <w:szCs w:val="24"/>
              </w:rPr>
              <w:t xml:space="preserve">Staff </w:t>
            </w:r>
            <w:r w:rsidR="00E904D3">
              <w:rPr>
                <w:szCs w:val="24"/>
              </w:rPr>
              <w:t>Influenza</w:t>
            </w:r>
            <w:r w:rsidR="00906AFD">
              <w:rPr>
                <w:szCs w:val="24"/>
              </w:rPr>
              <w:t xml:space="preserve"> </w:t>
            </w:r>
            <w:r w:rsidR="00D04D2D">
              <w:rPr>
                <w:szCs w:val="24"/>
              </w:rPr>
              <w:t>Vaccination P</w:t>
            </w:r>
            <w:r>
              <w:rPr>
                <w:szCs w:val="24"/>
              </w:rPr>
              <w:t>lan</w:t>
            </w:r>
            <w:r w:rsidR="00D04D2D">
              <w:rPr>
                <w:szCs w:val="24"/>
              </w:rPr>
              <w:t xml:space="preserve"> </w:t>
            </w:r>
            <w:r w:rsidR="00906AFD">
              <w:rPr>
                <w:szCs w:val="24"/>
              </w:rPr>
              <w:t>for 202</w:t>
            </w:r>
            <w:r w:rsidR="008641CD">
              <w:rPr>
                <w:szCs w:val="24"/>
              </w:rPr>
              <w:t>3</w:t>
            </w:r>
            <w:r w:rsidR="00906AFD">
              <w:rPr>
                <w:szCs w:val="24"/>
              </w:rPr>
              <w:t>-2</w:t>
            </w:r>
            <w:r w:rsidR="008641CD">
              <w:rPr>
                <w:szCs w:val="24"/>
              </w:rPr>
              <w:t>4</w:t>
            </w:r>
            <w:r w:rsidR="00A81482">
              <w:rPr>
                <w:szCs w:val="24"/>
              </w:rPr>
              <w:t xml:space="preserve"> </w:t>
            </w:r>
          </w:p>
        </w:tc>
      </w:tr>
    </w:tbl>
    <w:p w14:paraId="719D08D4" w14:textId="314CC66C" w:rsidR="00A96B65" w:rsidRDefault="00A96B65" w:rsidP="00D04D2D">
      <w:r>
        <w:br w:type="page"/>
      </w:r>
    </w:p>
    <w:tbl>
      <w:tblPr>
        <w:tblStyle w:val="TableGrid"/>
        <w:tblW w:w="9639" w:type="dxa"/>
        <w:tblInd w:w="-5" w:type="dxa"/>
        <w:tblLook w:val="04A0" w:firstRow="1" w:lastRow="0" w:firstColumn="1" w:lastColumn="0" w:noHBand="0" w:noVBand="1"/>
      </w:tblPr>
      <w:tblGrid>
        <w:gridCol w:w="3192"/>
        <w:gridCol w:w="6447"/>
      </w:tblGrid>
      <w:tr w:rsidR="00EE7097" w:rsidRPr="001C60B5" w14:paraId="0085CCF2" w14:textId="77777777" w:rsidTr="00852931">
        <w:tc>
          <w:tcPr>
            <w:tcW w:w="9639" w:type="dxa"/>
            <w:gridSpan w:val="2"/>
            <w:shd w:val="clear" w:color="auto" w:fill="F2F2F2" w:themeFill="background1" w:themeFillShade="F2"/>
          </w:tcPr>
          <w:p w14:paraId="30689385" w14:textId="77777777" w:rsidR="00EE7097" w:rsidRPr="001C60B5" w:rsidRDefault="00EE7097" w:rsidP="00680248">
            <w:pPr>
              <w:rPr>
                <w:szCs w:val="24"/>
              </w:rPr>
            </w:pPr>
            <w:r w:rsidRPr="001C60B5">
              <w:rPr>
                <w:b/>
                <w:szCs w:val="24"/>
              </w:rPr>
              <w:lastRenderedPageBreak/>
              <w:t xml:space="preserve">Link to Public Health Wales </w:t>
            </w:r>
            <w:r w:rsidR="00FB73D7">
              <w:rPr>
                <w:b/>
                <w:szCs w:val="24"/>
              </w:rPr>
              <w:t>Strategic Plan</w:t>
            </w:r>
          </w:p>
          <w:p w14:paraId="36F01B60" w14:textId="77777777" w:rsidR="00EE7097" w:rsidRPr="001C60B5" w:rsidRDefault="00EE7097" w:rsidP="00680248">
            <w:pPr>
              <w:rPr>
                <w:szCs w:val="24"/>
              </w:rPr>
            </w:pPr>
          </w:p>
          <w:p w14:paraId="34570559"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w:t>
            </w:r>
            <w:r w:rsidR="003F693E">
              <w:rPr>
                <w:szCs w:val="24"/>
              </w:rPr>
              <w:t>ed seven strategic priorities and well-being objectives</w:t>
            </w:r>
          </w:p>
          <w:p w14:paraId="0974E826" w14:textId="77777777" w:rsidR="0013075E" w:rsidRDefault="0013075E" w:rsidP="00EE7097">
            <w:pPr>
              <w:rPr>
                <w:bCs/>
                <w:szCs w:val="24"/>
              </w:rPr>
            </w:pPr>
          </w:p>
          <w:p w14:paraId="64FAB1D9" w14:textId="77777777" w:rsidR="00EE7097" w:rsidRPr="001C60B5" w:rsidRDefault="00EE7097" w:rsidP="00EE7097">
            <w:pPr>
              <w:rPr>
                <w:szCs w:val="24"/>
              </w:rPr>
            </w:pPr>
            <w:r w:rsidRPr="001C60B5">
              <w:rPr>
                <w:szCs w:val="24"/>
              </w:rPr>
              <w:t>This report contributes to the following:</w:t>
            </w:r>
            <w:r w:rsidR="003B016B">
              <w:rPr>
                <w:szCs w:val="24"/>
              </w:rPr>
              <w:t xml:space="preserve"> </w:t>
            </w:r>
          </w:p>
        </w:tc>
      </w:tr>
      <w:tr w:rsidR="00EE7097" w:rsidRPr="001C60B5" w14:paraId="41B66E1A" w14:textId="77777777" w:rsidTr="00852931">
        <w:tc>
          <w:tcPr>
            <w:tcW w:w="3192" w:type="dxa"/>
            <w:shd w:val="clear" w:color="auto" w:fill="auto"/>
          </w:tcPr>
          <w:p w14:paraId="2813FDBD" w14:textId="77777777" w:rsidR="003F693E" w:rsidRPr="001C60B5" w:rsidRDefault="00EE7097" w:rsidP="003F693E">
            <w:pPr>
              <w:rPr>
                <w:b/>
                <w:szCs w:val="24"/>
              </w:rPr>
            </w:pPr>
            <w:r w:rsidRPr="001C60B5">
              <w:rPr>
                <w:b/>
                <w:szCs w:val="24"/>
              </w:rPr>
              <w:t xml:space="preserve">Strategic </w:t>
            </w:r>
            <w:r w:rsidR="00480353">
              <w:rPr>
                <w:b/>
                <w:szCs w:val="24"/>
              </w:rPr>
              <w:t>Priority</w:t>
            </w:r>
            <w:r w:rsidR="003F693E">
              <w:rPr>
                <w:b/>
                <w:szCs w:val="24"/>
              </w:rPr>
              <w:t>/Well-being Objective</w:t>
            </w:r>
          </w:p>
        </w:tc>
        <w:tc>
          <w:tcPr>
            <w:tcW w:w="6447" w:type="dxa"/>
            <w:shd w:val="clear" w:color="auto" w:fill="auto"/>
          </w:tcPr>
          <w:p w14:paraId="21F9FA61" w14:textId="77777777" w:rsidR="00AC7453" w:rsidRDefault="00AC7453" w:rsidP="00554429">
            <w:pPr>
              <w:rPr>
                <w:rStyle w:val="Dropdown"/>
              </w:rPr>
            </w:pPr>
            <w:r>
              <w:rPr>
                <w:rStyle w:val="Dropdown"/>
              </w:rPr>
              <w:t>Relate to all Strategic Objectives</w:t>
            </w:r>
          </w:p>
          <w:p w14:paraId="0E071B7E" w14:textId="0CABE766" w:rsidR="00EE7097" w:rsidRPr="0013075E" w:rsidRDefault="00783525"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CA1C0F">
                  <w:rPr>
                    <w:rStyle w:val="Dropdown"/>
                  </w:rPr>
                  <w:t>5 - Protecting the public from infection and environmental threats to health</w:t>
                </w:r>
              </w:sdtContent>
            </w:sdt>
          </w:p>
        </w:tc>
      </w:tr>
      <w:tr w:rsidR="00CA1C0F" w:rsidRPr="001C60B5" w14:paraId="302C6C80" w14:textId="77777777" w:rsidTr="00852931">
        <w:tc>
          <w:tcPr>
            <w:tcW w:w="3192" w:type="dxa"/>
            <w:shd w:val="clear" w:color="auto" w:fill="auto"/>
          </w:tcPr>
          <w:p w14:paraId="2D293313" w14:textId="77777777" w:rsidR="00CA1C0F" w:rsidRPr="001C60B5" w:rsidRDefault="00CA1C0F" w:rsidP="003F693E">
            <w:pPr>
              <w:rPr>
                <w:b/>
                <w:szCs w:val="24"/>
              </w:rPr>
            </w:pPr>
          </w:p>
        </w:tc>
        <w:tc>
          <w:tcPr>
            <w:tcW w:w="6447" w:type="dxa"/>
            <w:shd w:val="clear" w:color="auto" w:fill="auto"/>
          </w:tcPr>
          <w:p w14:paraId="20993253" w14:textId="77777777" w:rsidR="00CA1C0F" w:rsidRDefault="00CA1C0F" w:rsidP="00554429">
            <w:pPr>
              <w:rPr>
                <w:rStyle w:val="Dropdown"/>
              </w:rPr>
            </w:pPr>
          </w:p>
        </w:tc>
      </w:tr>
      <w:tr w:rsidR="00CA1C0F" w:rsidRPr="0013075E" w14:paraId="3A945C6F" w14:textId="77777777" w:rsidTr="00F2397B">
        <w:tc>
          <w:tcPr>
            <w:tcW w:w="3192" w:type="dxa"/>
            <w:shd w:val="clear" w:color="auto" w:fill="auto"/>
          </w:tcPr>
          <w:p w14:paraId="2FA44DED" w14:textId="77777777" w:rsidR="00CA1C0F" w:rsidRPr="001C60B5" w:rsidRDefault="00CA1C0F" w:rsidP="00F2397B">
            <w:pPr>
              <w:rPr>
                <w:b/>
                <w:szCs w:val="24"/>
              </w:rPr>
            </w:pPr>
            <w:r w:rsidRPr="001C60B5">
              <w:rPr>
                <w:b/>
                <w:szCs w:val="24"/>
              </w:rPr>
              <w:t xml:space="preserve">Strategic </w:t>
            </w:r>
            <w:r>
              <w:rPr>
                <w:b/>
                <w:szCs w:val="24"/>
              </w:rPr>
              <w:t>Priority/Well-being Objective</w:t>
            </w:r>
          </w:p>
        </w:tc>
        <w:tc>
          <w:tcPr>
            <w:tcW w:w="6447" w:type="dxa"/>
            <w:shd w:val="clear" w:color="auto" w:fill="auto"/>
          </w:tcPr>
          <w:p w14:paraId="4D4E4DF2" w14:textId="77777777" w:rsidR="00CA1C0F" w:rsidRDefault="00CA1C0F" w:rsidP="00F2397B">
            <w:pPr>
              <w:rPr>
                <w:rStyle w:val="Dropdown"/>
              </w:rPr>
            </w:pPr>
            <w:r>
              <w:rPr>
                <w:rStyle w:val="Dropdown"/>
              </w:rPr>
              <w:t>Relate to all Strategic Objectives</w:t>
            </w:r>
          </w:p>
          <w:p w14:paraId="50111661" w14:textId="382B6983" w:rsidR="00CA1C0F" w:rsidRPr="0013075E" w:rsidRDefault="00783525" w:rsidP="00F2397B">
            <w:pPr>
              <w:rPr>
                <w:szCs w:val="24"/>
              </w:rPr>
            </w:pPr>
            <w:sdt>
              <w:sdtPr>
                <w:rPr>
                  <w:rStyle w:val="Dropdown"/>
                </w:rPr>
                <w:alias w:val="Strategic Objective"/>
                <w:tag w:val="Strategic Objective"/>
                <w:id w:val="-647368946"/>
                <w:placeholder>
                  <w:docPart w:val="52C32F89C9F54DF7940CF68A8F5CF08F"/>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CA1C0F">
                  <w:rPr>
                    <w:rStyle w:val="Dropdown"/>
                  </w:rPr>
                  <w:t>3 - Promoting healthy behaviours</w:t>
                </w:r>
              </w:sdtContent>
            </w:sdt>
          </w:p>
        </w:tc>
      </w:tr>
      <w:tr w:rsidR="00EE7097" w:rsidRPr="001C60B5" w14:paraId="46F7E7B5" w14:textId="77777777" w:rsidTr="00852931">
        <w:tc>
          <w:tcPr>
            <w:tcW w:w="9639" w:type="dxa"/>
            <w:gridSpan w:val="2"/>
            <w:tcBorders>
              <w:left w:val="nil"/>
              <w:right w:val="nil"/>
            </w:tcBorders>
            <w:shd w:val="clear" w:color="auto" w:fill="auto"/>
          </w:tcPr>
          <w:p w14:paraId="0EAABBEB" w14:textId="77777777" w:rsidR="002A1E55" w:rsidRPr="005B4E75" w:rsidRDefault="002A1E55" w:rsidP="00211B9D">
            <w:pPr>
              <w:rPr>
                <w:b/>
                <w:sz w:val="12"/>
                <w:szCs w:val="12"/>
              </w:rPr>
            </w:pPr>
            <w:r>
              <w:br w:type="page"/>
            </w:r>
          </w:p>
        </w:tc>
      </w:tr>
      <w:tr w:rsidR="00EE7097" w:rsidRPr="001C60B5" w14:paraId="7736FA59" w14:textId="77777777" w:rsidTr="00852931">
        <w:tc>
          <w:tcPr>
            <w:tcW w:w="9639" w:type="dxa"/>
            <w:gridSpan w:val="2"/>
            <w:shd w:val="clear" w:color="auto" w:fill="F2F2F2" w:themeFill="background1" w:themeFillShade="F2"/>
          </w:tcPr>
          <w:p w14:paraId="2F80F394"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010D5308" w14:textId="77777777" w:rsidR="00EE7097" w:rsidRPr="001C60B5" w:rsidRDefault="00EE7097" w:rsidP="00CA5841">
            <w:pPr>
              <w:rPr>
                <w:color w:val="FF0000"/>
                <w:szCs w:val="24"/>
              </w:rPr>
            </w:pPr>
          </w:p>
        </w:tc>
      </w:tr>
      <w:tr w:rsidR="00EE7097" w:rsidRPr="001C60B5" w14:paraId="087E2719" w14:textId="77777777" w:rsidTr="00852931">
        <w:tc>
          <w:tcPr>
            <w:tcW w:w="3192" w:type="dxa"/>
          </w:tcPr>
          <w:p w14:paraId="132F1B20" w14:textId="77777777" w:rsidR="00EE7097" w:rsidRPr="001C60B5" w:rsidRDefault="00EE7097" w:rsidP="00097ACD">
            <w:pPr>
              <w:rPr>
                <w:b/>
                <w:szCs w:val="24"/>
              </w:rPr>
            </w:pPr>
            <w:r w:rsidRPr="001C60B5">
              <w:rPr>
                <w:b/>
                <w:szCs w:val="24"/>
              </w:rPr>
              <w:t>Equality and Health Impact Assessment</w:t>
            </w:r>
          </w:p>
        </w:tc>
        <w:tc>
          <w:tcPr>
            <w:tcW w:w="6447" w:type="dxa"/>
          </w:tcPr>
          <w:p w14:paraId="11306422" w14:textId="77777777" w:rsidR="009465E7" w:rsidRPr="002E4D9E" w:rsidRDefault="00B405AD" w:rsidP="00F22A8F">
            <w:r>
              <w:t>An Equality and Health Impact A</w:t>
            </w:r>
            <w:r w:rsidR="002E4D9E" w:rsidRPr="002E4D9E">
              <w:t>ssessment is not required as there is no</w:t>
            </w:r>
            <w:r w:rsidR="004354E3" w:rsidRPr="002E4D9E">
              <w:t xml:space="preserve"> impact on policy or decisions </w:t>
            </w:r>
            <w:r w:rsidR="002E4D9E" w:rsidRPr="002E4D9E">
              <w:rPr>
                <w:rFonts w:cs="Helvetica 45 Light"/>
              </w:rPr>
              <w:t>relevant to the Race, Disability and Gender Duties.</w:t>
            </w:r>
          </w:p>
        </w:tc>
      </w:tr>
      <w:tr w:rsidR="003A3414" w:rsidRPr="001C60B5" w14:paraId="7527DE68" w14:textId="77777777" w:rsidTr="00852931">
        <w:tc>
          <w:tcPr>
            <w:tcW w:w="3192" w:type="dxa"/>
          </w:tcPr>
          <w:p w14:paraId="6AAEAD24" w14:textId="77777777" w:rsidR="003A3414" w:rsidRPr="001C60B5" w:rsidRDefault="003A3414">
            <w:pPr>
              <w:rPr>
                <w:b/>
                <w:szCs w:val="24"/>
              </w:rPr>
            </w:pPr>
            <w:r>
              <w:rPr>
                <w:b/>
                <w:szCs w:val="24"/>
              </w:rPr>
              <w:t>Risk and Assurance</w:t>
            </w:r>
          </w:p>
        </w:tc>
        <w:tc>
          <w:tcPr>
            <w:tcW w:w="6447" w:type="dxa"/>
            <w:tcBorders>
              <w:bottom w:val="single" w:sz="4" w:space="0" w:color="auto"/>
            </w:tcBorders>
          </w:tcPr>
          <w:p w14:paraId="0009E466" w14:textId="1A21C961" w:rsidR="00A32D94" w:rsidRPr="00A32D94" w:rsidRDefault="00A32D94" w:rsidP="00A32D94">
            <w:pPr>
              <w:jc w:val="both"/>
              <w:rPr>
                <w:szCs w:val="24"/>
              </w:rPr>
            </w:pPr>
            <w:r w:rsidRPr="00A32D94">
              <w:rPr>
                <w:szCs w:val="24"/>
              </w:rPr>
              <w:t xml:space="preserve">Public Health Wales has a legal duty of care </w:t>
            </w:r>
          </w:p>
          <w:p w14:paraId="168BC1EC" w14:textId="77777777" w:rsidR="00A32D94" w:rsidRPr="00A32D94" w:rsidRDefault="00A32D94" w:rsidP="00A32D94">
            <w:pPr>
              <w:jc w:val="both"/>
              <w:rPr>
                <w:szCs w:val="24"/>
              </w:rPr>
            </w:pPr>
            <w:r w:rsidRPr="00A32D94">
              <w:rPr>
                <w:szCs w:val="24"/>
              </w:rPr>
              <w:t xml:space="preserve">towards service users, staff and members of </w:t>
            </w:r>
          </w:p>
          <w:p w14:paraId="0A9B3C4D" w14:textId="5B97591B" w:rsidR="00A32D94" w:rsidRPr="00A32D94" w:rsidRDefault="00A32D94" w:rsidP="00A32D94">
            <w:pPr>
              <w:jc w:val="both"/>
              <w:rPr>
                <w:szCs w:val="24"/>
              </w:rPr>
            </w:pPr>
            <w:r w:rsidRPr="00A32D94">
              <w:rPr>
                <w:szCs w:val="24"/>
              </w:rPr>
              <w:t xml:space="preserve">the </w:t>
            </w:r>
            <w:r w:rsidR="00241B2F" w:rsidRPr="00A32D94">
              <w:rPr>
                <w:szCs w:val="24"/>
              </w:rPr>
              <w:t>public</w:t>
            </w:r>
            <w:r w:rsidRPr="00A32D94">
              <w:rPr>
                <w:szCs w:val="24"/>
              </w:rPr>
              <w:t xml:space="preserve">, who come in to contact with </w:t>
            </w:r>
          </w:p>
          <w:p w14:paraId="23C31A92" w14:textId="006514A3" w:rsidR="00906AFD" w:rsidRDefault="00A32D94" w:rsidP="00A32D94">
            <w:pPr>
              <w:jc w:val="both"/>
              <w:rPr>
                <w:szCs w:val="24"/>
              </w:rPr>
            </w:pPr>
            <w:r w:rsidRPr="00A32D94">
              <w:rPr>
                <w:szCs w:val="24"/>
              </w:rPr>
              <w:t>the services it provides</w:t>
            </w:r>
          </w:p>
          <w:p w14:paraId="4A352DB9" w14:textId="27E5538D" w:rsidR="00906AFD" w:rsidRPr="003A3414" w:rsidRDefault="00906AFD" w:rsidP="00F22A8F">
            <w:pPr>
              <w:jc w:val="both"/>
              <w:rPr>
                <w:color w:val="FF0000"/>
                <w:szCs w:val="24"/>
              </w:rPr>
            </w:pPr>
          </w:p>
        </w:tc>
      </w:tr>
      <w:tr w:rsidR="00EE7097" w:rsidRPr="001C60B5" w14:paraId="160132EF" w14:textId="77777777" w:rsidTr="00AE26AB">
        <w:trPr>
          <w:trHeight w:val="613"/>
        </w:trPr>
        <w:tc>
          <w:tcPr>
            <w:tcW w:w="3192" w:type="dxa"/>
          </w:tcPr>
          <w:p w14:paraId="158C3192" w14:textId="77777777" w:rsidR="00EE7097" w:rsidRPr="001C60B5" w:rsidRDefault="00EE7097">
            <w:pPr>
              <w:rPr>
                <w:b/>
                <w:szCs w:val="24"/>
              </w:rPr>
            </w:pPr>
            <w:r w:rsidRPr="001C60B5">
              <w:rPr>
                <w:b/>
                <w:szCs w:val="24"/>
              </w:rPr>
              <w:t>Health and Care Standards</w:t>
            </w:r>
          </w:p>
        </w:tc>
        <w:tc>
          <w:tcPr>
            <w:tcW w:w="6447" w:type="dxa"/>
            <w:tcBorders>
              <w:bottom w:val="nil"/>
            </w:tcBorders>
          </w:tcPr>
          <w:p w14:paraId="1872F765" w14:textId="1C252E21" w:rsidR="00EE7097" w:rsidRDefault="00A32D94" w:rsidP="00A32D94">
            <w:pPr>
              <w:rPr>
                <w:szCs w:val="24"/>
              </w:rPr>
            </w:pPr>
            <w:r w:rsidRPr="00A32D94">
              <w:rPr>
                <w:szCs w:val="24"/>
              </w:rPr>
              <w:t>This rep</w:t>
            </w:r>
            <w:r>
              <w:rPr>
                <w:szCs w:val="24"/>
              </w:rPr>
              <w:t xml:space="preserve">ort supports and/or </w:t>
            </w:r>
            <w:r w:rsidR="00241B2F">
              <w:rPr>
                <w:szCs w:val="24"/>
              </w:rPr>
              <w:t>considers</w:t>
            </w:r>
            <w:r w:rsidRPr="00A32D94">
              <w:rPr>
                <w:szCs w:val="24"/>
              </w:rPr>
              <w:t xml:space="preserve"> the</w:t>
            </w:r>
            <w:r>
              <w:rPr>
                <w:szCs w:val="24"/>
              </w:rPr>
              <w:t xml:space="preserve"> Health and Care Standards for NHS Wales Quality Themes </w:t>
            </w:r>
            <w:r w:rsidRPr="00A32D94">
              <w:rPr>
                <w:szCs w:val="24"/>
              </w:rPr>
              <w:t>Governance, Leadership and Accountability</w:t>
            </w:r>
          </w:p>
          <w:p w14:paraId="3E567632" w14:textId="6F12112B" w:rsidR="00906AFD" w:rsidRPr="001C60B5" w:rsidRDefault="00906AFD" w:rsidP="00B405AD">
            <w:pPr>
              <w:rPr>
                <w:szCs w:val="24"/>
              </w:rPr>
            </w:pPr>
          </w:p>
        </w:tc>
      </w:tr>
      <w:tr w:rsidR="00EE7097" w:rsidRPr="001C60B5" w14:paraId="3DFE394F" w14:textId="77777777" w:rsidTr="00852931">
        <w:tc>
          <w:tcPr>
            <w:tcW w:w="3192" w:type="dxa"/>
          </w:tcPr>
          <w:p w14:paraId="470BBB56" w14:textId="77777777" w:rsidR="00EE7097" w:rsidRPr="001C60B5" w:rsidRDefault="00EE7097">
            <w:pPr>
              <w:rPr>
                <w:b/>
                <w:szCs w:val="24"/>
              </w:rPr>
            </w:pPr>
            <w:r w:rsidRPr="001C60B5">
              <w:rPr>
                <w:b/>
                <w:szCs w:val="24"/>
              </w:rPr>
              <w:t>Financial implications</w:t>
            </w:r>
          </w:p>
        </w:tc>
        <w:tc>
          <w:tcPr>
            <w:tcW w:w="6447" w:type="dxa"/>
          </w:tcPr>
          <w:p w14:paraId="6CF35A18" w14:textId="4595A513" w:rsidR="00EE7097" w:rsidRDefault="00354B0D" w:rsidP="00AB11C8">
            <w:pPr>
              <w:rPr>
                <w:rFonts w:eastAsia="Times New Roman"/>
                <w:szCs w:val="20"/>
              </w:rPr>
            </w:pPr>
            <w:r>
              <w:rPr>
                <w:rFonts w:eastAsia="Times New Roman"/>
                <w:szCs w:val="20"/>
              </w:rPr>
              <w:t>Vaccines costs have been absorbed within financial plans, however there is a risk around cost effectiveness should all purchased vaccine not be fully utilised. Plans are based on uptake of previous years.</w:t>
            </w:r>
            <w:r w:rsidR="00241B2F">
              <w:rPr>
                <w:rFonts w:eastAsia="Times New Roman"/>
                <w:szCs w:val="20"/>
              </w:rPr>
              <w:t xml:space="preserve"> </w:t>
            </w:r>
          </w:p>
          <w:p w14:paraId="281EBB25" w14:textId="36D46C8C" w:rsidR="00906AFD" w:rsidRPr="00126327" w:rsidRDefault="00906AFD" w:rsidP="00AB11C8">
            <w:pPr>
              <w:rPr>
                <w:szCs w:val="24"/>
              </w:rPr>
            </w:pPr>
          </w:p>
        </w:tc>
      </w:tr>
      <w:tr w:rsidR="00EE7097" w:rsidRPr="001C60B5" w14:paraId="72045802" w14:textId="77777777" w:rsidTr="00852931">
        <w:tc>
          <w:tcPr>
            <w:tcW w:w="3192" w:type="dxa"/>
          </w:tcPr>
          <w:p w14:paraId="5CE94E62" w14:textId="77777777" w:rsidR="00EE7097" w:rsidRPr="001C60B5" w:rsidRDefault="00EE7097">
            <w:pPr>
              <w:rPr>
                <w:b/>
                <w:szCs w:val="24"/>
              </w:rPr>
            </w:pPr>
            <w:r w:rsidRPr="001C60B5">
              <w:rPr>
                <w:b/>
                <w:szCs w:val="24"/>
              </w:rPr>
              <w:t xml:space="preserve">People implications </w:t>
            </w:r>
          </w:p>
        </w:tc>
        <w:tc>
          <w:tcPr>
            <w:tcW w:w="6447" w:type="dxa"/>
            <w:tcBorders>
              <w:bottom w:val="single" w:sz="4" w:space="0" w:color="auto"/>
            </w:tcBorders>
          </w:tcPr>
          <w:p w14:paraId="64C47E92" w14:textId="068341C2" w:rsidR="009465E7" w:rsidRDefault="0024681D" w:rsidP="00F22A8F">
            <w:pPr>
              <w:rPr>
                <w:szCs w:val="24"/>
              </w:rPr>
            </w:pPr>
            <w:r>
              <w:rPr>
                <w:szCs w:val="24"/>
              </w:rPr>
              <w:t>Peer vaccinators will be</w:t>
            </w:r>
            <w:r w:rsidR="00241B2F">
              <w:rPr>
                <w:szCs w:val="24"/>
              </w:rPr>
              <w:t xml:space="preserve"> trained to</w:t>
            </w:r>
            <w:r w:rsidR="007110E5">
              <w:rPr>
                <w:szCs w:val="24"/>
              </w:rPr>
              <w:t xml:space="preserve"> support the</w:t>
            </w:r>
            <w:r>
              <w:rPr>
                <w:szCs w:val="24"/>
              </w:rPr>
              <w:t xml:space="preserve"> deliver</w:t>
            </w:r>
            <w:r w:rsidR="007110E5">
              <w:rPr>
                <w:szCs w:val="24"/>
              </w:rPr>
              <w:t>y of</w:t>
            </w:r>
            <w:r>
              <w:rPr>
                <w:szCs w:val="24"/>
              </w:rPr>
              <w:t xml:space="preserve"> the </w:t>
            </w:r>
            <w:r w:rsidR="007110E5">
              <w:rPr>
                <w:szCs w:val="24"/>
              </w:rPr>
              <w:t xml:space="preserve">influenza </w:t>
            </w:r>
            <w:r>
              <w:rPr>
                <w:szCs w:val="24"/>
              </w:rPr>
              <w:t>vaccine</w:t>
            </w:r>
            <w:r w:rsidR="00241B2F">
              <w:rPr>
                <w:szCs w:val="24"/>
              </w:rPr>
              <w:t xml:space="preserve"> to staff </w:t>
            </w:r>
            <w:r>
              <w:rPr>
                <w:szCs w:val="24"/>
              </w:rPr>
              <w:t xml:space="preserve">  </w:t>
            </w:r>
          </w:p>
          <w:p w14:paraId="7D70F8C3" w14:textId="13937F1B" w:rsidR="00906AFD" w:rsidRPr="00FB3C69" w:rsidRDefault="00906AFD" w:rsidP="00F22A8F">
            <w:pPr>
              <w:rPr>
                <w:szCs w:val="24"/>
              </w:rPr>
            </w:pPr>
          </w:p>
        </w:tc>
      </w:tr>
    </w:tbl>
    <w:p w14:paraId="2BB138A4" w14:textId="77777777" w:rsidR="007D03B8" w:rsidRDefault="007D03B8" w:rsidP="006F654D">
      <w:pPr>
        <w:pStyle w:val="ListBullet"/>
        <w:rPr>
          <w:b/>
          <w:color w:val="FF0000"/>
          <w:szCs w:val="24"/>
        </w:rPr>
      </w:pPr>
    </w:p>
    <w:p w14:paraId="48D6C56B" w14:textId="77777777" w:rsidR="00AD0BD4" w:rsidRDefault="00AD0BD4" w:rsidP="006F654D">
      <w:pPr>
        <w:pStyle w:val="ListBullet"/>
        <w:rPr>
          <w:b/>
          <w:color w:val="FF0000"/>
          <w:szCs w:val="24"/>
        </w:rPr>
      </w:pPr>
    </w:p>
    <w:p w14:paraId="72606B8A" w14:textId="77777777" w:rsidR="00A96B65" w:rsidRDefault="00A96B65">
      <w:pPr>
        <w:spacing w:after="200" w:line="276" w:lineRule="auto"/>
        <w:rPr>
          <w:rFonts w:eastAsiaTheme="majorEastAsia" w:cstheme="majorBidi"/>
          <w:b/>
          <w:bCs/>
          <w:szCs w:val="24"/>
        </w:rPr>
      </w:pPr>
      <w:r>
        <w:rPr>
          <w:szCs w:val="24"/>
        </w:rPr>
        <w:br w:type="page"/>
      </w:r>
    </w:p>
    <w:p w14:paraId="780A8CE2" w14:textId="0904F260" w:rsidR="0087331D" w:rsidRPr="00F23E6B" w:rsidRDefault="00F35903" w:rsidP="004D3ECF">
      <w:pPr>
        <w:pStyle w:val="Heading1"/>
        <w:numPr>
          <w:ilvl w:val="0"/>
          <w:numId w:val="3"/>
        </w:numPr>
        <w:ind w:left="567" w:hanging="567"/>
        <w:rPr>
          <w:szCs w:val="24"/>
        </w:rPr>
      </w:pPr>
      <w:r w:rsidRPr="00FC41F0">
        <w:rPr>
          <w:szCs w:val="24"/>
        </w:rPr>
        <w:lastRenderedPageBreak/>
        <w:t>Purp</w:t>
      </w:r>
      <w:r w:rsidRPr="00AD0BD4">
        <w:rPr>
          <w:szCs w:val="24"/>
        </w:rPr>
        <w:t>ose</w:t>
      </w:r>
      <w:r w:rsidR="00E904D3">
        <w:rPr>
          <w:szCs w:val="24"/>
        </w:rPr>
        <w:t xml:space="preserve"> </w:t>
      </w:r>
    </w:p>
    <w:p w14:paraId="164FC4A0" w14:textId="77777777" w:rsidR="00E904D3" w:rsidRDefault="00E904D3" w:rsidP="00076A7C">
      <w:pPr>
        <w:jc w:val="both"/>
      </w:pPr>
    </w:p>
    <w:p w14:paraId="6DBBC7E3" w14:textId="65B83870" w:rsidR="00076A7C" w:rsidRDefault="00B405AD" w:rsidP="00076A7C">
      <w:pPr>
        <w:jc w:val="both"/>
        <w:rPr>
          <w:rFonts w:eastAsia="Calibri" w:cs="Times New Roman"/>
        </w:rPr>
      </w:pPr>
      <w:r w:rsidRPr="7B46F318">
        <w:rPr>
          <w:rFonts w:eastAsia="Calibri" w:cs="Times New Roman"/>
        </w:rPr>
        <w:t>The purpose</w:t>
      </w:r>
      <w:r w:rsidR="00B03A67">
        <w:rPr>
          <w:rFonts w:eastAsia="Calibri" w:cs="Times New Roman"/>
        </w:rPr>
        <w:t xml:space="preserve"> of this paper is to provide </w:t>
      </w:r>
      <w:r w:rsidR="00B03A67">
        <w:rPr>
          <w:szCs w:val="24"/>
        </w:rPr>
        <w:t>assurance to the Quality, Safety and Improvement Committee on both the Staff</w:t>
      </w:r>
      <w:r w:rsidR="00B03A67" w:rsidRPr="00524F70">
        <w:rPr>
          <w:szCs w:val="24"/>
        </w:rPr>
        <w:t xml:space="preserve"> Influenza Vaccination</w:t>
      </w:r>
      <w:r w:rsidR="00B03A67">
        <w:rPr>
          <w:szCs w:val="24"/>
        </w:rPr>
        <w:t xml:space="preserve"> campaign for 2022-23 and proposed Staff</w:t>
      </w:r>
      <w:r w:rsidR="00B03A67" w:rsidRPr="00524F70">
        <w:rPr>
          <w:szCs w:val="24"/>
        </w:rPr>
        <w:t xml:space="preserve"> Influenza Vaccination </w:t>
      </w:r>
      <w:r w:rsidR="00B03A67">
        <w:rPr>
          <w:szCs w:val="24"/>
        </w:rPr>
        <w:t>plan for 2023-24</w:t>
      </w:r>
      <w:r w:rsidR="00B03A67">
        <w:rPr>
          <w:rFonts w:eastAsia="Calibri" w:cs="Times New Roman"/>
        </w:rPr>
        <w:t xml:space="preserve">. </w:t>
      </w:r>
    </w:p>
    <w:p w14:paraId="1E6C4F6F" w14:textId="77777777" w:rsidR="00C32073" w:rsidRPr="007A7C1C" w:rsidRDefault="00C32073" w:rsidP="00076A7C">
      <w:pPr>
        <w:jc w:val="both"/>
        <w:rPr>
          <w:rFonts w:eastAsia="Calibri" w:cs="Times New Roman"/>
        </w:rPr>
      </w:pPr>
    </w:p>
    <w:p w14:paraId="7EDD7859" w14:textId="1C6C2082" w:rsidR="00F4780C" w:rsidRPr="00C32073" w:rsidRDefault="00C32073" w:rsidP="005C56CB">
      <w:pPr>
        <w:pStyle w:val="ListParagraph"/>
        <w:numPr>
          <w:ilvl w:val="0"/>
          <w:numId w:val="3"/>
        </w:numPr>
        <w:jc w:val="both"/>
        <w:rPr>
          <w:b/>
          <w:bCs/>
          <w:szCs w:val="24"/>
        </w:rPr>
      </w:pPr>
      <w:r>
        <w:rPr>
          <w:rFonts w:eastAsia="Calibri" w:cs="Times New Roman"/>
          <w:b/>
          <w:bCs/>
        </w:rPr>
        <w:t>Introduction/</w:t>
      </w:r>
      <w:r w:rsidRPr="00C32073">
        <w:rPr>
          <w:rFonts w:eastAsia="Calibri" w:cs="Times New Roman"/>
          <w:b/>
          <w:bCs/>
        </w:rPr>
        <w:t>Background</w:t>
      </w:r>
    </w:p>
    <w:p w14:paraId="4E8CDF10" w14:textId="77777777" w:rsidR="005C56CB" w:rsidRPr="005C56CB" w:rsidRDefault="005C56CB" w:rsidP="005C56CB">
      <w:pPr>
        <w:jc w:val="both"/>
        <w:rPr>
          <w:b/>
          <w:szCs w:val="24"/>
        </w:rPr>
      </w:pPr>
    </w:p>
    <w:p w14:paraId="0DEE2C37" w14:textId="009AEAFD" w:rsidR="00C32073" w:rsidRDefault="00C32073" w:rsidP="00C32073">
      <w:pPr>
        <w:jc w:val="both"/>
      </w:pPr>
      <w:r>
        <w:t xml:space="preserve">Annual Influenza (Flu) vaccination is recommended for all health and social care staff with direct patient/client contact. It is a World Health Organization (WHO) priority and actively encouraged as part of the annual flu programme in Wales. </w:t>
      </w:r>
      <w:r w:rsidR="00354B0D">
        <w:t xml:space="preserve">Public Health Wales also extends and encourages Flu uptake to all staff as part of our staff wellbeing and to provide some mitigation towards business </w:t>
      </w:r>
      <w:r w:rsidR="00A35C07">
        <w:t xml:space="preserve">continuity and acknowledging that Public Health Wales has a significant system leadership role for Vaccine Preventable Diseases. </w:t>
      </w:r>
    </w:p>
    <w:p w14:paraId="0522F182" w14:textId="77777777" w:rsidR="00C32073" w:rsidRDefault="00C32073" w:rsidP="00C32073">
      <w:pPr>
        <w:jc w:val="both"/>
      </w:pPr>
    </w:p>
    <w:p w14:paraId="1EE731D6" w14:textId="2D7AF95C" w:rsidR="00C32073" w:rsidRDefault="00C32073" w:rsidP="00C32073">
      <w:pPr>
        <w:jc w:val="both"/>
      </w:pPr>
      <w:r>
        <w:t>The annually published Welsh Health Circular ‘the National Influenza Immunisation Programme’ recommends achieving high flu vaccination uptake as a priority in the autumn/winter</w:t>
      </w:r>
      <w:r w:rsidR="00354B0D">
        <w:t xml:space="preserve"> </w:t>
      </w:r>
      <w:r w:rsidR="00A35C07">
        <w:t>and the</w:t>
      </w:r>
      <w:r>
        <w:t xml:space="preserve"> Welsh Government publish a Winter respiratory vaccination strategy for autumn and winter </w:t>
      </w:r>
      <w:r w:rsidR="00354B0D">
        <w:t xml:space="preserve">informed </w:t>
      </w:r>
      <w:r>
        <w:t xml:space="preserve">the latest advice from the Joint Committee on Vaccination and Immunisation (JCVI) and the Chief Medical Officer for Wales. Uptake rates for all NHS organisations are published across Wales. </w:t>
      </w:r>
    </w:p>
    <w:p w14:paraId="61BD1856" w14:textId="1B2BFB63" w:rsidR="00BF6324" w:rsidRDefault="00BF6324" w:rsidP="00C32073">
      <w:pPr>
        <w:jc w:val="both"/>
      </w:pPr>
    </w:p>
    <w:p w14:paraId="3C5959A5" w14:textId="6448CBFA" w:rsidR="00BF6324" w:rsidRPr="00C32073" w:rsidRDefault="00BF6324" w:rsidP="00BF6324">
      <w:pPr>
        <w:pStyle w:val="ListParagraph"/>
        <w:numPr>
          <w:ilvl w:val="0"/>
          <w:numId w:val="3"/>
        </w:numPr>
        <w:jc w:val="both"/>
        <w:rPr>
          <w:b/>
          <w:bCs/>
          <w:szCs w:val="24"/>
        </w:rPr>
      </w:pPr>
      <w:r>
        <w:rPr>
          <w:rFonts w:eastAsia="Calibri" w:cs="Times New Roman"/>
          <w:b/>
          <w:bCs/>
        </w:rPr>
        <w:t xml:space="preserve">Staff Influenza </w:t>
      </w:r>
      <w:r w:rsidRPr="00BF6324">
        <w:rPr>
          <w:b/>
          <w:szCs w:val="24"/>
        </w:rPr>
        <w:t>Vaccination campaign for 2022-23</w:t>
      </w:r>
    </w:p>
    <w:p w14:paraId="0157B346" w14:textId="77777777" w:rsidR="00BF6324" w:rsidRDefault="00BF6324" w:rsidP="00C32073">
      <w:pPr>
        <w:jc w:val="both"/>
      </w:pPr>
    </w:p>
    <w:p w14:paraId="1653ED3F" w14:textId="67930707" w:rsidR="00A35C07" w:rsidRDefault="005C56CB" w:rsidP="00A35C07">
      <w:pPr>
        <w:jc w:val="both"/>
      </w:pPr>
      <w:r w:rsidRPr="005C56CB">
        <w:t xml:space="preserve">Last winter 2022/23, the uptake of Influenza vaccination by NHS </w:t>
      </w:r>
      <w:proofErr w:type="gramStart"/>
      <w:r w:rsidRPr="005C56CB">
        <w:t>Wales</w:t>
      </w:r>
      <w:proofErr w:type="gramEnd"/>
      <w:r w:rsidRPr="005C56CB">
        <w:t xml:space="preserve"> staff was 51.6% for all staff and 54.4% among frontline staff. This was an increase on the previous year, with uptakes of 46.2% and 43.8% respectively.</w:t>
      </w:r>
      <w:r w:rsidR="00A35C07">
        <w:t xml:space="preserve"> Although this increase is encouraging, it is still lower than rates achieved prior to the COVID19 pandemic. </w:t>
      </w:r>
    </w:p>
    <w:p w14:paraId="413FC222" w14:textId="46077867" w:rsidR="007858E8" w:rsidRDefault="007858E8" w:rsidP="005C56CB">
      <w:pPr>
        <w:jc w:val="both"/>
      </w:pPr>
    </w:p>
    <w:p w14:paraId="575D76DE" w14:textId="71EA930E" w:rsidR="007858E8" w:rsidRDefault="00C32073" w:rsidP="00A52CE2">
      <w:pPr>
        <w:jc w:val="both"/>
      </w:pPr>
      <w:r>
        <w:t>S</w:t>
      </w:r>
      <w:r w:rsidR="007858E8">
        <w:t>everal activities have been undertaken to identify learning points</w:t>
      </w:r>
      <w:r w:rsidR="00A52CE2">
        <w:t xml:space="preserve"> and actions</w:t>
      </w:r>
      <w:r w:rsidR="007858E8">
        <w:t xml:space="preserve"> from last year</w:t>
      </w:r>
      <w:r w:rsidR="00A52CE2">
        <w:t>, including d</w:t>
      </w:r>
      <w:r w:rsidR="007858E8">
        <w:t xml:space="preserve">ebrief </w:t>
      </w:r>
      <w:r w:rsidR="00A52CE2">
        <w:t>s</w:t>
      </w:r>
      <w:r w:rsidR="007858E8">
        <w:t>essions with peer vaccinators and members of the Flu Planning &amp; Delivery Group</w:t>
      </w:r>
      <w:r w:rsidR="00A52CE2">
        <w:t>, and a</w:t>
      </w:r>
      <w:r w:rsidR="007858E8">
        <w:t xml:space="preserve"> staff survey</w:t>
      </w:r>
      <w:r w:rsidR="00A52CE2">
        <w:t>,</w:t>
      </w:r>
      <w:r w:rsidR="007858E8">
        <w:t xml:space="preserve"> carried out between March and May 2023</w:t>
      </w:r>
      <w:r w:rsidR="00A52CE2">
        <w:t>.</w:t>
      </w:r>
      <w:r w:rsidR="007858E8">
        <w:t xml:space="preserve"> </w:t>
      </w:r>
      <w:r w:rsidR="00A52CE2">
        <w:t xml:space="preserve">This </w:t>
      </w:r>
      <w:r w:rsidR="007858E8">
        <w:t xml:space="preserve">included responses from 191 members of staff, with 57% (109/191) coming from the Screening Division, one of the main frontline staff divisions. </w:t>
      </w:r>
      <w:r w:rsidR="007801BF">
        <w:t>The m</w:t>
      </w:r>
      <w:r w:rsidR="007858E8">
        <w:t>ain findings included:</w:t>
      </w:r>
    </w:p>
    <w:p w14:paraId="4F186F94" w14:textId="77777777" w:rsidR="007801BF" w:rsidRDefault="007801BF" w:rsidP="00A52CE2">
      <w:pPr>
        <w:jc w:val="both"/>
      </w:pPr>
    </w:p>
    <w:p w14:paraId="37A60F25" w14:textId="26DC6DB2" w:rsidR="007858E8" w:rsidRDefault="007858E8" w:rsidP="00A52CE2">
      <w:pPr>
        <w:pStyle w:val="ListParagraph"/>
        <w:numPr>
          <w:ilvl w:val="0"/>
          <w:numId w:val="4"/>
        </w:numPr>
        <w:jc w:val="both"/>
      </w:pPr>
      <w:r>
        <w:t>The largest group of staff at 41.76% (76/191)</w:t>
      </w:r>
      <w:r w:rsidR="00A52CE2">
        <w:t xml:space="preserve"> </w:t>
      </w:r>
      <w:r>
        <w:t xml:space="preserve">do not mind whether they have their flu and COVID19 </w:t>
      </w:r>
      <w:r w:rsidR="007801BF">
        <w:t>vaccines together or separately</w:t>
      </w:r>
    </w:p>
    <w:p w14:paraId="275012CC" w14:textId="130EE12D" w:rsidR="007858E8" w:rsidRDefault="007858E8" w:rsidP="00A52CE2">
      <w:pPr>
        <w:pStyle w:val="ListParagraph"/>
        <w:numPr>
          <w:ilvl w:val="0"/>
          <w:numId w:val="4"/>
        </w:numPr>
        <w:jc w:val="both"/>
      </w:pPr>
      <w:r>
        <w:t>66.25% (106/191) said their preferred location to have the flu vaccine was ‘in my work area with a peer vaccinato</w:t>
      </w:r>
      <w:r w:rsidR="007801BF">
        <w:t>r or occupational health nurse’</w:t>
      </w:r>
    </w:p>
    <w:p w14:paraId="45EDD4AE" w14:textId="63550F7F" w:rsidR="007858E8" w:rsidRDefault="007858E8" w:rsidP="00A52CE2">
      <w:pPr>
        <w:pStyle w:val="ListParagraph"/>
        <w:numPr>
          <w:ilvl w:val="0"/>
          <w:numId w:val="4"/>
        </w:numPr>
        <w:jc w:val="both"/>
      </w:pPr>
      <w:r>
        <w:t>57.67% (94/191) preferred being able to book an appointment in advance, with 40.49% (66/191) preferring to drop into a clinic.</w:t>
      </w:r>
    </w:p>
    <w:p w14:paraId="5F7F0767" w14:textId="5EEE3EC0" w:rsidR="007858E8" w:rsidRDefault="007858E8" w:rsidP="005C56CB">
      <w:pPr>
        <w:jc w:val="both"/>
      </w:pPr>
    </w:p>
    <w:p w14:paraId="74EA2E94" w14:textId="29391C7F" w:rsidR="00A52CE2" w:rsidRDefault="00A52CE2" w:rsidP="005C56CB">
      <w:pPr>
        <w:jc w:val="both"/>
      </w:pPr>
      <w:r>
        <w:t>Other issues included:</w:t>
      </w:r>
    </w:p>
    <w:p w14:paraId="0F06FBEC" w14:textId="77777777" w:rsidR="00A52CE2" w:rsidRDefault="00A52CE2" w:rsidP="005C56CB">
      <w:pPr>
        <w:jc w:val="both"/>
      </w:pPr>
    </w:p>
    <w:p w14:paraId="68E7F628" w14:textId="4E8793F8" w:rsidR="007858E8" w:rsidRPr="007858E8" w:rsidRDefault="00BF6324" w:rsidP="007858E8">
      <w:pPr>
        <w:jc w:val="both"/>
        <w:rPr>
          <w:b/>
          <w:bCs/>
        </w:rPr>
      </w:pPr>
      <w:proofErr w:type="gramStart"/>
      <w:r>
        <w:rPr>
          <w:b/>
          <w:bCs/>
        </w:rPr>
        <w:t>3</w:t>
      </w:r>
      <w:r w:rsidR="00A52CE2">
        <w:rPr>
          <w:b/>
          <w:bCs/>
        </w:rPr>
        <w:t xml:space="preserve">.1  </w:t>
      </w:r>
      <w:r w:rsidR="007858E8" w:rsidRPr="007858E8">
        <w:rPr>
          <w:b/>
          <w:bCs/>
        </w:rPr>
        <w:t>Data</w:t>
      </w:r>
      <w:proofErr w:type="gramEnd"/>
      <w:r w:rsidR="007858E8" w:rsidRPr="007858E8">
        <w:rPr>
          <w:b/>
          <w:bCs/>
        </w:rPr>
        <w:t xml:space="preserve"> collection issues</w:t>
      </w:r>
    </w:p>
    <w:p w14:paraId="25DB41FC" w14:textId="77777777" w:rsidR="007858E8" w:rsidRDefault="007858E8" w:rsidP="007858E8">
      <w:pPr>
        <w:jc w:val="both"/>
      </w:pPr>
    </w:p>
    <w:p w14:paraId="68588E16" w14:textId="77777777" w:rsidR="00A35C07" w:rsidRPr="00E76AC0" w:rsidRDefault="006A01B4" w:rsidP="007858E8">
      <w:pPr>
        <w:jc w:val="both"/>
      </w:pPr>
      <w:r w:rsidRPr="00E76AC0">
        <w:t xml:space="preserve">The flu </w:t>
      </w:r>
      <w:r w:rsidR="00A35C07" w:rsidRPr="00E76AC0">
        <w:t xml:space="preserve">planning </w:t>
      </w:r>
      <w:r w:rsidRPr="00E76AC0">
        <w:t>team worked hard at improving the situation with data collecting and cleansing, liaising often with the Digital Health and Care Wales (DHCW) and the Occupational Health Departments to try to resolve the issues. At the current time, everything has been done to improve the situation as far as is possible and a national solution is being sought with Digital Health and Care Wales to facilitate accurate flu immunisation recording and reporting.</w:t>
      </w:r>
    </w:p>
    <w:p w14:paraId="229792C2" w14:textId="18886D5B" w:rsidR="00A35C07" w:rsidRDefault="00A35C07" w:rsidP="007858E8">
      <w:pPr>
        <w:jc w:val="both"/>
        <w:rPr>
          <w:highlight w:val="yellow"/>
        </w:rPr>
      </w:pPr>
    </w:p>
    <w:p w14:paraId="15695CEA" w14:textId="4E511DAF" w:rsidR="006A01B4" w:rsidRDefault="00A35C07" w:rsidP="007858E8">
      <w:pPr>
        <w:jc w:val="both"/>
      </w:pPr>
      <w:r>
        <w:t>The data quality issues raised with DHCS are that the accuracy due there are two vaccination recording systems in use: the national system Welsh Immunisation System (WIS) and the Occupational Health</w:t>
      </w:r>
      <w:r w:rsidR="00C5703F">
        <w:t xml:space="preserve"> (OH)</w:t>
      </w:r>
      <w:r>
        <w:t xml:space="preserve"> System ‘Cohort’</w:t>
      </w:r>
      <w:r w:rsidR="00C5703F">
        <w:t xml:space="preserve"> which do not communicate across the two systems and staff being vaccinated by OH teams where Cohort is used are not digitally retrievable to PHW, this is also the case for staff who obtain their vaccine in Primary Care.   </w:t>
      </w:r>
      <w:r>
        <w:t xml:space="preserve">The solution to this will be longer term.  </w:t>
      </w:r>
      <w:r w:rsidR="00C5703F">
        <w:t>To work around thi</w:t>
      </w:r>
      <w:r w:rsidR="00A36FB6">
        <w:t>s staff are also asked to self-report via a simple electronic tool</w:t>
      </w:r>
      <w:r w:rsidR="00C5703F">
        <w:t xml:space="preserve"> to the Flu team any vaccine not received directly by the PHW F</w:t>
      </w:r>
      <w:r w:rsidR="00A36FB6">
        <w:t>lu vaccinators. As this system relies on the willingness of staff to report it has limitations.</w:t>
      </w:r>
      <w:r w:rsidR="006A01B4" w:rsidRPr="006A01B4">
        <w:rPr>
          <w:highlight w:val="yellow"/>
        </w:rPr>
        <w:t xml:space="preserve"> </w:t>
      </w:r>
    </w:p>
    <w:p w14:paraId="511F80BC" w14:textId="77777777" w:rsidR="006A01B4" w:rsidRDefault="006A01B4" w:rsidP="007858E8">
      <w:pPr>
        <w:jc w:val="both"/>
      </w:pPr>
    </w:p>
    <w:p w14:paraId="677F3823" w14:textId="1F724753" w:rsidR="007858E8" w:rsidRDefault="00A35C07" w:rsidP="007858E8">
      <w:pPr>
        <w:jc w:val="both"/>
      </w:pPr>
      <w:r>
        <w:t xml:space="preserve">There are </w:t>
      </w:r>
      <w:r w:rsidR="006A01B4">
        <w:t>some</w:t>
      </w:r>
      <w:r w:rsidR="007858E8">
        <w:t xml:space="preserve"> </w:t>
      </w:r>
      <w:r>
        <w:t xml:space="preserve">other </w:t>
      </w:r>
      <w:r w:rsidR="007858E8">
        <w:t>issues</w:t>
      </w:r>
      <w:r w:rsidR="00AA70CA">
        <w:t xml:space="preserve"> with</w:t>
      </w:r>
      <w:r w:rsidR="00C5703F">
        <w:t xml:space="preserve"> </w:t>
      </w:r>
      <w:r w:rsidR="007858E8">
        <w:t>data collection</w:t>
      </w:r>
      <w:r>
        <w:t xml:space="preserve"> which relate to the accuracy of data held within the Elect</w:t>
      </w:r>
      <w:r w:rsidR="00C5703F">
        <w:t>ronic Staff Record</w:t>
      </w:r>
      <w:r w:rsidR="007858E8">
        <w:t xml:space="preserve"> Firstly, there are ongoing operational challenges identifying front line workers. </w:t>
      </w:r>
      <w:r w:rsidR="00C5703F">
        <w:t>(</w:t>
      </w:r>
      <w:r w:rsidR="007858E8">
        <w:t>The Electronic staff record (ESR) is only designed to hold job role information and is unable to solely identify front line workers</w:t>
      </w:r>
      <w:r w:rsidR="00C5703F">
        <w:t>)</w:t>
      </w:r>
      <w:r w:rsidR="007858E8">
        <w:t>. In addition, some clinical /direct patient contact roles within Public Health Wales are recorded within ESR as ‘Administrative and Clerical’ which</w:t>
      </w:r>
      <w:r w:rsidR="00C5703F">
        <w:t xml:space="preserve"> needs focused effort to better</w:t>
      </w:r>
      <w:r w:rsidR="007858E8">
        <w:t xml:space="preserve"> identify the various staff groups. The staff survey identified that 6.81% (13/191) of staff did not know if they were frontline or not, so further work on this issue is needed. </w:t>
      </w:r>
      <w:r w:rsidR="00E76AC0">
        <w:t>The People and Organisational Development (POD) team work with Team Managers each year to try to identify their frontline team members and will be asked to clarify this status with staff.</w:t>
      </w:r>
    </w:p>
    <w:p w14:paraId="335CE19B" w14:textId="77777777" w:rsidR="00AA70CA" w:rsidRDefault="00AA70CA" w:rsidP="007858E8">
      <w:pPr>
        <w:jc w:val="both"/>
      </w:pPr>
    </w:p>
    <w:p w14:paraId="73B0A747" w14:textId="7B7A83C3" w:rsidR="007858E8" w:rsidRDefault="00A36FB6" w:rsidP="007858E8">
      <w:pPr>
        <w:jc w:val="both"/>
      </w:pPr>
      <w:r>
        <w:t xml:space="preserve">In addition, there is a reliance on occupational health teams/local Health Board flu teams (where vaccination administration is outsourced) to accurately record when they are vaccinating Public Health Wales staff as opposed to the person being attributed to the Health Board they are delivering the vaccines in. </w:t>
      </w:r>
    </w:p>
    <w:p w14:paraId="4CDCF6B2" w14:textId="77777777" w:rsidR="007858E8" w:rsidRDefault="007858E8" w:rsidP="007858E8">
      <w:pPr>
        <w:jc w:val="both"/>
      </w:pPr>
    </w:p>
    <w:p w14:paraId="22B8FE0C" w14:textId="29DADC61" w:rsidR="007858E8" w:rsidRDefault="007858E8" w:rsidP="007858E8">
      <w:pPr>
        <w:jc w:val="both"/>
      </w:pPr>
      <w:r>
        <w:t>The existence of these different recording mechanisms and data entry issues more broadly, means that identification of and access to staff data for internal reporting is not completely reliable.</w:t>
      </w:r>
      <w:r w:rsidR="006A01B4">
        <w:t xml:space="preserve"> </w:t>
      </w:r>
      <w:r w:rsidR="006A01B4" w:rsidRPr="00AA70CA">
        <w:t>However, some workarounds have been identified, that are set out in section 4.1.6 below.</w:t>
      </w:r>
    </w:p>
    <w:p w14:paraId="03354579" w14:textId="2DB6DF8A" w:rsidR="007858E8" w:rsidRDefault="007858E8" w:rsidP="007858E8">
      <w:pPr>
        <w:jc w:val="both"/>
      </w:pPr>
    </w:p>
    <w:p w14:paraId="15D40F4C" w14:textId="47FE7829" w:rsidR="007858E8" w:rsidRPr="007858E8" w:rsidRDefault="00BF6324" w:rsidP="007858E8">
      <w:pPr>
        <w:jc w:val="both"/>
        <w:rPr>
          <w:b/>
          <w:bCs/>
        </w:rPr>
      </w:pPr>
      <w:proofErr w:type="gramStart"/>
      <w:r>
        <w:rPr>
          <w:b/>
          <w:bCs/>
        </w:rPr>
        <w:t>3</w:t>
      </w:r>
      <w:r w:rsidR="00A52CE2">
        <w:rPr>
          <w:b/>
          <w:bCs/>
        </w:rPr>
        <w:t xml:space="preserve">.2  </w:t>
      </w:r>
      <w:r w:rsidR="007858E8" w:rsidRPr="007858E8">
        <w:rPr>
          <w:b/>
          <w:bCs/>
        </w:rPr>
        <w:t>Community</w:t>
      </w:r>
      <w:proofErr w:type="gramEnd"/>
      <w:r w:rsidR="007858E8" w:rsidRPr="007858E8">
        <w:rPr>
          <w:b/>
          <w:bCs/>
        </w:rPr>
        <w:t xml:space="preserve"> pharmacy vouc</w:t>
      </w:r>
      <w:r w:rsidR="007801BF">
        <w:rPr>
          <w:b/>
          <w:bCs/>
        </w:rPr>
        <w:t>her scheme</w:t>
      </w:r>
    </w:p>
    <w:p w14:paraId="68C7AB6E" w14:textId="77777777" w:rsidR="007858E8" w:rsidRDefault="007858E8" w:rsidP="007858E8">
      <w:pPr>
        <w:jc w:val="both"/>
      </w:pPr>
    </w:p>
    <w:p w14:paraId="3A7C5833" w14:textId="12C64E04" w:rsidR="007858E8" w:rsidRDefault="007858E8" w:rsidP="007858E8">
      <w:pPr>
        <w:jc w:val="both"/>
      </w:pPr>
      <w:r>
        <w:t>The community pharmacy voucher scheme allows staff to obtain the flu vaccine from a local pharmacy, which may be easier to access than coming into a PHW location. The decision to purchase community pharmacy vouchers was agreed by the influenza vaccine delivery group meeting again last year, and 70+ vouchers were issued to staff</w:t>
      </w:r>
      <w:r w:rsidR="00A36FB6">
        <w:t xml:space="preserve"> based on numbers requesting vaccines in previous years</w:t>
      </w:r>
      <w:r w:rsidR="00AA70CA">
        <w:t>.</w:t>
      </w:r>
    </w:p>
    <w:p w14:paraId="5D276254" w14:textId="77777777" w:rsidR="007858E8" w:rsidRDefault="007858E8" w:rsidP="007858E8">
      <w:pPr>
        <w:jc w:val="both"/>
      </w:pPr>
    </w:p>
    <w:p w14:paraId="4A715B82" w14:textId="61AC867E" w:rsidR="007858E8" w:rsidRDefault="007858E8" w:rsidP="007858E8">
      <w:pPr>
        <w:jc w:val="both"/>
      </w:pPr>
    </w:p>
    <w:p w14:paraId="2258FAF3" w14:textId="052A2756" w:rsidR="005C56CB" w:rsidRPr="00BF6324" w:rsidRDefault="00BF6324" w:rsidP="0088612F">
      <w:pPr>
        <w:pStyle w:val="ListParagraph"/>
        <w:numPr>
          <w:ilvl w:val="0"/>
          <w:numId w:val="3"/>
        </w:numPr>
        <w:jc w:val="both"/>
        <w:rPr>
          <w:b/>
          <w:szCs w:val="24"/>
        </w:rPr>
      </w:pPr>
      <w:r w:rsidRPr="00BF6324">
        <w:rPr>
          <w:b/>
          <w:szCs w:val="24"/>
        </w:rPr>
        <w:t>Proposed Staff Influenza Vaccination plan for 2023-24</w:t>
      </w:r>
    </w:p>
    <w:p w14:paraId="792E63F3" w14:textId="77777777" w:rsidR="005C56CB" w:rsidRPr="005C56CB" w:rsidRDefault="005C56CB" w:rsidP="005C56CB">
      <w:pPr>
        <w:jc w:val="both"/>
        <w:rPr>
          <w:bCs/>
          <w:szCs w:val="24"/>
        </w:rPr>
      </w:pPr>
    </w:p>
    <w:p w14:paraId="68ED36B8" w14:textId="3233F1ED" w:rsidR="00C32073" w:rsidRDefault="00C32073" w:rsidP="00C32073">
      <w:pPr>
        <w:jc w:val="both"/>
        <w:rPr>
          <w:bCs/>
        </w:rPr>
      </w:pPr>
      <w:r w:rsidRPr="00C32073">
        <w:rPr>
          <w:bCs/>
        </w:rPr>
        <w:t>At the time of writing this paper the internal Flu delivery group are awaiting further advice and guidance Welsh Government, from the Vaccine preventable disease programme (VPDP) and Joint Vaccination Committee relating to the Influenza vaccination programme</w:t>
      </w:r>
      <w:r w:rsidR="001035F2">
        <w:rPr>
          <w:bCs/>
        </w:rPr>
        <w:t xml:space="preserve"> for 2023-24</w:t>
      </w:r>
      <w:r w:rsidRPr="00C32073">
        <w:rPr>
          <w:bCs/>
        </w:rPr>
        <w:t>. The Strategy has not yet been published, although it is expected imminently. Although the finer details of this document are not known, there are not expected to be many changes to last year.</w:t>
      </w:r>
    </w:p>
    <w:p w14:paraId="354399E2" w14:textId="77777777" w:rsidR="00C32073" w:rsidRPr="00C32073" w:rsidRDefault="00C32073" w:rsidP="00C32073">
      <w:pPr>
        <w:jc w:val="both"/>
        <w:rPr>
          <w:bCs/>
        </w:rPr>
      </w:pPr>
    </w:p>
    <w:p w14:paraId="2BF55866" w14:textId="5DF05A33" w:rsidR="005C56CB" w:rsidRPr="00C32073" w:rsidRDefault="00C32073" w:rsidP="005C56CB">
      <w:pPr>
        <w:jc w:val="both"/>
        <w:rPr>
          <w:bCs/>
          <w:szCs w:val="24"/>
        </w:rPr>
      </w:pPr>
      <w:r>
        <w:rPr>
          <w:bCs/>
        </w:rPr>
        <w:t>Therefore</w:t>
      </w:r>
      <w:r w:rsidRPr="00C32073">
        <w:rPr>
          <w:bCs/>
        </w:rPr>
        <w:t xml:space="preserve">, </w:t>
      </w:r>
      <w:r w:rsidR="00A36FB6">
        <w:rPr>
          <w:bCs/>
        </w:rPr>
        <w:t xml:space="preserve">in order to have sufficient time to plan for this year’s flu campaign </w:t>
      </w:r>
      <w:r w:rsidRPr="00C32073">
        <w:rPr>
          <w:bCs/>
        </w:rPr>
        <w:t>internal planning meetings have commenced in readiness for our Flu campaign this year based on current planning assumptions.</w:t>
      </w:r>
      <w:r>
        <w:rPr>
          <w:bCs/>
        </w:rPr>
        <w:t xml:space="preserve"> </w:t>
      </w:r>
      <w:r w:rsidRPr="00C32073">
        <w:rPr>
          <w:bCs/>
          <w:szCs w:val="24"/>
        </w:rPr>
        <w:t>The ambition is</w:t>
      </w:r>
      <w:r w:rsidR="00A36FB6">
        <w:rPr>
          <w:bCs/>
          <w:szCs w:val="24"/>
        </w:rPr>
        <w:t xml:space="preserve"> for </w:t>
      </w:r>
      <w:r w:rsidR="00E76AC0">
        <w:rPr>
          <w:bCs/>
          <w:szCs w:val="24"/>
        </w:rPr>
        <w:t>year-on-year</w:t>
      </w:r>
      <w:r w:rsidR="00A36FB6">
        <w:rPr>
          <w:bCs/>
          <w:szCs w:val="24"/>
        </w:rPr>
        <w:t xml:space="preserve"> improvement</w:t>
      </w:r>
      <w:r w:rsidRPr="00C32073">
        <w:rPr>
          <w:bCs/>
          <w:szCs w:val="24"/>
        </w:rPr>
        <w:t xml:space="preserve"> to overall </w:t>
      </w:r>
      <w:r w:rsidR="00A36FB6">
        <w:rPr>
          <w:bCs/>
          <w:szCs w:val="24"/>
        </w:rPr>
        <w:t xml:space="preserve">staff uptake. </w:t>
      </w:r>
    </w:p>
    <w:p w14:paraId="70496B62" w14:textId="4BA98909" w:rsidR="000D77D6" w:rsidRDefault="000D77D6" w:rsidP="00553A1B">
      <w:pPr>
        <w:jc w:val="both"/>
      </w:pPr>
    </w:p>
    <w:p w14:paraId="346EB07D" w14:textId="6CE2C39E" w:rsidR="00736151" w:rsidRPr="00E06817" w:rsidRDefault="00BF6324" w:rsidP="00E06817">
      <w:pPr>
        <w:jc w:val="both"/>
        <w:rPr>
          <w:b/>
          <w:szCs w:val="24"/>
        </w:rPr>
      </w:pPr>
      <w:r>
        <w:rPr>
          <w:b/>
          <w:szCs w:val="24"/>
        </w:rPr>
        <w:t>4</w:t>
      </w:r>
      <w:r w:rsidR="001D0899">
        <w:rPr>
          <w:b/>
          <w:szCs w:val="24"/>
        </w:rPr>
        <w:t xml:space="preserve">.1 </w:t>
      </w:r>
      <w:r w:rsidR="00736151" w:rsidRPr="00E06817">
        <w:rPr>
          <w:b/>
          <w:szCs w:val="24"/>
        </w:rPr>
        <w:t>Staff Target Estimate for 202</w:t>
      </w:r>
      <w:r w:rsidR="008641CD">
        <w:rPr>
          <w:b/>
          <w:szCs w:val="24"/>
        </w:rPr>
        <w:t>3</w:t>
      </w:r>
      <w:r w:rsidR="00736151" w:rsidRPr="00E06817">
        <w:rPr>
          <w:b/>
          <w:szCs w:val="24"/>
        </w:rPr>
        <w:t>/2</w:t>
      </w:r>
      <w:r w:rsidR="008641CD">
        <w:rPr>
          <w:b/>
          <w:szCs w:val="24"/>
        </w:rPr>
        <w:t>4</w:t>
      </w:r>
    </w:p>
    <w:p w14:paraId="7EADEB87" w14:textId="77777777" w:rsidR="005455C8" w:rsidRPr="00857466" w:rsidRDefault="005455C8" w:rsidP="005455C8">
      <w:pPr>
        <w:pStyle w:val="ListParagraph"/>
        <w:ind w:left="360"/>
        <w:jc w:val="both"/>
        <w:rPr>
          <w:b/>
          <w:szCs w:val="24"/>
        </w:rPr>
      </w:pPr>
    </w:p>
    <w:p w14:paraId="5D7F353F" w14:textId="46976D57" w:rsidR="008641CD" w:rsidRDefault="00736151" w:rsidP="003F31B8">
      <w:pPr>
        <w:tabs>
          <w:tab w:val="left" w:pos="567"/>
        </w:tabs>
        <w:spacing w:after="200"/>
        <w:jc w:val="both"/>
      </w:pPr>
      <w:r>
        <w:t xml:space="preserve">Based on the current ESR </w:t>
      </w:r>
      <w:r w:rsidR="008B1688">
        <w:t>data as</w:t>
      </w:r>
      <w:r w:rsidR="005A2E8A">
        <w:t xml:space="preserve"> of </w:t>
      </w:r>
      <w:r w:rsidR="008641CD">
        <w:t>16</w:t>
      </w:r>
      <w:r w:rsidR="008641CD" w:rsidRPr="008641CD">
        <w:rPr>
          <w:vertAlign w:val="superscript"/>
        </w:rPr>
        <w:t>th</w:t>
      </w:r>
      <w:r w:rsidR="008641CD">
        <w:t xml:space="preserve"> May 2023</w:t>
      </w:r>
      <w:r w:rsidR="005A2E8A">
        <w:t xml:space="preserve"> </w:t>
      </w:r>
      <w:r>
        <w:t xml:space="preserve">there are total of </w:t>
      </w:r>
      <w:r w:rsidR="008641CD">
        <w:t>2388</w:t>
      </w:r>
      <w:r>
        <w:t xml:space="preserve"> staff employed</w:t>
      </w:r>
      <w:r w:rsidR="008641CD">
        <w:t xml:space="preserve"> or hosted</w:t>
      </w:r>
      <w:r>
        <w:t xml:space="preserve"> </w:t>
      </w:r>
      <w:r w:rsidR="009E4641">
        <w:t xml:space="preserve">by Public </w:t>
      </w:r>
      <w:r w:rsidR="003F202E">
        <w:t>Health</w:t>
      </w:r>
      <w:r w:rsidR="009E4641">
        <w:t xml:space="preserve"> Wales</w:t>
      </w:r>
      <w:r w:rsidR="008528C6">
        <w:t xml:space="preserve">. </w:t>
      </w:r>
    </w:p>
    <w:p w14:paraId="7E797184" w14:textId="659A76C2" w:rsidR="0071303D" w:rsidRDefault="008528C6" w:rsidP="003F31B8">
      <w:pPr>
        <w:tabs>
          <w:tab w:val="left" w:pos="567"/>
        </w:tabs>
        <w:spacing w:after="200"/>
        <w:jc w:val="both"/>
      </w:pPr>
      <w:r w:rsidRPr="00F17B78">
        <w:t>Although</w:t>
      </w:r>
      <w:r w:rsidR="00F17B78" w:rsidRPr="00F17B78">
        <w:t>, as discussed above,</w:t>
      </w:r>
      <w:r w:rsidR="00A334C8" w:rsidRPr="00F17B78">
        <w:t xml:space="preserve"> the ability to easily identify front line staff using ESR does not </w:t>
      </w:r>
      <w:r w:rsidR="005A2E8A" w:rsidRPr="00F17B78">
        <w:t>exist, consultation</w:t>
      </w:r>
      <w:r w:rsidR="00A334C8" w:rsidRPr="00F17B78">
        <w:t xml:space="preserve"> with </w:t>
      </w:r>
      <w:r w:rsidR="003B29EC" w:rsidRPr="00F17B78">
        <w:t>operational</w:t>
      </w:r>
      <w:r w:rsidR="00A334C8" w:rsidRPr="00F17B78">
        <w:t xml:space="preserve"> managers </w:t>
      </w:r>
      <w:r w:rsidR="002A6C43" w:rsidRPr="00F17B78">
        <w:t xml:space="preserve">previously </w:t>
      </w:r>
      <w:r w:rsidR="005A2E8A" w:rsidRPr="00F17B78">
        <w:t xml:space="preserve">and using last </w:t>
      </w:r>
      <w:r w:rsidR="008B1688" w:rsidRPr="00F17B78">
        <w:t>year’s</w:t>
      </w:r>
      <w:r w:rsidR="005A2E8A" w:rsidRPr="00F17B78">
        <w:t xml:space="preserve"> figures </w:t>
      </w:r>
      <w:r w:rsidR="008B1688" w:rsidRPr="00F17B78">
        <w:t xml:space="preserve">suggest </w:t>
      </w:r>
      <w:r w:rsidR="00A334C8" w:rsidRPr="00F17B78">
        <w:t>we have</w:t>
      </w:r>
      <w:r w:rsidR="009E4641" w:rsidRPr="00F17B78">
        <w:t xml:space="preserve"> </w:t>
      </w:r>
      <w:r w:rsidR="008B1688" w:rsidRPr="00F17B78">
        <w:t>1149 staff who</w:t>
      </w:r>
      <w:r w:rsidR="001C1257" w:rsidRPr="00F17B78">
        <w:t xml:space="preserve"> can be considered </w:t>
      </w:r>
      <w:r w:rsidR="00736151" w:rsidRPr="00F17B78">
        <w:t>frontline</w:t>
      </w:r>
      <w:r w:rsidR="008B1688" w:rsidRPr="00F17B78">
        <w:t xml:space="preserve">/direct patient contact </w:t>
      </w:r>
      <w:r w:rsidR="00736151" w:rsidRPr="00F17B78">
        <w:t>workers.</w:t>
      </w:r>
      <w:r w:rsidR="00F17B78" w:rsidRPr="00F17B78">
        <w:t xml:space="preserve"> </w:t>
      </w:r>
      <w:r w:rsidR="00F17B78">
        <w:t>This includes 694 laboratory workers.</w:t>
      </w:r>
    </w:p>
    <w:p w14:paraId="1888B49D" w14:textId="1642DF35" w:rsidR="00C32073" w:rsidRDefault="0071303D" w:rsidP="00C32073">
      <w:pPr>
        <w:spacing w:after="200"/>
        <w:jc w:val="both"/>
      </w:pPr>
      <w:r>
        <w:t>In the last couple of years, the age at which adults with no other priority characteristics become eligible for the flu vaccine has been reduced from 65 years and over, to 50 years and older. If this continues to be the case in 2023-24, PHW has 650 members who would be eligible due to age. These members of staff will be able to access the vaccine at their GP surgery or local pharmacy</w:t>
      </w:r>
      <w:r w:rsidR="00C32073">
        <w:t xml:space="preserve">, so potentially will not access it through work. </w:t>
      </w:r>
      <w:r w:rsidR="00C32073" w:rsidRPr="00C32073">
        <w:t xml:space="preserve">However, this figure should be viewed with caution </w:t>
      </w:r>
      <w:r w:rsidR="00C32073">
        <w:t>as some staff may still choose to access it through the PHW programme.</w:t>
      </w:r>
      <w:r w:rsidR="001D0899">
        <w:t xml:space="preserve"> </w:t>
      </w:r>
    </w:p>
    <w:p w14:paraId="2572F6CE" w14:textId="6243300E" w:rsidR="0071303D" w:rsidRDefault="0071303D" w:rsidP="003F31B8">
      <w:pPr>
        <w:tabs>
          <w:tab w:val="left" w:pos="567"/>
        </w:tabs>
        <w:spacing w:after="200"/>
        <w:jc w:val="both"/>
      </w:pPr>
      <w:r>
        <w:t>308 staff members used the self-reporting form last year, with 108 reporting they had received the vaccine at the GP surgery, and 62 at their community pharmacy</w:t>
      </w:r>
      <w:r w:rsidR="00A36FB6">
        <w:t xml:space="preserve">, </w:t>
      </w:r>
      <w:r>
        <w:t xml:space="preserve">99 </w:t>
      </w:r>
      <w:r w:rsidR="00A36FB6">
        <w:t>reported having</w:t>
      </w:r>
      <w:r>
        <w:t xml:space="preserve"> it at ‘other’. This includes staff under 50 years of age that received pharmacy vouchers </w:t>
      </w:r>
      <w:r w:rsidR="00501A3F">
        <w:t>or who had the vaccine at another venue, so cannot be used with any accuracy to indicate the number of staff over 50 who will choose to go somewhere other than PHW for their flu vaccine.</w:t>
      </w:r>
    </w:p>
    <w:p w14:paraId="2D3AA410" w14:textId="6F5E4BE7" w:rsidR="001D0899" w:rsidRDefault="001D0899" w:rsidP="003F31B8">
      <w:pPr>
        <w:tabs>
          <w:tab w:val="left" w:pos="567"/>
        </w:tabs>
        <w:spacing w:after="200"/>
        <w:jc w:val="both"/>
      </w:pPr>
      <w:r w:rsidRPr="001D0899">
        <w:t>In addition, there are other priority groups which include staff with underlying health conditions, and some staff will meet one or more eligibility criteria.</w:t>
      </w:r>
    </w:p>
    <w:p w14:paraId="1715FC51" w14:textId="2100C09A" w:rsidR="001D0899" w:rsidRDefault="001D0899" w:rsidP="007858E8">
      <w:pPr>
        <w:pStyle w:val="ListParagraph"/>
        <w:numPr>
          <w:ilvl w:val="0"/>
          <w:numId w:val="3"/>
        </w:numPr>
        <w:tabs>
          <w:tab w:val="left" w:pos="567"/>
        </w:tabs>
        <w:jc w:val="both"/>
        <w:rPr>
          <w:b/>
          <w:szCs w:val="24"/>
        </w:rPr>
      </w:pPr>
      <w:r>
        <w:rPr>
          <w:b/>
          <w:szCs w:val="24"/>
        </w:rPr>
        <w:t>Actions</w:t>
      </w:r>
    </w:p>
    <w:p w14:paraId="1836EB4D" w14:textId="77777777" w:rsidR="001D0899" w:rsidRDefault="001D0899" w:rsidP="001D0899">
      <w:pPr>
        <w:tabs>
          <w:tab w:val="left" w:pos="567"/>
        </w:tabs>
        <w:jc w:val="both"/>
        <w:rPr>
          <w:b/>
          <w:szCs w:val="24"/>
        </w:rPr>
      </w:pPr>
    </w:p>
    <w:p w14:paraId="1266CB35" w14:textId="101C2415" w:rsidR="007858E8" w:rsidRPr="001D0899" w:rsidRDefault="00BF6324" w:rsidP="001D0899">
      <w:pPr>
        <w:tabs>
          <w:tab w:val="left" w:pos="567"/>
        </w:tabs>
        <w:jc w:val="both"/>
        <w:rPr>
          <w:b/>
          <w:szCs w:val="24"/>
        </w:rPr>
      </w:pPr>
      <w:r>
        <w:rPr>
          <w:b/>
          <w:szCs w:val="24"/>
        </w:rPr>
        <w:t>5</w:t>
      </w:r>
      <w:r w:rsidR="001D0899">
        <w:rPr>
          <w:b/>
          <w:szCs w:val="24"/>
        </w:rPr>
        <w:t xml:space="preserve">.1 </w:t>
      </w:r>
      <w:r w:rsidR="003D1C35" w:rsidRPr="001D0899">
        <w:rPr>
          <w:b/>
          <w:szCs w:val="24"/>
        </w:rPr>
        <w:t>Vaccination</w:t>
      </w:r>
      <w:r w:rsidR="00BD4853" w:rsidRPr="001D0899">
        <w:rPr>
          <w:b/>
          <w:szCs w:val="24"/>
        </w:rPr>
        <w:t xml:space="preserve"> Programme</w:t>
      </w:r>
      <w:r w:rsidR="003D1C35" w:rsidRPr="00D85C0D">
        <w:t xml:space="preserve"> </w:t>
      </w:r>
      <w:r w:rsidR="003D1C35" w:rsidRPr="001D0899">
        <w:rPr>
          <w:b/>
          <w:szCs w:val="24"/>
        </w:rPr>
        <w:t>Delivery Plan Proposal</w:t>
      </w:r>
    </w:p>
    <w:p w14:paraId="682EDF81" w14:textId="77777777" w:rsidR="005455C8" w:rsidRPr="00D85C0D" w:rsidRDefault="005455C8" w:rsidP="003F31B8">
      <w:pPr>
        <w:tabs>
          <w:tab w:val="left" w:pos="567"/>
        </w:tabs>
        <w:jc w:val="both"/>
        <w:rPr>
          <w:b/>
          <w:szCs w:val="24"/>
        </w:rPr>
      </w:pPr>
    </w:p>
    <w:p w14:paraId="3DEEA28D" w14:textId="3B666526" w:rsidR="004D000B" w:rsidRDefault="00E235CC" w:rsidP="003F31B8">
      <w:pPr>
        <w:tabs>
          <w:tab w:val="left" w:pos="567"/>
        </w:tabs>
        <w:jc w:val="both"/>
        <w:rPr>
          <w:bCs/>
          <w:szCs w:val="24"/>
        </w:rPr>
      </w:pPr>
      <w:r w:rsidRPr="00D85C0D">
        <w:rPr>
          <w:bCs/>
          <w:szCs w:val="24"/>
        </w:rPr>
        <w:lastRenderedPageBreak/>
        <w:t xml:space="preserve">Implementation of the </w:t>
      </w:r>
      <w:r w:rsidR="00F45F3B" w:rsidRPr="00D85C0D">
        <w:rPr>
          <w:bCs/>
          <w:szCs w:val="24"/>
        </w:rPr>
        <w:t xml:space="preserve">Influenza </w:t>
      </w:r>
      <w:r w:rsidRPr="00D85C0D">
        <w:rPr>
          <w:bCs/>
          <w:szCs w:val="24"/>
        </w:rPr>
        <w:t xml:space="preserve">vaccination programme is to take place </w:t>
      </w:r>
      <w:r w:rsidR="004C2CC3" w:rsidRPr="00D85C0D">
        <w:rPr>
          <w:bCs/>
          <w:szCs w:val="24"/>
        </w:rPr>
        <w:t>from 2</w:t>
      </w:r>
      <w:r w:rsidR="004C2CC3" w:rsidRPr="00D85C0D">
        <w:rPr>
          <w:bCs/>
          <w:szCs w:val="24"/>
          <w:vertAlign w:val="superscript"/>
        </w:rPr>
        <w:t>nd</w:t>
      </w:r>
      <w:r w:rsidR="004C2CC3" w:rsidRPr="00D85C0D">
        <w:rPr>
          <w:bCs/>
          <w:szCs w:val="24"/>
        </w:rPr>
        <w:t xml:space="preserve"> October 2023 to end of January 2024.</w:t>
      </w:r>
      <w:r w:rsidRPr="00D85C0D">
        <w:rPr>
          <w:bCs/>
          <w:szCs w:val="24"/>
        </w:rPr>
        <w:t xml:space="preserve"> Flu vaccinations will be offered throughout </w:t>
      </w:r>
      <w:r w:rsidR="00F2397B" w:rsidRPr="00D85C0D">
        <w:rPr>
          <w:bCs/>
          <w:szCs w:val="24"/>
        </w:rPr>
        <w:t>Public Health Wales</w:t>
      </w:r>
      <w:r w:rsidRPr="00D85C0D">
        <w:rPr>
          <w:bCs/>
          <w:szCs w:val="24"/>
        </w:rPr>
        <w:t xml:space="preserve"> </w:t>
      </w:r>
      <w:r w:rsidR="00F2397B" w:rsidRPr="00D85C0D">
        <w:rPr>
          <w:bCs/>
          <w:szCs w:val="24"/>
        </w:rPr>
        <w:t xml:space="preserve">(PHW) </w:t>
      </w:r>
      <w:r w:rsidRPr="00D85C0D">
        <w:rPr>
          <w:bCs/>
          <w:szCs w:val="24"/>
        </w:rPr>
        <w:t>via a mixed model approach</w:t>
      </w:r>
      <w:r w:rsidR="00291841">
        <w:rPr>
          <w:bCs/>
          <w:szCs w:val="24"/>
        </w:rPr>
        <w:t xml:space="preserve"> as previous years and</w:t>
      </w:r>
      <w:r w:rsidR="000445A1" w:rsidRPr="00D85C0D">
        <w:rPr>
          <w:bCs/>
          <w:szCs w:val="24"/>
        </w:rPr>
        <w:t xml:space="preserve"> </w:t>
      </w:r>
      <w:r w:rsidR="002C6329" w:rsidRPr="00D85C0D">
        <w:rPr>
          <w:bCs/>
          <w:szCs w:val="24"/>
        </w:rPr>
        <w:t>based on</w:t>
      </w:r>
      <w:r w:rsidR="00291841">
        <w:rPr>
          <w:bCs/>
          <w:szCs w:val="24"/>
        </w:rPr>
        <w:t xml:space="preserve"> any learning from last year to</w:t>
      </w:r>
      <w:r w:rsidR="002C6329" w:rsidRPr="00D85C0D">
        <w:rPr>
          <w:bCs/>
          <w:szCs w:val="24"/>
        </w:rPr>
        <w:t xml:space="preserve"> </w:t>
      </w:r>
      <w:r w:rsidR="00B66B6F" w:rsidRPr="00D85C0D">
        <w:rPr>
          <w:bCs/>
          <w:szCs w:val="24"/>
        </w:rPr>
        <w:t xml:space="preserve">further </w:t>
      </w:r>
      <w:r w:rsidR="002C6329" w:rsidRPr="00D85C0D">
        <w:rPr>
          <w:bCs/>
          <w:szCs w:val="24"/>
        </w:rPr>
        <w:t>strengthen the</w:t>
      </w:r>
      <w:r w:rsidR="00291841">
        <w:rPr>
          <w:bCs/>
          <w:szCs w:val="24"/>
        </w:rPr>
        <w:t xml:space="preserve"> approach.</w:t>
      </w:r>
    </w:p>
    <w:p w14:paraId="478CC7A3" w14:textId="77777777" w:rsidR="004A03F1" w:rsidRDefault="004A03F1" w:rsidP="003F31B8">
      <w:pPr>
        <w:tabs>
          <w:tab w:val="left" w:pos="567"/>
        </w:tabs>
        <w:jc w:val="both"/>
        <w:rPr>
          <w:b/>
          <w:szCs w:val="24"/>
        </w:rPr>
      </w:pPr>
    </w:p>
    <w:p w14:paraId="7425A733" w14:textId="6AB47335" w:rsidR="00B07BF8" w:rsidRDefault="00BF6324" w:rsidP="003F31B8">
      <w:pPr>
        <w:tabs>
          <w:tab w:val="left" w:pos="567"/>
        </w:tabs>
        <w:jc w:val="both"/>
        <w:rPr>
          <w:b/>
          <w:szCs w:val="24"/>
        </w:rPr>
      </w:pPr>
      <w:r>
        <w:rPr>
          <w:b/>
          <w:szCs w:val="24"/>
        </w:rPr>
        <w:t>5</w:t>
      </w:r>
      <w:r w:rsidR="00BD6032">
        <w:rPr>
          <w:b/>
          <w:szCs w:val="24"/>
        </w:rPr>
        <w:t>.1</w:t>
      </w:r>
      <w:r w:rsidR="001D0899">
        <w:rPr>
          <w:b/>
          <w:szCs w:val="24"/>
        </w:rPr>
        <w:t>.1</w:t>
      </w:r>
      <w:r w:rsidR="00CE4CD5" w:rsidRPr="00B66B6F">
        <w:rPr>
          <w:b/>
          <w:szCs w:val="24"/>
        </w:rPr>
        <w:t xml:space="preserve"> </w:t>
      </w:r>
      <w:r w:rsidR="001D0899">
        <w:rPr>
          <w:b/>
          <w:szCs w:val="24"/>
        </w:rPr>
        <w:t xml:space="preserve">  </w:t>
      </w:r>
      <w:r w:rsidR="00A639E4" w:rsidRPr="00B66B6F">
        <w:rPr>
          <w:b/>
          <w:szCs w:val="24"/>
        </w:rPr>
        <w:t xml:space="preserve">Vaccination Clinics </w:t>
      </w:r>
    </w:p>
    <w:p w14:paraId="2791402C" w14:textId="77777777" w:rsidR="002F0E23" w:rsidRDefault="002F0E23" w:rsidP="003F31B8">
      <w:pPr>
        <w:tabs>
          <w:tab w:val="left" w:pos="567"/>
        </w:tabs>
        <w:jc w:val="both"/>
        <w:rPr>
          <w:bCs/>
          <w:szCs w:val="24"/>
        </w:rPr>
      </w:pPr>
    </w:p>
    <w:p w14:paraId="52F2945A" w14:textId="10D1C15B" w:rsidR="004D000B" w:rsidRPr="00D85C0D" w:rsidRDefault="004D000B" w:rsidP="003F31B8">
      <w:pPr>
        <w:tabs>
          <w:tab w:val="left" w:pos="567"/>
        </w:tabs>
        <w:jc w:val="both"/>
        <w:rPr>
          <w:bCs/>
          <w:szCs w:val="24"/>
        </w:rPr>
      </w:pPr>
      <w:r w:rsidRPr="00D85C0D">
        <w:rPr>
          <w:bCs/>
          <w:szCs w:val="24"/>
        </w:rPr>
        <w:t>There will be a further focus upon providing vaccinations via Peer Vaccinators from within PHW, Local Health Boards</w:t>
      </w:r>
      <w:r w:rsidR="00F17B78" w:rsidRPr="00D85C0D">
        <w:rPr>
          <w:bCs/>
          <w:szCs w:val="24"/>
        </w:rPr>
        <w:t>,</w:t>
      </w:r>
      <w:r w:rsidRPr="00D85C0D">
        <w:rPr>
          <w:bCs/>
          <w:szCs w:val="24"/>
        </w:rPr>
        <w:t xml:space="preserve"> where appropriate</w:t>
      </w:r>
      <w:r w:rsidR="00F17B78" w:rsidRPr="00D85C0D">
        <w:rPr>
          <w:bCs/>
          <w:szCs w:val="24"/>
        </w:rPr>
        <w:t>,</w:t>
      </w:r>
      <w:r w:rsidRPr="00D85C0D">
        <w:rPr>
          <w:bCs/>
          <w:szCs w:val="24"/>
        </w:rPr>
        <w:t xml:space="preserve"> for certain staff groups and </w:t>
      </w:r>
      <w:r w:rsidR="00291841">
        <w:rPr>
          <w:bCs/>
          <w:szCs w:val="24"/>
        </w:rPr>
        <w:t>increase the utilisation of</w:t>
      </w:r>
      <w:r w:rsidRPr="00D85C0D">
        <w:rPr>
          <w:bCs/>
          <w:szCs w:val="24"/>
        </w:rPr>
        <w:t xml:space="preserve"> the Welsh Ambulance</w:t>
      </w:r>
      <w:r w:rsidR="00291841">
        <w:rPr>
          <w:bCs/>
          <w:szCs w:val="24"/>
        </w:rPr>
        <w:t xml:space="preserve"> (WAST)</w:t>
      </w:r>
      <w:r w:rsidRPr="00D85C0D">
        <w:rPr>
          <w:bCs/>
          <w:szCs w:val="24"/>
        </w:rPr>
        <w:t xml:space="preserve"> Occupational Health Service through an agreed Service Level Agreement, </w:t>
      </w:r>
      <w:r w:rsidR="00291841">
        <w:rPr>
          <w:bCs/>
          <w:szCs w:val="24"/>
        </w:rPr>
        <w:t xml:space="preserve">with the aim </w:t>
      </w:r>
      <w:r w:rsidRPr="00D85C0D">
        <w:rPr>
          <w:bCs/>
          <w:szCs w:val="24"/>
        </w:rPr>
        <w:t>to</w:t>
      </w:r>
      <w:r w:rsidR="00291841">
        <w:rPr>
          <w:bCs/>
          <w:szCs w:val="24"/>
        </w:rPr>
        <w:t xml:space="preserve"> further</w:t>
      </w:r>
      <w:r w:rsidRPr="00D85C0D">
        <w:rPr>
          <w:bCs/>
          <w:szCs w:val="24"/>
        </w:rPr>
        <w:t xml:space="preserve"> improve access to vaccinations for staff. </w:t>
      </w:r>
    </w:p>
    <w:p w14:paraId="693677BB" w14:textId="77777777" w:rsidR="002F0E23" w:rsidRPr="00D85C0D" w:rsidRDefault="002F0E23" w:rsidP="003F31B8">
      <w:pPr>
        <w:tabs>
          <w:tab w:val="left" w:pos="567"/>
        </w:tabs>
        <w:jc w:val="both"/>
        <w:rPr>
          <w:bCs/>
          <w:szCs w:val="24"/>
        </w:rPr>
      </w:pPr>
    </w:p>
    <w:p w14:paraId="7A6CEE14" w14:textId="6153A21C" w:rsidR="004D6241" w:rsidRPr="00D85C0D" w:rsidRDefault="00BF6324" w:rsidP="003F31B8">
      <w:pPr>
        <w:jc w:val="both"/>
        <w:rPr>
          <w:b/>
          <w:szCs w:val="24"/>
        </w:rPr>
      </w:pPr>
      <w:r>
        <w:rPr>
          <w:b/>
          <w:szCs w:val="24"/>
        </w:rPr>
        <w:t>5</w:t>
      </w:r>
      <w:r w:rsidR="001D0899">
        <w:rPr>
          <w:b/>
          <w:szCs w:val="24"/>
        </w:rPr>
        <w:t>.1.2</w:t>
      </w:r>
      <w:r w:rsidR="00B82686" w:rsidRPr="00D85C0D">
        <w:rPr>
          <w:b/>
          <w:szCs w:val="24"/>
        </w:rPr>
        <w:t xml:space="preserve"> </w:t>
      </w:r>
      <w:r w:rsidR="00A52CE2">
        <w:rPr>
          <w:b/>
          <w:szCs w:val="24"/>
        </w:rPr>
        <w:t xml:space="preserve"> </w:t>
      </w:r>
      <w:r w:rsidR="001D0899">
        <w:rPr>
          <w:b/>
          <w:szCs w:val="24"/>
        </w:rPr>
        <w:t xml:space="preserve"> </w:t>
      </w:r>
      <w:r w:rsidR="00D8719F" w:rsidRPr="00D85C0D">
        <w:rPr>
          <w:b/>
          <w:szCs w:val="24"/>
        </w:rPr>
        <w:t xml:space="preserve">Flexible </w:t>
      </w:r>
      <w:r w:rsidR="004D6241" w:rsidRPr="00D85C0D">
        <w:rPr>
          <w:b/>
          <w:szCs w:val="24"/>
        </w:rPr>
        <w:t xml:space="preserve">Vaccination Team </w:t>
      </w:r>
    </w:p>
    <w:p w14:paraId="4F769258" w14:textId="77777777" w:rsidR="002F0E23" w:rsidRPr="00D85C0D" w:rsidRDefault="002F0E23" w:rsidP="003F31B8">
      <w:pPr>
        <w:jc w:val="both"/>
      </w:pPr>
    </w:p>
    <w:p w14:paraId="57448FC2" w14:textId="5874F3F4" w:rsidR="003830A8" w:rsidRDefault="004C2CC3" w:rsidP="003F31B8">
      <w:pPr>
        <w:jc w:val="both"/>
      </w:pPr>
      <w:r w:rsidRPr="00D85C0D">
        <w:t>Vaccination delivery will include sessions in the following locations:</w:t>
      </w:r>
    </w:p>
    <w:p w14:paraId="19BFBF0B" w14:textId="77777777" w:rsidR="007801BF" w:rsidRPr="00D85C0D" w:rsidRDefault="007801BF" w:rsidP="003F31B8">
      <w:pPr>
        <w:jc w:val="both"/>
      </w:pPr>
    </w:p>
    <w:p w14:paraId="0598DD51" w14:textId="32C1B096" w:rsidR="004C2CC3" w:rsidRPr="00D85C0D" w:rsidRDefault="004C2CC3" w:rsidP="004C2CC3">
      <w:pPr>
        <w:pStyle w:val="ListParagraph"/>
        <w:numPr>
          <w:ilvl w:val="0"/>
          <w:numId w:val="26"/>
        </w:numPr>
        <w:jc w:val="both"/>
      </w:pPr>
      <w:r w:rsidRPr="00D85C0D">
        <w:t>Main PHW sites such as CQ2</w:t>
      </w:r>
      <w:r w:rsidR="007801BF">
        <w:t>, Magden Park and BTW Llandudno</w:t>
      </w:r>
    </w:p>
    <w:p w14:paraId="10DCEDC9" w14:textId="76F1E3AF" w:rsidR="004C2CC3" w:rsidRPr="00D85C0D" w:rsidRDefault="004C2CC3" w:rsidP="004C2CC3">
      <w:pPr>
        <w:pStyle w:val="ListParagraph"/>
        <w:numPr>
          <w:ilvl w:val="0"/>
          <w:numId w:val="26"/>
        </w:numPr>
        <w:jc w:val="both"/>
      </w:pPr>
      <w:r w:rsidRPr="00D85C0D">
        <w:t>Static WAST sites s</w:t>
      </w:r>
      <w:r w:rsidR="007801BF">
        <w:t>uch as Matrix One and St. Asaph</w:t>
      </w:r>
    </w:p>
    <w:p w14:paraId="11FDD41C" w14:textId="77777777" w:rsidR="007801BF" w:rsidRDefault="004C2CC3" w:rsidP="004C2CC3">
      <w:pPr>
        <w:pStyle w:val="ListParagraph"/>
        <w:numPr>
          <w:ilvl w:val="0"/>
          <w:numId w:val="26"/>
        </w:numPr>
        <w:jc w:val="both"/>
      </w:pPr>
      <w:r w:rsidRPr="00D85C0D">
        <w:t>Mobile WAST sessions in A&amp;E sites across North Wales</w:t>
      </w:r>
      <w:r w:rsidR="007801BF" w:rsidRPr="00D85C0D">
        <w:t xml:space="preserve"> </w:t>
      </w:r>
    </w:p>
    <w:p w14:paraId="05724C78" w14:textId="416A7588" w:rsidR="004C2CC3" w:rsidRPr="00D85C0D" w:rsidRDefault="004C2CC3" w:rsidP="004C2CC3">
      <w:pPr>
        <w:pStyle w:val="ListParagraph"/>
        <w:numPr>
          <w:ilvl w:val="0"/>
          <w:numId w:val="26"/>
        </w:numPr>
        <w:jc w:val="both"/>
      </w:pPr>
      <w:r w:rsidRPr="00D85C0D">
        <w:t>Specific sessions at smaller PHW locations t</w:t>
      </w:r>
      <w:r w:rsidR="007801BF">
        <w:t xml:space="preserve">o capture teams at meetings </w:t>
      </w:r>
      <w:proofErr w:type="spellStart"/>
      <w:r w:rsidR="007801BF">
        <w:t>etc</w:t>
      </w:r>
      <w:proofErr w:type="spellEnd"/>
    </w:p>
    <w:p w14:paraId="304F2AE5" w14:textId="4BEEC3F2" w:rsidR="004C2CC3" w:rsidRPr="00D85C0D" w:rsidRDefault="004C2CC3" w:rsidP="004C2CC3">
      <w:pPr>
        <w:pStyle w:val="ListParagraph"/>
        <w:numPr>
          <w:ilvl w:val="0"/>
          <w:numId w:val="26"/>
        </w:numPr>
        <w:jc w:val="both"/>
      </w:pPr>
      <w:r w:rsidRPr="00D85C0D">
        <w:t>Drop in sessions and opportunistic appointments by PHW peer vaccinators based on need and availability of staff.</w:t>
      </w:r>
    </w:p>
    <w:p w14:paraId="48FD0459" w14:textId="77777777" w:rsidR="005455C8" w:rsidRPr="00D85C0D" w:rsidRDefault="005455C8" w:rsidP="003F31B8">
      <w:pPr>
        <w:jc w:val="both"/>
      </w:pPr>
    </w:p>
    <w:p w14:paraId="2753AAEC" w14:textId="2F899911" w:rsidR="00C42881" w:rsidRPr="00D85C0D" w:rsidRDefault="00BF6324" w:rsidP="003F31B8">
      <w:pPr>
        <w:jc w:val="both"/>
        <w:rPr>
          <w:b/>
          <w:bCs/>
          <w:szCs w:val="24"/>
        </w:rPr>
      </w:pPr>
      <w:r>
        <w:rPr>
          <w:b/>
          <w:bCs/>
          <w:szCs w:val="24"/>
        </w:rPr>
        <w:t>5</w:t>
      </w:r>
      <w:r w:rsidR="001D0899">
        <w:rPr>
          <w:b/>
          <w:bCs/>
          <w:szCs w:val="24"/>
        </w:rPr>
        <w:t xml:space="preserve">.1.3 </w:t>
      </w:r>
      <w:r w:rsidR="00A52CE2">
        <w:rPr>
          <w:b/>
          <w:bCs/>
          <w:szCs w:val="24"/>
        </w:rPr>
        <w:t xml:space="preserve"> </w:t>
      </w:r>
      <w:r w:rsidR="001D0899">
        <w:rPr>
          <w:b/>
          <w:bCs/>
          <w:szCs w:val="24"/>
        </w:rPr>
        <w:t xml:space="preserve"> </w:t>
      </w:r>
      <w:r w:rsidR="00C64560" w:rsidRPr="00D85C0D">
        <w:rPr>
          <w:b/>
          <w:bCs/>
          <w:szCs w:val="24"/>
        </w:rPr>
        <w:t xml:space="preserve">Health Board Occupational Health Departments </w:t>
      </w:r>
    </w:p>
    <w:p w14:paraId="6FEBA87B" w14:textId="77777777" w:rsidR="002F0E23" w:rsidRPr="00D85C0D" w:rsidRDefault="002F0E23" w:rsidP="003F31B8">
      <w:pPr>
        <w:jc w:val="both"/>
        <w:rPr>
          <w:szCs w:val="24"/>
        </w:rPr>
      </w:pPr>
    </w:p>
    <w:p w14:paraId="45F7AFC4" w14:textId="746D8B14" w:rsidR="00B32B5D" w:rsidRPr="00D85C0D" w:rsidRDefault="00C42881" w:rsidP="003F31B8">
      <w:pPr>
        <w:jc w:val="both"/>
        <w:rPr>
          <w:szCs w:val="24"/>
        </w:rPr>
      </w:pPr>
      <w:r w:rsidRPr="00D85C0D">
        <w:rPr>
          <w:szCs w:val="24"/>
        </w:rPr>
        <w:t>W</w:t>
      </w:r>
      <w:r w:rsidR="00C64560" w:rsidRPr="00D85C0D">
        <w:rPr>
          <w:szCs w:val="24"/>
        </w:rPr>
        <w:t xml:space="preserve">here Service Level agreements </w:t>
      </w:r>
      <w:r w:rsidR="00B66B6F" w:rsidRPr="00D85C0D">
        <w:rPr>
          <w:szCs w:val="24"/>
        </w:rPr>
        <w:t>exist,</w:t>
      </w:r>
      <w:r w:rsidR="00BF3433" w:rsidRPr="00D85C0D">
        <w:rPr>
          <w:szCs w:val="24"/>
        </w:rPr>
        <w:t xml:space="preserve"> </w:t>
      </w:r>
      <w:r w:rsidR="00B32B5D" w:rsidRPr="00D85C0D">
        <w:rPr>
          <w:szCs w:val="24"/>
        </w:rPr>
        <w:t>this approach will be continued</w:t>
      </w:r>
      <w:r w:rsidR="00B66B6F" w:rsidRPr="00D85C0D">
        <w:rPr>
          <w:szCs w:val="24"/>
        </w:rPr>
        <w:t xml:space="preserve"> to be offered to our </w:t>
      </w:r>
      <w:r w:rsidR="00017D2A" w:rsidRPr="00D85C0D">
        <w:rPr>
          <w:szCs w:val="24"/>
        </w:rPr>
        <w:t xml:space="preserve">staff </w:t>
      </w:r>
      <w:r w:rsidR="00B839B5" w:rsidRPr="00D85C0D">
        <w:rPr>
          <w:szCs w:val="24"/>
        </w:rPr>
        <w:t>m</w:t>
      </w:r>
      <w:r w:rsidR="00017D2A" w:rsidRPr="00D85C0D">
        <w:rPr>
          <w:szCs w:val="24"/>
        </w:rPr>
        <w:t>icrobiology teams.</w:t>
      </w:r>
    </w:p>
    <w:p w14:paraId="297D7AE0" w14:textId="4DDF998C" w:rsidR="004C2CC3" w:rsidRPr="00D85C0D" w:rsidRDefault="004C2CC3" w:rsidP="003F31B8">
      <w:pPr>
        <w:jc w:val="both"/>
        <w:rPr>
          <w:szCs w:val="24"/>
        </w:rPr>
      </w:pPr>
    </w:p>
    <w:p w14:paraId="16127637" w14:textId="6B25A621" w:rsidR="004C2CC3" w:rsidRPr="00D85C0D" w:rsidRDefault="00940304" w:rsidP="003F31B8">
      <w:pPr>
        <w:jc w:val="both"/>
        <w:rPr>
          <w:szCs w:val="24"/>
        </w:rPr>
      </w:pPr>
      <w:r w:rsidRPr="00D85C0D">
        <w:rPr>
          <w:szCs w:val="24"/>
        </w:rPr>
        <w:t>If</w:t>
      </w:r>
      <w:r w:rsidR="004C2CC3" w:rsidRPr="00D85C0D">
        <w:rPr>
          <w:szCs w:val="24"/>
        </w:rPr>
        <w:t xml:space="preserve"> non-laboratory staff </w:t>
      </w:r>
      <w:r w:rsidRPr="00D85C0D">
        <w:rPr>
          <w:szCs w:val="24"/>
        </w:rPr>
        <w:t xml:space="preserve">are vaccinated </w:t>
      </w:r>
      <w:r w:rsidR="00291841">
        <w:rPr>
          <w:szCs w:val="24"/>
        </w:rPr>
        <w:t xml:space="preserve">outside of the SLA agreements </w:t>
      </w:r>
      <w:r w:rsidRPr="00D85C0D">
        <w:rPr>
          <w:szCs w:val="24"/>
        </w:rPr>
        <w:t>by their local</w:t>
      </w:r>
      <w:r w:rsidR="002C35FB" w:rsidRPr="00D85C0D">
        <w:rPr>
          <w:szCs w:val="24"/>
        </w:rPr>
        <w:t xml:space="preserve"> HB OH department</w:t>
      </w:r>
      <w:r w:rsidRPr="00D85C0D">
        <w:rPr>
          <w:szCs w:val="24"/>
        </w:rPr>
        <w:t>, for example</w:t>
      </w:r>
      <w:r w:rsidR="004C2CC3" w:rsidRPr="00D85C0D">
        <w:rPr>
          <w:szCs w:val="24"/>
        </w:rPr>
        <w:t xml:space="preserve"> </w:t>
      </w:r>
      <w:r w:rsidR="002C35FB" w:rsidRPr="00D85C0D">
        <w:rPr>
          <w:szCs w:val="24"/>
        </w:rPr>
        <w:t>Neonatal Screeners on the postnatal wards,</w:t>
      </w:r>
      <w:r w:rsidRPr="00D85C0D">
        <w:rPr>
          <w:szCs w:val="24"/>
        </w:rPr>
        <w:t xml:space="preserve"> </w:t>
      </w:r>
      <w:r w:rsidR="002C35FB" w:rsidRPr="00D85C0D">
        <w:rPr>
          <w:szCs w:val="24"/>
        </w:rPr>
        <w:t xml:space="preserve">the HBs are now able to </w:t>
      </w:r>
      <w:r w:rsidR="004C2CC3" w:rsidRPr="00D85C0D">
        <w:rPr>
          <w:szCs w:val="24"/>
        </w:rPr>
        <w:t xml:space="preserve">cross-charge </w:t>
      </w:r>
      <w:r w:rsidR="002C35FB" w:rsidRPr="00D85C0D">
        <w:rPr>
          <w:szCs w:val="24"/>
        </w:rPr>
        <w:t>PHW for this service.</w:t>
      </w:r>
      <w:r w:rsidR="004C2CC3" w:rsidRPr="00D85C0D">
        <w:rPr>
          <w:szCs w:val="24"/>
        </w:rPr>
        <w:t xml:space="preserve"> Some staff expressed their preference for this last year.</w:t>
      </w:r>
    </w:p>
    <w:p w14:paraId="1930830F" w14:textId="1AEAEC50" w:rsidR="00B32B5D" w:rsidRPr="00D85C0D" w:rsidRDefault="00B32B5D" w:rsidP="003F31B8">
      <w:pPr>
        <w:jc w:val="both"/>
        <w:rPr>
          <w:szCs w:val="24"/>
        </w:rPr>
      </w:pPr>
    </w:p>
    <w:p w14:paraId="1B5F9E13" w14:textId="101EF5E9" w:rsidR="00B32B5D" w:rsidRPr="00D85C0D" w:rsidRDefault="00BF6324" w:rsidP="003F31B8">
      <w:pPr>
        <w:jc w:val="both"/>
        <w:rPr>
          <w:b/>
          <w:bCs/>
          <w:szCs w:val="24"/>
        </w:rPr>
      </w:pPr>
      <w:r>
        <w:rPr>
          <w:b/>
          <w:bCs/>
          <w:szCs w:val="24"/>
        </w:rPr>
        <w:t>5</w:t>
      </w:r>
      <w:r w:rsidR="001D0899">
        <w:rPr>
          <w:b/>
          <w:bCs/>
          <w:szCs w:val="24"/>
        </w:rPr>
        <w:t xml:space="preserve">.1.4   </w:t>
      </w:r>
      <w:r w:rsidR="00B32B5D" w:rsidRPr="00D85C0D">
        <w:rPr>
          <w:b/>
          <w:bCs/>
          <w:szCs w:val="24"/>
        </w:rPr>
        <w:t xml:space="preserve">Community Administration </w:t>
      </w:r>
    </w:p>
    <w:p w14:paraId="51B47838" w14:textId="77777777" w:rsidR="002F0E23" w:rsidRPr="00D85C0D" w:rsidRDefault="002F0E23" w:rsidP="003F31B8">
      <w:pPr>
        <w:jc w:val="both"/>
        <w:rPr>
          <w:szCs w:val="24"/>
        </w:rPr>
      </w:pPr>
    </w:p>
    <w:p w14:paraId="3424AF8C" w14:textId="1EA9FBED" w:rsidR="00C64560" w:rsidRPr="00D85C0D" w:rsidRDefault="00C64560" w:rsidP="003F31B8">
      <w:pPr>
        <w:jc w:val="both"/>
        <w:rPr>
          <w:szCs w:val="24"/>
        </w:rPr>
      </w:pPr>
      <w:r w:rsidRPr="00D85C0D">
        <w:rPr>
          <w:szCs w:val="24"/>
        </w:rPr>
        <w:t>Self-referral to General Practice and/or community pharmacy as appropriate</w:t>
      </w:r>
      <w:r w:rsidR="00823073" w:rsidRPr="00D85C0D">
        <w:rPr>
          <w:szCs w:val="24"/>
        </w:rPr>
        <w:t xml:space="preserve"> </w:t>
      </w:r>
      <w:r w:rsidRPr="00D85C0D">
        <w:rPr>
          <w:szCs w:val="24"/>
        </w:rPr>
        <w:t xml:space="preserve">will </w:t>
      </w:r>
      <w:r w:rsidR="004F40EA" w:rsidRPr="00D85C0D">
        <w:rPr>
          <w:szCs w:val="24"/>
        </w:rPr>
        <w:t xml:space="preserve">also </w:t>
      </w:r>
      <w:r w:rsidRPr="00D85C0D">
        <w:rPr>
          <w:szCs w:val="24"/>
        </w:rPr>
        <w:t xml:space="preserve">continue for staff identified as eligible due </w:t>
      </w:r>
      <w:r w:rsidR="00B32B5D" w:rsidRPr="00D85C0D">
        <w:rPr>
          <w:szCs w:val="24"/>
        </w:rPr>
        <w:t>their</w:t>
      </w:r>
      <w:r w:rsidR="00103D5A" w:rsidRPr="00D85C0D">
        <w:rPr>
          <w:szCs w:val="24"/>
        </w:rPr>
        <w:t xml:space="preserve"> </w:t>
      </w:r>
      <w:r w:rsidR="00096E10" w:rsidRPr="00D85C0D">
        <w:rPr>
          <w:szCs w:val="24"/>
        </w:rPr>
        <w:t>health risk</w:t>
      </w:r>
      <w:r w:rsidRPr="00D85C0D">
        <w:rPr>
          <w:szCs w:val="24"/>
        </w:rPr>
        <w:t xml:space="preserve"> factor</w:t>
      </w:r>
      <w:r w:rsidR="004F40EA" w:rsidRPr="00D85C0D">
        <w:rPr>
          <w:szCs w:val="24"/>
        </w:rPr>
        <w:t>s</w:t>
      </w:r>
      <w:r w:rsidRPr="00D85C0D">
        <w:rPr>
          <w:szCs w:val="24"/>
        </w:rPr>
        <w:t xml:space="preserve">. </w:t>
      </w:r>
    </w:p>
    <w:p w14:paraId="7A3263CC" w14:textId="77777777" w:rsidR="004C2CC3" w:rsidRPr="00D85C0D" w:rsidRDefault="004C2CC3" w:rsidP="003F31B8">
      <w:pPr>
        <w:jc w:val="both"/>
        <w:rPr>
          <w:szCs w:val="24"/>
        </w:rPr>
      </w:pPr>
    </w:p>
    <w:p w14:paraId="75A95331" w14:textId="45088F48" w:rsidR="005E6570" w:rsidRPr="00D85C0D" w:rsidRDefault="004C2CC3" w:rsidP="003F31B8">
      <w:pPr>
        <w:jc w:val="both"/>
        <w:rPr>
          <w:szCs w:val="24"/>
        </w:rPr>
      </w:pPr>
      <w:r w:rsidRPr="00D85C0D">
        <w:rPr>
          <w:szCs w:val="24"/>
        </w:rPr>
        <w:t>T</w:t>
      </w:r>
      <w:r w:rsidR="005E6570" w:rsidRPr="00D85C0D">
        <w:rPr>
          <w:szCs w:val="24"/>
        </w:rPr>
        <w:t xml:space="preserve">he </w:t>
      </w:r>
      <w:r w:rsidRPr="00D85C0D">
        <w:rPr>
          <w:szCs w:val="24"/>
        </w:rPr>
        <w:t xml:space="preserve">pharmacy </w:t>
      </w:r>
      <w:r w:rsidR="005E6570" w:rsidRPr="00D85C0D">
        <w:rPr>
          <w:szCs w:val="24"/>
        </w:rPr>
        <w:t>voucher s</w:t>
      </w:r>
      <w:r w:rsidR="00096E10" w:rsidRPr="00D85C0D">
        <w:rPr>
          <w:szCs w:val="24"/>
        </w:rPr>
        <w:t xml:space="preserve">cheme will be offered again this year again affording the opportunity for staff to be vaccination in their local communities /closer to home. </w:t>
      </w:r>
    </w:p>
    <w:p w14:paraId="1AC80581" w14:textId="77777777" w:rsidR="005455C8" w:rsidRPr="00D85C0D" w:rsidRDefault="005455C8" w:rsidP="003F31B8">
      <w:pPr>
        <w:spacing w:line="276" w:lineRule="auto"/>
        <w:jc w:val="both"/>
        <w:rPr>
          <w:szCs w:val="24"/>
        </w:rPr>
      </w:pPr>
    </w:p>
    <w:p w14:paraId="507AC028" w14:textId="08BD2549" w:rsidR="008A68F6" w:rsidRPr="00D85C0D" w:rsidRDefault="00BF6324" w:rsidP="003F31B8">
      <w:pPr>
        <w:spacing w:line="276" w:lineRule="auto"/>
        <w:jc w:val="both"/>
        <w:rPr>
          <w:b/>
          <w:szCs w:val="24"/>
        </w:rPr>
      </w:pPr>
      <w:r>
        <w:rPr>
          <w:b/>
          <w:szCs w:val="24"/>
        </w:rPr>
        <w:t>5</w:t>
      </w:r>
      <w:r w:rsidR="001D0899">
        <w:rPr>
          <w:b/>
          <w:szCs w:val="24"/>
        </w:rPr>
        <w:t>.1.5</w:t>
      </w:r>
      <w:r w:rsidR="00A52CE2">
        <w:rPr>
          <w:b/>
          <w:szCs w:val="24"/>
        </w:rPr>
        <w:t xml:space="preserve">   </w:t>
      </w:r>
      <w:r w:rsidR="00EE6D98" w:rsidRPr="00D85C0D">
        <w:rPr>
          <w:b/>
          <w:szCs w:val="24"/>
        </w:rPr>
        <w:t xml:space="preserve">Appointment Scheduling </w:t>
      </w:r>
    </w:p>
    <w:p w14:paraId="74049BB8" w14:textId="77777777" w:rsidR="002F0E23" w:rsidRPr="00D85C0D" w:rsidRDefault="002F0E23" w:rsidP="003F31B8">
      <w:pPr>
        <w:jc w:val="both"/>
        <w:rPr>
          <w:bCs/>
          <w:szCs w:val="24"/>
        </w:rPr>
      </w:pPr>
    </w:p>
    <w:p w14:paraId="0955B977" w14:textId="5EFEBC6D" w:rsidR="00A3136E" w:rsidRPr="00D85C0D" w:rsidRDefault="00A3136E" w:rsidP="003F31B8">
      <w:pPr>
        <w:jc w:val="both"/>
        <w:rPr>
          <w:bCs/>
          <w:szCs w:val="24"/>
        </w:rPr>
      </w:pPr>
      <w:r w:rsidRPr="00D85C0D">
        <w:rPr>
          <w:bCs/>
          <w:szCs w:val="24"/>
        </w:rPr>
        <w:lastRenderedPageBreak/>
        <w:t>An electronic online appointment system will be in place and will ensure staff can access available sessions</w:t>
      </w:r>
      <w:r w:rsidR="00291841">
        <w:rPr>
          <w:bCs/>
          <w:szCs w:val="24"/>
        </w:rPr>
        <w:t xml:space="preserve"> being provided directly by Public Health Wales </w:t>
      </w:r>
      <w:r w:rsidRPr="00D85C0D">
        <w:rPr>
          <w:bCs/>
          <w:szCs w:val="24"/>
        </w:rPr>
        <w:t xml:space="preserve">  and will also include a degree of flexibility </w:t>
      </w:r>
      <w:r w:rsidR="00291841">
        <w:rPr>
          <w:bCs/>
          <w:szCs w:val="24"/>
        </w:rPr>
        <w:t xml:space="preserve">being considered </w:t>
      </w:r>
      <w:r w:rsidRPr="00D85C0D">
        <w:rPr>
          <w:bCs/>
          <w:szCs w:val="24"/>
        </w:rPr>
        <w:t xml:space="preserve">for </w:t>
      </w:r>
      <w:r w:rsidR="00291841">
        <w:rPr>
          <w:bCs/>
          <w:szCs w:val="24"/>
        </w:rPr>
        <w:t xml:space="preserve">requests for </w:t>
      </w:r>
      <w:r w:rsidRPr="00D85C0D">
        <w:rPr>
          <w:bCs/>
          <w:szCs w:val="24"/>
        </w:rPr>
        <w:t>opportunistic vaccination</w:t>
      </w:r>
      <w:r w:rsidR="00291841">
        <w:rPr>
          <w:bCs/>
          <w:szCs w:val="24"/>
        </w:rPr>
        <w:t xml:space="preserve"> sessions.</w:t>
      </w:r>
    </w:p>
    <w:p w14:paraId="3DBCD1AF" w14:textId="77777777" w:rsidR="00A3136E" w:rsidRPr="00D85C0D" w:rsidRDefault="00A3136E" w:rsidP="003F31B8">
      <w:pPr>
        <w:jc w:val="both"/>
        <w:rPr>
          <w:bCs/>
          <w:szCs w:val="24"/>
        </w:rPr>
      </w:pPr>
    </w:p>
    <w:p w14:paraId="2EAF061C" w14:textId="790BB6FD" w:rsidR="00A3136E" w:rsidRPr="00D85C0D" w:rsidRDefault="00A3136E" w:rsidP="003F31B8">
      <w:pPr>
        <w:jc w:val="both"/>
        <w:rPr>
          <w:bCs/>
          <w:szCs w:val="24"/>
        </w:rPr>
      </w:pPr>
      <w:r w:rsidRPr="00D85C0D">
        <w:rPr>
          <w:bCs/>
          <w:szCs w:val="24"/>
        </w:rPr>
        <w:t xml:space="preserve">A dedicated </w:t>
      </w:r>
      <w:r w:rsidR="001D0899">
        <w:rPr>
          <w:bCs/>
          <w:szCs w:val="24"/>
        </w:rPr>
        <w:t xml:space="preserve">Flu Team </w:t>
      </w:r>
      <w:r w:rsidRPr="00D85C0D">
        <w:rPr>
          <w:bCs/>
          <w:szCs w:val="24"/>
        </w:rPr>
        <w:t xml:space="preserve">email address will be in place to ensure enquiries are answered/ actioned in a timely manner and supportive literature will be available </w:t>
      </w:r>
    </w:p>
    <w:p w14:paraId="1F10C0E8" w14:textId="517804E4" w:rsidR="00A3136E" w:rsidRDefault="00A3136E" w:rsidP="003F31B8">
      <w:pPr>
        <w:spacing w:after="200"/>
        <w:jc w:val="both"/>
        <w:rPr>
          <w:bCs/>
          <w:szCs w:val="24"/>
        </w:rPr>
      </w:pPr>
      <w:r w:rsidRPr="00D85C0D">
        <w:rPr>
          <w:bCs/>
          <w:szCs w:val="24"/>
        </w:rPr>
        <w:t>Staff will be able to contact their local peer vaccinators directly</w:t>
      </w:r>
      <w:r w:rsidR="00103D5A" w:rsidRPr="00D85C0D">
        <w:rPr>
          <w:bCs/>
          <w:szCs w:val="24"/>
        </w:rPr>
        <w:t>.</w:t>
      </w:r>
    </w:p>
    <w:p w14:paraId="046077C6" w14:textId="03074FB4" w:rsidR="001D0899" w:rsidRPr="00D85C0D" w:rsidRDefault="001D0899" w:rsidP="003F31B8">
      <w:pPr>
        <w:spacing w:after="200"/>
        <w:jc w:val="both"/>
        <w:rPr>
          <w:bCs/>
          <w:szCs w:val="24"/>
        </w:rPr>
      </w:pPr>
      <w:r>
        <w:rPr>
          <w:bCs/>
          <w:szCs w:val="24"/>
        </w:rPr>
        <w:t xml:space="preserve">Appointments for clinics on WAST-managed sites will be through a dedicated email address. </w:t>
      </w:r>
    </w:p>
    <w:p w14:paraId="2CCB17C4" w14:textId="3E94DA4F" w:rsidR="0086404F" w:rsidRDefault="00BF6324" w:rsidP="003F31B8">
      <w:pPr>
        <w:spacing w:line="276" w:lineRule="auto"/>
        <w:jc w:val="both"/>
        <w:rPr>
          <w:b/>
          <w:bCs/>
        </w:rPr>
      </w:pPr>
      <w:r>
        <w:rPr>
          <w:b/>
          <w:bCs/>
        </w:rPr>
        <w:t>5</w:t>
      </w:r>
      <w:r w:rsidR="005455C8" w:rsidRPr="00D85C0D">
        <w:rPr>
          <w:b/>
          <w:bCs/>
        </w:rPr>
        <w:t>.</w:t>
      </w:r>
      <w:r w:rsidR="001D0899">
        <w:rPr>
          <w:b/>
          <w:bCs/>
        </w:rPr>
        <w:t xml:space="preserve">1.6 </w:t>
      </w:r>
      <w:r w:rsidR="00A52CE2">
        <w:rPr>
          <w:b/>
          <w:bCs/>
        </w:rPr>
        <w:t xml:space="preserve">  </w:t>
      </w:r>
      <w:r w:rsidR="0086404F" w:rsidRPr="00D85C0D">
        <w:rPr>
          <w:b/>
          <w:bCs/>
        </w:rPr>
        <w:t>Data Recording Collection and Reporting</w:t>
      </w:r>
    </w:p>
    <w:p w14:paraId="2ED03568" w14:textId="23978012" w:rsidR="00291841" w:rsidRDefault="00291841" w:rsidP="003F31B8">
      <w:pPr>
        <w:spacing w:line="276" w:lineRule="auto"/>
        <w:jc w:val="both"/>
        <w:rPr>
          <w:b/>
          <w:bCs/>
        </w:rPr>
      </w:pPr>
    </w:p>
    <w:p w14:paraId="69E31FF1" w14:textId="66DD1E48" w:rsidR="00210A5A" w:rsidRDefault="00291841" w:rsidP="00210A5A">
      <w:pPr>
        <w:jc w:val="both"/>
        <w:rPr>
          <w:bCs/>
          <w:szCs w:val="24"/>
        </w:rPr>
      </w:pPr>
      <w:r>
        <w:rPr>
          <w:bCs/>
        </w:rPr>
        <w:t>Data collections and reporting will be taken as pr</w:t>
      </w:r>
      <w:r w:rsidR="00210A5A">
        <w:rPr>
          <w:bCs/>
        </w:rPr>
        <w:t xml:space="preserve">eviously from several sources. Managers will be asked to </w:t>
      </w:r>
      <w:r w:rsidR="00210A5A" w:rsidRPr="00C66DBD">
        <w:rPr>
          <w:bCs/>
          <w:szCs w:val="24"/>
        </w:rPr>
        <w:t xml:space="preserve">identify </w:t>
      </w:r>
      <w:r w:rsidR="00210A5A">
        <w:rPr>
          <w:bCs/>
          <w:szCs w:val="24"/>
        </w:rPr>
        <w:t>the cohort of staff who provide</w:t>
      </w:r>
      <w:r w:rsidR="00210A5A" w:rsidRPr="00C66DBD">
        <w:rPr>
          <w:bCs/>
          <w:szCs w:val="24"/>
        </w:rPr>
        <w:t xml:space="preserve"> direct clinical contact and professional judgment to identify </w:t>
      </w:r>
      <w:r w:rsidR="00210A5A">
        <w:rPr>
          <w:bCs/>
          <w:szCs w:val="24"/>
        </w:rPr>
        <w:t>staff eligible for vaccination.</w:t>
      </w:r>
      <w:r w:rsidR="00210A5A" w:rsidRPr="00210A5A">
        <w:rPr>
          <w:bCs/>
          <w:szCs w:val="24"/>
        </w:rPr>
        <w:t xml:space="preserve"> </w:t>
      </w:r>
      <w:r w:rsidR="00210A5A">
        <w:rPr>
          <w:bCs/>
          <w:szCs w:val="24"/>
        </w:rPr>
        <w:t xml:space="preserve">ESR data will then be </w:t>
      </w:r>
      <w:r w:rsidR="007801BF">
        <w:rPr>
          <w:bCs/>
          <w:szCs w:val="24"/>
        </w:rPr>
        <w:t>triangulated with</w:t>
      </w:r>
      <w:r w:rsidR="00210A5A">
        <w:rPr>
          <w:bCs/>
          <w:szCs w:val="24"/>
        </w:rPr>
        <w:t xml:space="preserve"> WIS vaccine data to improve the accuracy of the data being collected.</w:t>
      </w:r>
    </w:p>
    <w:p w14:paraId="4162F21C" w14:textId="6BE0A2BC" w:rsidR="00210A5A" w:rsidRDefault="00210A5A" w:rsidP="00210A5A">
      <w:pPr>
        <w:jc w:val="both"/>
        <w:rPr>
          <w:bCs/>
          <w:szCs w:val="24"/>
        </w:rPr>
      </w:pPr>
    </w:p>
    <w:p w14:paraId="0C28C1B4" w14:textId="4F6C6AE8" w:rsidR="00210A5A" w:rsidRPr="00D85C0D" w:rsidRDefault="00210A5A" w:rsidP="00210A5A">
      <w:pPr>
        <w:jc w:val="both"/>
      </w:pPr>
      <w:r w:rsidRPr="00D85C0D">
        <w:t>The WAST Occupational Health service will provide regular data on the total number of clinical staff vaccinated Staff receiving vaccines at ABUHB</w:t>
      </w:r>
      <w:r>
        <w:t xml:space="preserve">, </w:t>
      </w:r>
      <w:r w:rsidRPr="00D85C0D">
        <w:t>CTM</w:t>
      </w:r>
      <w:r>
        <w:t>, primary care and pharmacies</w:t>
      </w:r>
      <w:r w:rsidRPr="00D85C0D">
        <w:t xml:space="preserve"> will be asked to self-report.</w:t>
      </w:r>
      <w:r>
        <w:t xml:space="preserve"> </w:t>
      </w:r>
    </w:p>
    <w:p w14:paraId="554993EC" w14:textId="02BC9F2D" w:rsidR="00F12570" w:rsidRDefault="00F12570" w:rsidP="003F31B8">
      <w:pPr>
        <w:jc w:val="both"/>
        <w:rPr>
          <w:bCs/>
          <w:szCs w:val="24"/>
        </w:rPr>
      </w:pPr>
    </w:p>
    <w:p w14:paraId="31F97362" w14:textId="195D9215" w:rsidR="00C66DBD" w:rsidRPr="00D85C0D" w:rsidRDefault="00F12570" w:rsidP="003F31B8">
      <w:pPr>
        <w:jc w:val="both"/>
        <w:rPr>
          <w:bCs/>
          <w:szCs w:val="24"/>
        </w:rPr>
      </w:pPr>
      <w:r>
        <w:rPr>
          <w:bCs/>
          <w:szCs w:val="24"/>
        </w:rPr>
        <w:t>This worked well last year and meets information governance standards.</w:t>
      </w:r>
    </w:p>
    <w:p w14:paraId="2F4E6FEA" w14:textId="77777777" w:rsidR="00493B58" w:rsidRPr="00D85C0D" w:rsidRDefault="00493B58" w:rsidP="003F31B8">
      <w:pPr>
        <w:jc w:val="both"/>
      </w:pPr>
    </w:p>
    <w:p w14:paraId="4A77E7F4" w14:textId="33707B80" w:rsidR="00493B58" w:rsidRPr="00D85C0D" w:rsidRDefault="00210A5A" w:rsidP="00493B58">
      <w:pPr>
        <w:spacing w:after="200"/>
        <w:jc w:val="both"/>
        <w:rPr>
          <w:bCs/>
          <w:szCs w:val="24"/>
        </w:rPr>
      </w:pPr>
      <w:r>
        <w:rPr>
          <w:bCs/>
          <w:szCs w:val="24"/>
        </w:rPr>
        <w:t xml:space="preserve">PHW </w:t>
      </w:r>
      <w:r w:rsidR="00493B58" w:rsidRPr="00D85C0D">
        <w:rPr>
          <w:bCs/>
          <w:szCs w:val="24"/>
        </w:rPr>
        <w:t xml:space="preserve">Peer vaccinators will be given access to the WIS and trained to enter the consent and vaccine information directly onto it. The feasibility of this, following comprehensive training, will be evaluated, as use of WIS may reduce the need for a physical consent form, and therefore reduce the administrative requirements of uploading the data on the consent forms to WIS. </w:t>
      </w:r>
    </w:p>
    <w:p w14:paraId="70964C98" w14:textId="7DE6F0EB" w:rsidR="004C2CC3" w:rsidRPr="00D85C0D" w:rsidRDefault="00493B58" w:rsidP="00493B58">
      <w:pPr>
        <w:spacing w:after="200"/>
        <w:jc w:val="both"/>
      </w:pPr>
      <w:r w:rsidRPr="00D85C0D">
        <w:rPr>
          <w:bCs/>
          <w:szCs w:val="24"/>
        </w:rPr>
        <w:t xml:space="preserve">An updated paper consent form will be available to use, in both English and Welsh as there are locations where </w:t>
      </w:r>
      <w:r w:rsidR="007801BF" w:rsidRPr="00D85C0D">
        <w:rPr>
          <w:bCs/>
          <w:szCs w:val="24"/>
        </w:rPr>
        <w:t>Wi-Fi</w:t>
      </w:r>
      <w:r w:rsidRPr="00D85C0D">
        <w:rPr>
          <w:bCs/>
          <w:szCs w:val="24"/>
        </w:rPr>
        <w:t xml:space="preserve"> reception is poor</w:t>
      </w:r>
      <w:r w:rsidR="00940304" w:rsidRPr="00D85C0D">
        <w:rPr>
          <w:bCs/>
          <w:szCs w:val="24"/>
        </w:rPr>
        <w:t xml:space="preserve"> and WIS cannot be accessed at point of vaccine administration.</w:t>
      </w:r>
    </w:p>
    <w:p w14:paraId="12D030DE" w14:textId="00532717" w:rsidR="00C64560" w:rsidRDefault="004C2CC3" w:rsidP="003F31B8">
      <w:pPr>
        <w:jc w:val="both"/>
        <w:rPr>
          <w:bCs/>
          <w:szCs w:val="24"/>
        </w:rPr>
      </w:pPr>
      <w:r w:rsidRPr="00D85C0D">
        <w:t>A</w:t>
      </w:r>
      <w:r w:rsidR="00D6210B" w:rsidRPr="00D85C0D">
        <w:t xml:space="preserve"> Flu dashboard will be in use and shared with </w:t>
      </w:r>
      <w:r w:rsidR="00307308" w:rsidRPr="00D85C0D">
        <w:rPr>
          <w:bCs/>
          <w:szCs w:val="24"/>
        </w:rPr>
        <w:t>Divisional</w:t>
      </w:r>
      <w:r w:rsidR="00913195" w:rsidRPr="00D85C0D">
        <w:rPr>
          <w:bCs/>
          <w:szCs w:val="24"/>
        </w:rPr>
        <w:t xml:space="preserve"> leads for further dissemination and actions</w:t>
      </w:r>
      <w:r w:rsidR="002613ED" w:rsidRPr="00D85C0D">
        <w:rPr>
          <w:bCs/>
          <w:szCs w:val="24"/>
        </w:rPr>
        <w:t>.</w:t>
      </w:r>
    </w:p>
    <w:p w14:paraId="01BEDDB0" w14:textId="00DB624A" w:rsidR="000120A4" w:rsidRDefault="000120A4" w:rsidP="003F31B8">
      <w:pPr>
        <w:jc w:val="both"/>
        <w:rPr>
          <w:bCs/>
          <w:szCs w:val="24"/>
        </w:rPr>
      </w:pPr>
    </w:p>
    <w:p w14:paraId="2E9CE1C2" w14:textId="1DFE5242" w:rsidR="00D17AC5" w:rsidRDefault="00BF6324" w:rsidP="003F31B8">
      <w:pPr>
        <w:jc w:val="both"/>
        <w:rPr>
          <w:b/>
          <w:bCs/>
          <w:szCs w:val="24"/>
        </w:rPr>
      </w:pPr>
      <w:r>
        <w:rPr>
          <w:b/>
          <w:szCs w:val="24"/>
        </w:rPr>
        <w:t>5</w:t>
      </w:r>
      <w:r w:rsidR="006432E8">
        <w:rPr>
          <w:b/>
          <w:szCs w:val="24"/>
        </w:rPr>
        <w:t>.2</w:t>
      </w:r>
      <w:r w:rsidR="005455C8">
        <w:rPr>
          <w:b/>
          <w:szCs w:val="24"/>
        </w:rPr>
        <w:tab/>
      </w:r>
      <w:r w:rsidR="00D17AC5" w:rsidRPr="00995E30">
        <w:rPr>
          <w:b/>
          <w:bCs/>
          <w:szCs w:val="24"/>
        </w:rPr>
        <w:t xml:space="preserve"> Governance</w:t>
      </w:r>
    </w:p>
    <w:p w14:paraId="3FC376E0" w14:textId="77777777" w:rsidR="00970E2E" w:rsidRPr="00D17AC5" w:rsidRDefault="00970E2E" w:rsidP="003F31B8">
      <w:pPr>
        <w:jc w:val="both"/>
        <w:rPr>
          <w:szCs w:val="24"/>
        </w:rPr>
      </w:pPr>
    </w:p>
    <w:p w14:paraId="5AB800BF" w14:textId="02418AC9" w:rsidR="005455C8" w:rsidRDefault="00C81A26" w:rsidP="003F31B8">
      <w:pPr>
        <w:jc w:val="both"/>
        <w:rPr>
          <w:szCs w:val="24"/>
        </w:rPr>
      </w:pPr>
      <w:r w:rsidRPr="00D85C0D">
        <w:rPr>
          <w:szCs w:val="24"/>
        </w:rPr>
        <w:t>The internal vaccine delivery group</w:t>
      </w:r>
      <w:r w:rsidR="00B11D5C" w:rsidRPr="00D85C0D">
        <w:rPr>
          <w:szCs w:val="24"/>
        </w:rPr>
        <w:t xml:space="preserve"> w</w:t>
      </w:r>
      <w:r w:rsidR="00D17AC5" w:rsidRPr="00D85C0D">
        <w:rPr>
          <w:szCs w:val="24"/>
        </w:rPr>
        <w:t>il</w:t>
      </w:r>
      <w:r w:rsidR="00BC4143" w:rsidRPr="00D85C0D">
        <w:rPr>
          <w:szCs w:val="24"/>
        </w:rPr>
        <w:t>l be responsible for the</w:t>
      </w:r>
      <w:r w:rsidR="00D17AC5" w:rsidRPr="00D85C0D">
        <w:rPr>
          <w:szCs w:val="24"/>
        </w:rPr>
        <w:t xml:space="preserve"> monitoring of the </w:t>
      </w:r>
      <w:r w:rsidR="00BC4143" w:rsidRPr="00D85C0D">
        <w:rPr>
          <w:szCs w:val="24"/>
        </w:rPr>
        <w:t xml:space="preserve">delivery of </w:t>
      </w:r>
      <w:r w:rsidR="00850293" w:rsidRPr="00D85C0D">
        <w:rPr>
          <w:szCs w:val="24"/>
        </w:rPr>
        <w:t>the delivery plan for</w:t>
      </w:r>
      <w:r w:rsidR="00D17AC5" w:rsidRPr="00D85C0D">
        <w:rPr>
          <w:szCs w:val="24"/>
        </w:rPr>
        <w:t xml:space="preserve"> the Seasonal </w:t>
      </w:r>
      <w:r w:rsidR="00BC4143" w:rsidRPr="00D85C0D">
        <w:rPr>
          <w:szCs w:val="24"/>
        </w:rPr>
        <w:t>Flu Vaccine plan chaired by</w:t>
      </w:r>
      <w:r w:rsidR="00D17AC5" w:rsidRPr="00D85C0D">
        <w:rPr>
          <w:szCs w:val="24"/>
        </w:rPr>
        <w:t xml:space="preserve"> the</w:t>
      </w:r>
      <w:r w:rsidR="00BC4143" w:rsidRPr="00D85C0D">
        <w:rPr>
          <w:szCs w:val="24"/>
        </w:rPr>
        <w:t xml:space="preserve"> Executive Director of Quality, Nursing and A</w:t>
      </w:r>
      <w:r w:rsidR="007801BF">
        <w:rPr>
          <w:szCs w:val="24"/>
        </w:rPr>
        <w:t xml:space="preserve">llied </w:t>
      </w:r>
      <w:r w:rsidR="00BC4143" w:rsidRPr="00D85C0D">
        <w:rPr>
          <w:szCs w:val="24"/>
        </w:rPr>
        <w:t>H</w:t>
      </w:r>
      <w:r w:rsidR="007801BF">
        <w:rPr>
          <w:szCs w:val="24"/>
        </w:rPr>
        <w:t xml:space="preserve">ealth </w:t>
      </w:r>
      <w:r w:rsidR="00BC4143" w:rsidRPr="00D85C0D">
        <w:rPr>
          <w:szCs w:val="24"/>
        </w:rPr>
        <w:t>P</w:t>
      </w:r>
      <w:r w:rsidR="007801BF">
        <w:rPr>
          <w:szCs w:val="24"/>
        </w:rPr>
        <w:t>rofessional</w:t>
      </w:r>
      <w:r w:rsidR="00BC4143" w:rsidRPr="00D85C0D">
        <w:rPr>
          <w:szCs w:val="24"/>
        </w:rPr>
        <w:t>s</w:t>
      </w:r>
      <w:r w:rsidR="00850293" w:rsidRPr="00D85C0D">
        <w:rPr>
          <w:szCs w:val="24"/>
        </w:rPr>
        <w:t xml:space="preserve">. Updates will also be </w:t>
      </w:r>
      <w:r w:rsidR="0099027C" w:rsidRPr="00D85C0D">
        <w:rPr>
          <w:szCs w:val="24"/>
        </w:rPr>
        <w:t>provided on</w:t>
      </w:r>
      <w:r w:rsidR="00BC4143" w:rsidRPr="00D85C0D">
        <w:rPr>
          <w:szCs w:val="24"/>
        </w:rPr>
        <w:t xml:space="preserve"> progress and</w:t>
      </w:r>
      <w:r w:rsidR="00850293" w:rsidRPr="00D85C0D">
        <w:rPr>
          <w:szCs w:val="24"/>
        </w:rPr>
        <w:t xml:space="preserve"> for assurance</w:t>
      </w:r>
      <w:r w:rsidR="00BC4143" w:rsidRPr="00D85C0D">
        <w:rPr>
          <w:szCs w:val="24"/>
        </w:rPr>
        <w:t xml:space="preserve"> to the Business Executive Team on a regular basis as agreed, and further assurance reporting to the Quality, Safety and Improvement Committee as required.</w:t>
      </w:r>
      <w:r w:rsidR="00BC4143">
        <w:rPr>
          <w:szCs w:val="24"/>
        </w:rPr>
        <w:t xml:space="preserve"> </w:t>
      </w:r>
    </w:p>
    <w:p w14:paraId="10FA7DE1" w14:textId="74BBE871" w:rsidR="00DD1218" w:rsidRDefault="00DD1218" w:rsidP="003F31B8">
      <w:pPr>
        <w:jc w:val="both"/>
        <w:rPr>
          <w:szCs w:val="24"/>
        </w:rPr>
      </w:pPr>
    </w:p>
    <w:p w14:paraId="66F1B60C" w14:textId="50A7D7F6" w:rsidR="004C7DCD" w:rsidRDefault="00BF6324" w:rsidP="003F31B8">
      <w:pPr>
        <w:jc w:val="both"/>
        <w:rPr>
          <w:b/>
          <w:bCs/>
          <w:szCs w:val="24"/>
        </w:rPr>
      </w:pPr>
      <w:r>
        <w:rPr>
          <w:b/>
          <w:bCs/>
          <w:szCs w:val="24"/>
        </w:rPr>
        <w:t>5</w:t>
      </w:r>
      <w:r w:rsidR="006432E8">
        <w:rPr>
          <w:b/>
          <w:bCs/>
          <w:szCs w:val="24"/>
        </w:rPr>
        <w:t>.3</w:t>
      </w:r>
      <w:r w:rsidR="005455C8">
        <w:rPr>
          <w:b/>
          <w:bCs/>
          <w:szCs w:val="24"/>
        </w:rPr>
        <w:tab/>
      </w:r>
      <w:r w:rsidR="004C7DCD">
        <w:rPr>
          <w:b/>
          <w:bCs/>
          <w:szCs w:val="24"/>
        </w:rPr>
        <w:t xml:space="preserve">Communications </w:t>
      </w:r>
    </w:p>
    <w:p w14:paraId="76B2135A" w14:textId="77777777" w:rsidR="00970E2E" w:rsidRDefault="00970E2E" w:rsidP="00D85C0D">
      <w:pPr>
        <w:shd w:val="clear" w:color="auto" w:fill="FFFFFF" w:themeFill="background1"/>
        <w:jc w:val="both"/>
        <w:rPr>
          <w:b/>
          <w:bCs/>
          <w:szCs w:val="24"/>
        </w:rPr>
      </w:pPr>
    </w:p>
    <w:p w14:paraId="674CECFB" w14:textId="63DB9A1F" w:rsidR="006432E8" w:rsidRDefault="00995E30" w:rsidP="00D85C0D">
      <w:pPr>
        <w:shd w:val="clear" w:color="auto" w:fill="FFFFFF" w:themeFill="background1"/>
        <w:jc w:val="both"/>
        <w:rPr>
          <w:szCs w:val="24"/>
        </w:rPr>
      </w:pPr>
      <w:r w:rsidRPr="00D85C0D">
        <w:rPr>
          <w:szCs w:val="24"/>
        </w:rPr>
        <w:t>The Trust’s Communications Department</w:t>
      </w:r>
      <w:r w:rsidR="005A63C4" w:rsidRPr="00D85C0D">
        <w:rPr>
          <w:szCs w:val="24"/>
        </w:rPr>
        <w:t xml:space="preserve"> are key to supporting </w:t>
      </w:r>
      <w:r w:rsidR="00984AC5" w:rsidRPr="00D85C0D">
        <w:rPr>
          <w:szCs w:val="24"/>
        </w:rPr>
        <w:t>the Flu Campaign and informing staff</w:t>
      </w:r>
      <w:r w:rsidRPr="00D85C0D">
        <w:rPr>
          <w:szCs w:val="24"/>
        </w:rPr>
        <w:t xml:space="preserve"> </w:t>
      </w:r>
      <w:r w:rsidR="00984AC5" w:rsidRPr="00D85C0D">
        <w:rPr>
          <w:szCs w:val="24"/>
        </w:rPr>
        <w:t>on the s</w:t>
      </w:r>
      <w:r w:rsidRPr="00D85C0D">
        <w:rPr>
          <w:szCs w:val="24"/>
        </w:rPr>
        <w:t xml:space="preserve">easonal Flu Immunisation </w:t>
      </w:r>
      <w:r w:rsidR="00984AC5" w:rsidRPr="00D85C0D">
        <w:rPr>
          <w:szCs w:val="24"/>
        </w:rPr>
        <w:t>p</w:t>
      </w:r>
      <w:r w:rsidRPr="00D85C0D">
        <w:rPr>
          <w:szCs w:val="24"/>
        </w:rPr>
        <w:t>rogramme and how to obtain the vaccin</w:t>
      </w:r>
      <w:r w:rsidR="001E03C5" w:rsidRPr="00D85C0D">
        <w:rPr>
          <w:szCs w:val="24"/>
        </w:rPr>
        <w:t>ation</w:t>
      </w:r>
      <w:r w:rsidR="006432E8">
        <w:rPr>
          <w:szCs w:val="24"/>
        </w:rPr>
        <w:t>. A representative from the team has been identified and a communications plan has already been drafted, with key deadlines set out</w:t>
      </w:r>
      <w:r w:rsidR="007801BF">
        <w:rPr>
          <w:szCs w:val="24"/>
        </w:rPr>
        <w:t xml:space="preserve"> which</w:t>
      </w:r>
      <w:r w:rsidR="006432E8">
        <w:rPr>
          <w:szCs w:val="24"/>
        </w:rPr>
        <w:t xml:space="preserve"> include:</w:t>
      </w:r>
    </w:p>
    <w:p w14:paraId="7AB48C26" w14:textId="77777777" w:rsidR="007801BF" w:rsidRDefault="007801BF" w:rsidP="00D85C0D">
      <w:pPr>
        <w:shd w:val="clear" w:color="auto" w:fill="FFFFFF" w:themeFill="background1"/>
        <w:jc w:val="both"/>
        <w:rPr>
          <w:szCs w:val="24"/>
        </w:rPr>
      </w:pPr>
    </w:p>
    <w:p w14:paraId="7722C962" w14:textId="74EF0B5B" w:rsidR="00995E30" w:rsidRDefault="006432E8" w:rsidP="006432E8">
      <w:pPr>
        <w:pStyle w:val="ListParagraph"/>
        <w:numPr>
          <w:ilvl w:val="0"/>
          <w:numId w:val="27"/>
        </w:numPr>
        <w:shd w:val="clear" w:color="auto" w:fill="FFFFFF" w:themeFill="background1"/>
        <w:jc w:val="both"/>
        <w:rPr>
          <w:szCs w:val="24"/>
        </w:rPr>
      </w:pPr>
      <w:r>
        <w:rPr>
          <w:szCs w:val="24"/>
        </w:rPr>
        <w:t>Launching the comm</w:t>
      </w:r>
      <w:r w:rsidR="007801BF">
        <w:rPr>
          <w:szCs w:val="24"/>
        </w:rPr>
        <w:t>unication</w:t>
      </w:r>
      <w:r>
        <w:rPr>
          <w:szCs w:val="24"/>
        </w:rPr>
        <w:t>s campaign on 11</w:t>
      </w:r>
      <w:r w:rsidRPr="006432E8">
        <w:rPr>
          <w:szCs w:val="24"/>
          <w:vertAlign w:val="superscript"/>
        </w:rPr>
        <w:t>th</w:t>
      </w:r>
      <w:r>
        <w:rPr>
          <w:szCs w:val="24"/>
        </w:rPr>
        <w:t xml:space="preserve"> September 2023, with the main activity running through to 15</w:t>
      </w:r>
      <w:r w:rsidRPr="006432E8">
        <w:rPr>
          <w:szCs w:val="24"/>
          <w:vertAlign w:val="superscript"/>
        </w:rPr>
        <w:t>th</w:t>
      </w:r>
      <w:r>
        <w:rPr>
          <w:szCs w:val="24"/>
        </w:rPr>
        <w:t xml:space="preserve"> December, with targeted comm</w:t>
      </w:r>
      <w:r w:rsidR="007801BF">
        <w:rPr>
          <w:szCs w:val="24"/>
        </w:rPr>
        <w:t>unications after that</w:t>
      </w:r>
    </w:p>
    <w:p w14:paraId="6B79F24F" w14:textId="119877E2" w:rsidR="006432E8" w:rsidRDefault="006432E8" w:rsidP="006432E8">
      <w:pPr>
        <w:pStyle w:val="ListParagraph"/>
        <w:numPr>
          <w:ilvl w:val="0"/>
          <w:numId w:val="27"/>
        </w:numPr>
        <w:shd w:val="clear" w:color="auto" w:fill="FFFFFF" w:themeFill="background1"/>
        <w:jc w:val="both"/>
        <w:rPr>
          <w:szCs w:val="24"/>
        </w:rPr>
      </w:pPr>
      <w:r>
        <w:rPr>
          <w:szCs w:val="24"/>
        </w:rPr>
        <w:t>Regular up</w:t>
      </w:r>
      <w:r w:rsidR="007801BF">
        <w:rPr>
          <w:szCs w:val="24"/>
        </w:rPr>
        <w:t>dates on results and highlights</w:t>
      </w:r>
    </w:p>
    <w:p w14:paraId="1EC79A93" w14:textId="07875E43" w:rsidR="006432E8" w:rsidRDefault="006432E8" w:rsidP="006432E8">
      <w:pPr>
        <w:pStyle w:val="ListParagraph"/>
        <w:numPr>
          <w:ilvl w:val="0"/>
          <w:numId w:val="27"/>
        </w:numPr>
        <w:shd w:val="clear" w:color="auto" w:fill="FFFFFF" w:themeFill="background1"/>
        <w:jc w:val="both"/>
        <w:rPr>
          <w:szCs w:val="24"/>
        </w:rPr>
      </w:pPr>
      <w:r>
        <w:rPr>
          <w:szCs w:val="24"/>
        </w:rPr>
        <w:t>Scoping the use of Directorate and Divisional Team Meetings to discuss upt</w:t>
      </w:r>
      <w:r w:rsidR="007801BF">
        <w:rPr>
          <w:szCs w:val="24"/>
        </w:rPr>
        <w:t>ake among different departments</w:t>
      </w:r>
    </w:p>
    <w:p w14:paraId="7F14B4A0" w14:textId="7C1AA214" w:rsidR="006432E8" w:rsidRDefault="006432E8" w:rsidP="006432E8">
      <w:pPr>
        <w:pStyle w:val="ListParagraph"/>
        <w:numPr>
          <w:ilvl w:val="0"/>
          <w:numId w:val="27"/>
        </w:numPr>
        <w:shd w:val="clear" w:color="auto" w:fill="FFFFFF" w:themeFill="background1"/>
        <w:jc w:val="both"/>
        <w:rPr>
          <w:szCs w:val="24"/>
        </w:rPr>
      </w:pPr>
      <w:r>
        <w:rPr>
          <w:szCs w:val="24"/>
        </w:rPr>
        <w:t>A rota for Yammer and Facebook posts, with suggested conten</w:t>
      </w:r>
      <w:r w:rsidR="007801BF">
        <w:rPr>
          <w:szCs w:val="24"/>
        </w:rPr>
        <w:t>t prepared in advances</w:t>
      </w:r>
    </w:p>
    <w:p w14:paraId="02028F99" w14:textId="12892824" w:rsidR="006432E8" w:rsidRDefault="006432E8" w:rsidP="006432E8">
      <w:pPr>
        <w:pStyle w:val="ListParagraph"/>
        <w:numPr>
          <w:ilvl w:val="0"/>
          <w:numId w:val="27"/>
        </w:numPr>
        <w:shd w:val="clear" w:color="auto" w:fill="FFFFFF" w:themeFill="background1"/>
        <w:jc w:val="both"/>
        <w:rPr>
          <w:szCs w:val="24"/>
        </w:rPr>
      </w:pPr>
      <w:r>
        <w:rPr>
          <w:szCs w:val="24"/>
        </w:rPr>
        <w:t>Target the network Cha</w:t>
      </w:r>
      <w:r w:rsidR="007801BF">
        <w:rPr>
          <w:szCs w:val="24"/>
        </w:rPr>
        <w:t>irs around advertising sessions</w:t>
      </w:r>
    </w:p>
    <w:p w14:paraId="3B698BF3" w14:textId="3C3FC3A9" w:rsidR="006432E8" w:rsidRDefault="006432E8" w:rsidP="006432E8">
      <w:pPr>
        <w:pStyle w:val="ListParagraph"/>
        <w:numPr>
          <w:ilvl w:val="0"/>
          <w:numId w:val="27"/>
        </w:numPr>
        <w:shd w:val="clear" w:color="auto" w:fill="FFFFFF" w:themeFill="background1"/>
        <w:jc w:val="both"/>
        <w:rPr>
          <w:szCs w:val="24"/>
        </w:rPr>
      </w:pPr>
      <w:r>
        <w:rPr>
          <w:szCs w:val="24"/>
        </w:rPr>
        <w:t>Request the development of PHW-specific posters.</w:t>
      </w:r>
    </w:p>
    <w:p w14:paraId="74B83494" w14:textId="77777777" w:rsidR="004C7DCD" w:rsidRPr="004C7DCD" w:rsidRDefault="004C7DCD" w:rsidP="003F31B8">
      <w:pPr>
        <w:jc w:val="both"/>
        <w:rPr>
          <w:b/>
          <w:bCs/>
          <w:szCs w:val="24"/>
        </w:rPr>
      </w:pPr>
    </w:p>
    <w:p w14:paraId="1A0661CE" w14:textId="15EB4ED9" w:rsidR="002B21DF" w:rsidRDefault="00BF6324" w:rsidP="003F31B8">
      <w:pPr>
        <w:spacing w:line="276" w:lineRule="auto"/>
        <w:jc w:val="both"/>
        <w:rPr>
          <w:b/>
          <w:bCs/>
          <w:szCs w:val="24"/>
        </w:rPr>
      </w:pPr>
      <w:r>
        <w:rPr>
          <w:b/>
          <w:bCs/>
          <w:szCs w:val="24"/>
        </w:rPr>
        <w:t>5</w:t>
      </w:r>
      <w:r w:rsidR="00A52CE2">
        <w:rPr>
          <w:b/>
          <w:bCs/>
          <w:szCs w:val="24"/>
        </w:rPr>
        <w:t>.4</w:t>
      </w:r>
      <w:r w:rsidR="005455C8">
        <w:rPr>
          <w:b/>
          <w:bCs/>
          <w:szCs w:val="24"/>
        </w:rPr>
        <w:tab/>
      </w:r>
      <w:r w:rsidR="00850293">
        <w:rPr>
          <w:b/>
          <w:bCs/>
          <w:szCs w:val="24"/>
        </w:rPr>
        <w:t xml:space="preserve"> Risk management</w:t>
      </w:r>
    </w:p>
    <w:p w14:paraId="0A55C598" w14:textId="77777777" w:rsidR="00970E2E" w:rsidRPr="002B21DF" w:rsidRDefault="00970E2E" w:rsidP="003F31B8">
      <w:pPr>
        <w:spacing w:line="276" w:lineRule="auto"/>
        <w:jc w:val="both"/>
        <w:rPr>
          <w:b/>
          <w:bCs/>
          <w:szCs w:val="24"/>
        </w:rPr>
      </w:pPr>
    </w:p>
    <w:p w14:paraId="3A11C867" w14:textId="52724B35" w:rsidR="00670EB2" w:rsidRDefault="00D6210B" w:rsidP="003F31B8">
      <w:pPr>
        <w:spacing w:line="276" w:lineRule="auto"/>
        <w:jc w:val="both"/>
      </w:pPr>
      <w:r>
        <w:t>R</w:t>
      </w:r>
      <w:r w:rsidR="002B21DF">
        <w:t>isk assessment</w:t>
      </w:r>
      <w:r>
        <w:t xml:space="preserve">s </w:t>
      </w:r>
      <w:r w:rsidR="00850293">
        <w:t>will be undertaken</w:t>
      </w:r>
      <w:r w:rsidR="002B21DF">
        <w:t xml:space="preserve"> by </w:t>
      </w:r>
      <w:r w:rsidR="00850293">
        <w:t>Public Health Wales where directly administrating vaccines</w:t>
      </w:r>
      <w:r w:rsidR="006432E8">
        <w:t xml:space="preserve">. This will include the Infection Prevention &amp; Control </w:t>
      </w:r>
      <w:r w:rsidR="00210A5A">
        <w:t>and other health and safety considerations.</w:t>
      </w:r>
      <w:r w:rsidR="006432E8">
        <w:t xml:space="preserve"> </w:t>
      </w:r>
    </w:p>
    <w:p w14:paraId="329D1520" w14:textId="77777777" w:rsidR="008A68F6" w:rsidRDefault="008A68F6" w:rsidP="003F31B8">
      <w:pPr>
        <w:jc w:val="both"/>
        <w:rPr>
          <w:b/>
          <w:szCs w:val="24"/>
        </w:rPr>
      </w:pPr>
    </w:p>
    <w:p w14:paraId="219F438C" w14:textId="1B94DF33" w:rsidR="00F514B4" w:rsidRPr="00F514B4" w:rsidRDefault="00BF6324" w:rsidP="003F31B8">
      <w:pPr>
        <w:jc w:val="both"/>
        <w:rPr>
          <w:b/>
          <w:szCs w:val="24"/>
        </w:rPr>
      </w:pPr>
      <w:r>
        <w:rPr>
          <w:b/>
          <w:szCs w:val="24"/>
        </w:rPr>
        <w:t>6</w:t>
      </w:r>
      <w:r w:rsidR="005455C8">
        <w:rPr>
          <w:b/>
          <w:szCs w:val="24"/>
        </w:rPr>
        <w:t>.</w:t>
      </w:r>
      <w:r w:rsidR="005455C8">
        <w:rPr>
          <w:b/>
          <w:szCs w:val="24"/>
        </w:rPr>
        <w:tab/>
      </w:r>
      <w:r w:rsidR="00F514B4" w:rsidRPr="00F514B4">
        <w:rPr>
          <w:b/>
          <w:szCs w:val="24"/>
        </w:rPr>
        <w:t>Recommendations</w:t>
      </w:r>
    </w:p>
    <w:p w14:paraId="75EF0F86" w14:textId="77777777" w:rsidR="00F514B4" w:rsidRPr="00745717" w:rsidRDefault="00F514B4" w:rsidP="003F31B8">
      <w:pPr>
        <w:jc w:val="both"/>
        <w:rPr>
          <w:szCs w:val="24"/>
        </w:rPr>
      </w:pPr>
    </w:p>
    <w:p w14:paraId="68DF2DF7" w14:textId="77777777" w:rsidR="00BF6324" w:rsidRPr="000B1248" w:rsidRDefault="00BF6324" w:rsidP="00BF6324">
      <w:pPr>
        <w:rPr>
          <w:szCs w:val="24"/>
        </w:rPr>
      </w:pPr>
      <w:r>
        <w:rPr>
          <w:szCs w:val="24"/>
        </w:rPr>
        <w:t>The Quality Safety and Improvement Committee are</w:t>
      </w:r>
      <w:r w:rsidRPr="000B1248">
        <w:rPr>
          <w:szCs w:val="24"/>
        </w:rPr>
        <w:t xml:space="preserve"> asked to: </w:t>
      </w:r>
    </w:p>
    <w:p w14:paraId="54F34A59" w14:textId="77777777" w:rsidR="00BF6324" w:rsidRDefault="00BF6324" w:rsidP="00BF6324">
      <w:pPr>
        <w:rPr>
          <w:szCs w:val="24"/>
        </w:rPr>
      </w:pPr>
    </w:p>
    <w:p w14:paraId="14782E92" w14:textId="77777777" w:rsidR="00BF6324" w:rsidRPr="00B03A67" w:rsidRDefault="00BF6324" w:rsidP="00BF6324">
      <w:pPr>
        <w:pStyle w:val="ListParagraph"/>
        <w:numPr>
          <w:ilvl w:val="0"/>
          <w:numId w:val="4"/>
        </w:numPr>
        <w:rPr>
          <w:szCs w:val="24"/>
        </w:rPr>
      </w:pPr>
      <w:r>
        <w:rPr>
          <w:b/>
          <w:szCs w:val="24"/>
        </w:rPr>
        <w:t xml:space="preserve">Consider </w:t>
      </w:r>
      <w:r w:rsidRPr="00B03A67">
        <w:rPr>
          <w:szCs w:val="24"/>
        </w:rPr>
        <w:t>and take</w:t>
      </w:r>
      <w:r>
        <w:rPr>
          <w:b/>
          <w:szCs w:val="24"/>
        </w:rPr>
        <w:t xml:space="preserve"> assurance </w:t>
      </w:r>
      <w:r>
        <w:rPr>
          <w:szCs w:val="24"/>
        </w:rPr>
        <w:t>from</w:t>
      </w:r>
      <w:r>
        <w:rPr>
          <w:b/>
          <w:szCs w:val="24"/>
        </w:rPr>
        <w:t xml:space="preserve"> </w:t>
      </w:r>
      <w:r w:rsidRPr="0070309A">
        <w:rPr>
          <w:szCs w:val="24"/>
        </w:rPr>
        <w:t xml:space="preserve">the </w:t>
      </w:r>
      <w:r>
        <w:rPr>
          <w:szCs w:val="24"/>
        </w:rPr>
        <w:t>Internal Influenza</w:t>
      </w:r>
      <w:r w:rsidRPr="0070309A">
        <w:rPr>
          <w:szCs w:val="24"/>
        </w:rPr>
        <w:t xml:space="preserve"> Vaccine Campaign end of year report </w:t>
      </w:r>
      <w:r>
        <w:rPr>
          <w:szCs w:val="24"/>
        </w:rPr>
        <w:t>for 2022-23</w:t>
      </w:r>
    </w:p>
    <w:p w14:paraId="7828AD5D" w14:textId="619F62A4" w:rsidR="00210A5A" w:rsidRDefault="00BF6324" w:rsidP="00BF6324">
      <w:pPr>
        <w:pStyle w:val="ListParagraph"/>
        <w:spacing w:after="200" w:line="276" w:lineRule="auto"/>
        <w:jc w:val="both"/>
        <w:rPr>
          <w:szCs w:val="24"/>
        </w:rPr>
      </w:pPr>
      <w:r w:rsidRPr="007801BF">
        <w:rPr>
          <w:b/>
          <w:szCs w:val="24"/>
        </w:rPr>
        <w:t>Consider</w:t>
      </w:r>
      <w:r>
        <w:rPr>
          <w:szCs w:val="24"/>
        </w:rPr>
        <w:t xml:space="preserve"> and </w:t>
      </w:r>
      <w:r w:rsidRPr="00B03A67">
        <w:rPr>
          <w:szCs w:val="24"/>
        </w:rPr>
        <w:t>take</w:t>
      </w:r>
      <w:r>
        <w:rPr>
          <w:b/>
          <w:szCs w:val="24"/>
        </w:rPr>
        <w:t xml:space="preserve"> assurance</w:t>
      </w:r>
      <w:r>
        <w:rPr>
          <w:szCs w:val="24"/>
        </w:rPr>
        <w:t xml:space="preserve"> from the</w:t>
      </w:r>
      <w:r w:rsidRPr="00977F61">
        <w:rPr>
          <w:szCs w:val="24"/>
        </w:rPr>
        <w:t xml:space="preserve"> </w:t>
      </w:r>
      <w:r>
        <w:rPr>
          <w:szCs w:val="24"/>
        </w:rPr>
        <w:t>Internal Staff Influenza Vaccination Plan for 2023-24</w:t>
      </w:r>
    </w:p>
    <w:sectPr w:rsidR="00210A5A" w:rsidSect="006432E8">
      <w:headerReference w:type="default" r:id="rId12"/>
      <w:footerReference w:type="default" r:id="rId13"/>
      <w:footerReference w:type="first" r:id="rId14"/>
      <w:pgSz w:w="11909" w:h="16834" w:code="9"/>
      <w:pgMar w:top="1134" w:right="1134" w:bottom="1134" w:left="1134"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B91EDF" w14:textId="77777777" w:rsidR="00F71800" w:rsidRDefault="00F71800" w:rsidP="00497F39">
      <w:r>
        <w:separator/>
      </w:r>
    </w:p>
  </w:endnote>
  <w:endnote w:type="continuationSeparator" w:id="0">
    <w:p w14:paraId="5BAD7740" w14:textId="77777777" w:rsidR="00F71800" w:rsidRDefault="00F71800"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3"/>
      <w:gridCol w:w="2987"/>
      <w:gridCol w:w="1984"/>
    </w:tblGrid>
    <w:tr w:rsidR="00761134" w:rsidRPr="00511AFF" w14:paraId="42914250" w14:textId="77777777" w:rsidTr="002613ED">
      <w:trPr>
        <w:trHeight w:val="248"/>
      </w:trPr>
      <w:tc>
        <w:tcPr>
          <w:tcW w:w="4663" w:type="dxa"/>
        </w:tcPr>
        <w:p w14:paraId="62DE6C68" w14:textId="0A4EFD5E" w:rsidR="00761134" w:rsidRPr="00511AFF" w:rsidRDefault="00761134" w:rsidP="00E94FC9">
          <w:pPr>
            <w:pStyle w:val="Footer"/>
            <w:tabs>
              <w:tab w:val="right" w:pos="9090"/>
            </w:tabs>
            <w:jc w:val="center"/>
            <w:rPr>
              <w:b/>
              <w:sz w:val="20"/>
            </w:rPr>
          </w:pPr>
          <w:r w:rsidRPr="00511AFF">
            <w:rPr>
              <w:b/>
              <w:sz w:val="20"/>
            </w:rPr>
            <w:t xml:space="preserve">Date: </w:t>
          </w:r>
          <w:r w:rsidR="00BF6324">
            <w:rPr>
              <w:bCs/>
              <w:sz w:val="20"/>
            </w:rPr>
            <w:t>11</w:t>
          </w:r>
          <w:r w:rsidRPr="008A68F6">
            <w:rPr>
              <w:bCs/>
              <w:sz w:val="20"/>
            </w:rPr>
            <w:t>th</w:t>
          </w:r>
          <w:r w:rsidR="00BF6324">
            <w:rPr>
              <w:bCs/>
              <w:sz w:val="20"/>
            </w:rPr>
            <w:t xml:space="preserve"> July</w:t>
          </w:r>
          <w:r w:rsidR="007801BF">
            <w:rPr>
              <w:bCs/>
              <w:sz w:val="20"/>
            </w:rPr>
            <w:t xml:space="preserve"> 2023</w:t>
          </w:r>
        </w:p>
      </w:tc>
      <w:tc>
        <w:tcPr>
          <w:tcW w:w="2987" w:type="dxa"/>
        </w:tcPr>
        <w:p w14:paraId="09F1B211" w14:textId="1A488C7A" w:rsidR="00761134" w:rsidRPr="00511AFF" w:rsidRDefault="00761134" w:rsidP="002613ED">
          <w:pPr>
            <w:pStyle w:val="Footer"/>
            <w:tabs>
              <w:tab w:val="center" w:pos="1433"/>
              <w:tab w:val="right" w:pos="2866"/>
              <w:tab w:val="right" w:pos="9090"/>
            </w:tabs>
            <w:jc w:val="center"/>
            <w:rPr>
              <w:b/>
              <w:sz w:val="20"/>
            </w:rPr>
          </w:pPr>
          <w:r w:rsidRPr="00511AFF">
            <w:rPr>
              <w:b/>
              <w:sz w:val="20"/>
            </w:rPr>
            <w:t>Version:</w:t>
          </w:r>
          <w:r>
            <w:rPr>
              <w:sz w:val="20"/>
            </w:rPr>
            <w:t xml:space="preserve"> </w:t>
          </w:r>
          <w:r w:rsidR="00BF6324">
            <w:rPr>
              <w:sz w:val="20"/>
            </w:rPr>
            <w:t>5</w:t>
          </w:r>
          <w:r w:rsidR="007801BF">
            <w:rPr>
              <w:sz w:val="20"/>
            </w:rPr>
            <w:t>.0</w:t>
          </w:r>
        </w:p>
      </w:tc>
      <w:tc>
        <w:tcPr>
          <w:tcW w:w="1984" w:type="dxa"/>
        </w:tcPr>
        <w:p w14:paraId="1848F950" w14:textId="38490148" w:rsidR="00761134" w:rsidRPr="00511AFF" w:rsidRDefault="00761134"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783525">
            <w:rPr>
              <w:rStyle w:val="PageNumber"/>
              <w:noProof/>
              <w:sz w:val="20"/>
            </w:rPr>
            <w:t>8</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783525">
            <w:rPr>
              <w:rStyle w:val="PageNumber"/>
              <w:noProof/>
              <w:sz w:val="20"/>
            </w:rPr>
            <w:t>8</w:t>
          </w:r>
          <w:r w:rsidRPr="00511AFF">
            <w:rPr>
              <w:rStyle w:val="PageNumber"/>
              <w:sz w:val="20"/>
            </w:rPr>
            <w:fldChar w:fldCharType="end"/>
          </w:r>
        </w:p>
      </w:tc>
    </w:tr>
  </w:tbl>
  <w:p w14:paraId="59A9BF24" w14:textId="77777777" w:rsidR="00761134" w:rsidRPr="00FA7943" w:rsidRDefault="00761134">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rsidR="00761134" w14:paraId="10E9760F" w14:textId="77777777" w:rsidTr="0871C950">
      <w:tc>
        <w:tcPr>
          <w:tcW w:w="3210" w:type="dxa"/>
        </w:tcPr>
        <w:p w14:paraId="35F86D46" w14:textId="264AB507" w:rsidR="00761134" w:rsidRDefault="00761134" w:rsidP="0871C950">
          <w:pPr>
            <w:pStyle w:val="Header"/>
            <w:ind w:left="-115"/>
            <w:rPr>
              <w:rFonts w:eastAsia="Calibri"/>
              <w:szCs w:val="24"/>
            </w:rPr>
          </w:pPr>
        </w:p>
      </w:tc>
      <w:tc>
        <w:tcPr>
          <w:tcW w:w="3210" w:type="dxa"/>
        </w:tcPr>
        <w:p w14:paraId="6BFBA9F4" w14:textId="1967ED8E" w:rsidR="00761134" w:rsidRDefault="00761134" w:rsidP="0871C950">
          <w:pPr>
            <w:pStyle w:val="Header"/>
            <w:jc w:val="center"/>
            <w:rPr>
              <w:rFonts w:eastAsia="Calibri"/>
              <w:szCs w:val="24"/>
            </w:rPr>
          </w:pPr>
        </w:p>
      </w:tc>
      <w:tc>
        <w:tcPr>
          <w:tcW w:w="3210" w:type="dxa"/>
        </w:tcPr>
        <w:p w14:paraId="3BA940EC" w14:textId="07C1BED2" w:rsidR="00761134" w:rsidRDefault="00761134" w:rsidP="0871C950">
          <w:pPr>
            <w:pStyle w:val="Header"/>
            <w:ind w:right="-115"/>
            <w:jc w:val="right"/>
            <w:rPr>
              <w:rFonts w:eastAsia="Calibri"/>
              <w:szCs w:val="24"/>
            </w:rPr>
          </w:pPr>
        </w:p>
      </w:tc>
    </w:tr>
  </w:tbl>
  <w:p w14:paraId="5EF2CA0B" w14:textId="28DA0155" w:rsidR="00761134" w:rsidRDefault="00761134" w:rsidP="0871C950">
    <w:pPr>
      <w:pStyle w:val="Footer"/>
      <w:rPr>
        <w:rFonts w:eastAsia="Calibri"/>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AEA41E" w14:textId="77777777" w:rsidR="00F71800" w:rsidRDefault="00F71800" w:rsidP="00497F39">
      <w:r>
        <w:separator/>
      </w:r>
    </w:p>
  </w:footnote>
  <w:footnote w:type="continuationSeparator" w:id="0">
    <w:p w14:paraId="5D3FCEBE" w14:textId="77777777" w:rsidR="00F71800" w:rsidRDefault="00F71800" w:rsidP="00497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rsidR="00761134" w14:paraId="39DEFD0B" w14:textId="77777777" w:rsidTr="0871C950">
      <w:tc>
        <w:tcPr>
          <w:tcW w:w="3210" w:type="dxa"/>
        </w:tcPr>
        <w:p w14:paraId="47650E07" w14:textId="3D703788" w:rsidR="00761134" w:rsidRDefault="00761134" w:rsidP="0871C950">
          <w:pPr>
            <w:pStyle w:val="Header"/>
            <w:ind w:left="-115"/>
            <w:rPr>
              <w:rFonts w:eastAsia="Calibri"/>
              <w:szCs w:val="24"/>
            </w:rPr>
          </w:pPr>
        </w:p>
      </w:tc>
      <w:tc>
        <w:tcPr>
          <w:tcW w:w="3210" w:type="dxa"/>
        </w:tcPr>
        <w:p w14:paraId="3A51B547" w14:textId="29B61E6F" w:rsidR="00761134" w:rsidRDefault="00761134" w:rsidP="0871C950">
          <w:pPr>
            <w:pStyle w:val="Header"/>
            <w:jc w:val="center"/>
            <w:rPr>
              <w:rFonts w:eastAsia="Calibri"/>
              <w:szCs w:val="24"/>
            </w:rPr>
          </w:pPr>
        </w:p>
      </w:tc>
      <w:tc>
        <w:tcPr>
          <w:tcW w:w="3210" w:type="dxa"/>
        </w:tcPr>
        <w:p w14:paraId="03A7181D" w14:textId="09B19B5D" w:rsidR="00761134" w:rsidRDefault="00761134" w:rsidP="0871C950">
          <w:pPr>
            <w:pStyle w:val="Header"/>
            <w:ind w:right="-115"/>
            <w:jc w:val="right"/>
            <w:rPr>
              <w:rFonts w:eastAsia="Calibri"/>
              <w:szCs w:val="24"/>
            </w:rPr>
          </w:pPr>
        </w:p>
      </w:tc>
    </w:tr>
  </w:tbl>
  <w:p w14:paraId="5DBC0DE5" w14:textId="10124FD7" w:rsidR="00761134" w:rsidRDefault="00761134" w:rsidP="0871C950">
    <w:pPr>
      <w:pStyle w:val="Header"/>
      <w:rPr>
        <w:rFonts w:eastAsia="Calibri"/>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F349D"/>
    <w:multiLevelType w:val="hybridMultilevel"/>
    <w:tmpl w:val="8B1C2FE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0D54E1CF"/>
    <w:multiLevelType w:val="hybridMultilevel"/>
    <w:tmpl w:val="DF3A2FC2"/>
    <w:lvl w:ilvl="0" w:tplc="6DFE3650">
      <w:start w:val="1"/>
      <w:numFmt w:val="bullet"/>
      <w:lvlText w:val="·"/>
      <w:lvlJc w:val="left"/>
      <w:pPr>
        <w:ind w:left="720" w:hanging="360"/>
      </w:pPr>
      <w:rPr>
        <w:rFonts w:ascii="Symbol" w:hAnsi="Symbol" w:hint="default"/>
      </w:rPr>
    </w:lvl>
    <w:lvl w:ilvl="1" w:tplc="1CD2E6AA">
      <w:start w:val="1"/>
      <w:numFmt w:val="bullet"/>
      <w:lvlText w:val="o"/>
      <w:lvlJc w:val="left"/>
      <w:pPr>
        <w:ind w:left="1440" w:hanging="360"/>
      </w:pPr>
      <w:rPr>
        <w:rFonts w:ascii="Courier New" w:hAnsi="Courier New" w:hint="default"/>
      </w:rPr>
    </w:lvl>
    <w:lvl w:ilvl="2" w:tplc="8E420794">
      <w:start w:val="1"/>
      <w:numFmt w:val="bullet"/>
      <w:lvlText w:val=""/>
      <w:lvlJc w:val="left"/>
      <w:pPr>
        <w:ind w:left="2160" w:hanging="360"/>
      </w:pPr>
      <w:rPr>
        <w:rFonts w:ascii="Wingdings" w:hAnsi="Wingdings" w:hint="default"/>
      </w:rPr>
    </w:lvl>
    <w:lvl w:ilvl="3" w:tplc="0FA0B4BE">
      <w:start w:val="1"/>
      <w:numFmt w:val="bullet"/>
      <w:lvlText w:val=""/>
      <w:lvlJc w:val="left"/>
      <w:pPr>
        <w:ind w:left="2880" w:hanging="360"/>
      </w:pPr>
      <w:rPr>
        <w:rFonts w:ascii="Symbol" w:hAnsi="Symbol" w:hint="default"/>
      </w:rPr>
    </w:lvl>
    <w:lvl w:ilvl="4" w:tplc="72AA690A">
      <w:start w:val="1"/>
      <w:numFmt w:val="bullet"/>
      <w:lvlText w:val="o"/>
      <w:lvlJc w:val="left"/>
      <w:pPr>
        <w:ind w:left="3600" w:hanging="360"/>
      </w:pPr>
      <w:rPr>
        <w:rFonts w:ascii="Courier New" w:hAnsi="Courier New" w:hint="default"/>
      </w:rPr>
    </w:lvl>
    <w:lvl w:ilvl="5" w:tplc="01DA7964">
      <w:start w:val="1"/>
      <w:numFmt w:val="bullet"/>
      <w:lvlText w:val=""/>
      <w:lvlJc w:val="left"/>
      <w:pPr>
        <w:ind w:left="4320" w:hanging="360"/>
      </w:pPr>
      <w:rPr>
        <w:rFonts w:ascii="Wingdings" w:hAnsi="Wingdings" w:hint="default"/>
      </w:rPr>
    </w:lvl>
    <w:lvl w:ilvl="6" w:tplc="68A268D0">
      <w:start w:val="1"/>
      <w:numFmt w:val="bullet"/>
      <w:lvlText w:val=""/>
      <w:lvlJc w:val="left"/>
      <w:pPr>
        <w:ind w:left="5040" w:hanging="360"/>
      </w:pPr>
      <w:rPr>
        <w:rFonts w:ascii="Symbol" w:hAnsi="Symbol" w:hint="default"/>
      </w:rPr>
    </w:lvl>
    <w:lvl w:ilvl="7" w:tplc="7BACEAD4">
      <w:start w:val="1"/>
      <w:numFmt w:val="bullet"/>
      <w:lvlText w:val="o"/>
      <w:lvlJc w:val="left"/>
      <w:pPr>
        <w:ind w:left="5760" w:hanging="360"/>
      </w:pPr>
      <w:rPr>
        <w:rFonts w:ascii="Courier New" w:hAnsi="Courier New" w:hint="default"/>
      </w:rPr>
    </w:lvl>
    <w:lvl w:ilvl="8" w:tplc="9032771E">
      <w:start w:val="1"/>
      <w:numFmt w:val="bullet"/>
      <w:lvlText w:val=""/>
      <w:lvlJc w:val="left"/>
      <w:pPr>
        <w:ind w:left="6480" w:hanging="360"/>
      </w:pPr>
      <w:rPr>
        <w:rFonts w:ascii="Wingdings" w:hAnsi="Wingdings" w:hint="default"/>
      </w:rPr>
    </w:lvl>
  </w:abstractNum>
  <w:abstractNum w:abstractNumId="2" w15:restartNumberingAfterBreak="0">
    <w:nsid w:val="10472EAB"/>
    <w:multiLevelType w:val="hybridMultilevel"/>
    <w:tmpl w:val="34C0F8CC"/>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1B8623EE"/>
    <w:multiLevelType w:val="multilevel"/>
    <w:tmpl w:val="20C213F8"/>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4" w15:restartNumberingAfterBreak="0">
    <w:nsid w:val="1B944238"/>
    <w:multiLevelType w:val="hybridMultilevel"/>
    <w:tmpl w:val="52F05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287709"/>
    <w:multiLevelType w:val="hybridMultilevel"/>
    <w:tmpl w:val="251024DA"/>
    <w:lvl w:ilvl="0" w:tplc="1AD25F38">
      <w:start w:val="1"/>
      <w:numFmt w:val="bullet"/>
      <w:lvlText w:val=""/>
      <w:lvlJc w:val="left"/>
      <w:pPr>
        <w:ind w:left="720" w:hanging="360"/>
      </w:pPr>
      <w:rPr>
        <w:rFonts w:ascii="Symbol" w:hAnsi="Symbol" w:hint="default"/>
      </w:rPr>
    </w:lvl>
    <w:lvl w:ilvl="1" w:tplc="8676E336">
      <w:start w:val="1"/>
      <w:numFmt w:val="bullet"/>
      <w:lvlText w:val="o"/>
      <w:lvlJc w:val="left"/>
      <w:pPr>
        <w:ind w:left="1440" w:hanging="360"/>
      </w:pPr>
      <w:rPr>
        <w:rFonts w:ascii="Courier New" w:hAnsi="Courier New" w:hint="default"/>
      </w:rPr>
    </w:lvl>
    <w:lvl w:ilvl="2" w:tplc="52EC94C2">
      <w:start w:val="1"/>
      <w:numFmt w:val="bullet"/>
      <w:lvlText w:val=""/>
      <w:lvlJc w:val="left"/>
      <w:pPr>
        <w:ind w:left="2160" w:hanging="360"/>
      </w:pPr>
      <w:rPr>
        <w:rFonts w:ascii="Wingdings" w:hAnsi="Wingdings" w:hint="default"/>
      </w:rPr>
    </w:lvl>
    <w:lvl w:ilvl="3" w:tplc="7AC091EC">
      <w:start w:val="1"/>
      <w:numFmt w:val="bullet"/>
      <w:lvlText w:val=""/>
      <w:lvlJc w:val="left"/>
      <w:pPr>
        <w:ind w:left="2880" w:hanging="360"/>
      </w:pPr>
      <w:rPr>
        <w:rFonts w:ascii="Symbol" w:hAnsi="Symbol" w:hint="default"/>
      </w:rPr>
    </w:lvl>
    <w:lvl w:ilvl="4" w:tplc="9E78F0A0">
      <w:start w:val="1"/>
      <w:numFmt w:val="bullet"/>
      <w:lvlText w:val="o"/>
      <w:lvlJc w:val="left"/>
      <w:pPr>
        <w:ind w:left="3600" w:hanging="360"/>
      </w:pPr>
      <w:rPr>
        <w:rFonts w:ascii="Courier New" w:hAnsi="Courier New" w:hint="default"/>
      </w:rPr>
    </w:lvl>
    <w:lvl w:ilvl="5" w:tplc="CE309492">
      <w:start w:val="1"/>
      <w:numFmt w:val="bullet"/>
      <w:lvlText w:val=""/>
      <w:lvlJc w:val="left"/>
      <w:pPr>
        <w:ind w:left="4320" w:hanging="360"/>
      </w:pPr>
      <w:rPr>
        <w:rFonts w:ascii="Wingdings" w:hAnsi="Wingdings" w:hint="default"/>
      </w:rPr>
    </w:lvl>
    <w:lvl w:ilvl="6" w:tplc="1FEAD520">
      <w:start w:val="1"/>
      <w:numFmt w:val="bullet"/>
      <w:lvlText w:val=""/>
      <w:lvlJc w:val="left"/>
      <w:pPr>
        <w:ind w:left="5040" w:hanging="360"/>
      </w:pPr>
      <w:rPr>
        <w:rFonts w:ascii="Symbol" w:hAnsi="Symbol" w:hint="default"/>
      </w:rPr>
    </w:lvl>
    <w:lvl w:ilvl="7" w:tplc="B8260792">
      <w:start w:val="1"/>
      <w:numFmt w:val="bullet"/>
      <w:lvlText w:val="o"/>
      <w:lvlJc w:val="left"/>
      <w:pPr>
        <w:ind w:left="5760" w:hanging="360"/>
      </w:pPr>
      <w:rPr>
        <w:rFonts w:ascii="Courier New" w:hAnsi="Courier New" w:hint="default"/>
      </w:rPr>
    </w:lvl>
    <w:lvl w:ilvl="8" w:tplc="E2CC5D34">
      <w:start w:val="1"/>
      <w:numFmt w:val="bullet"/>
      <w:lvlText w:val=""/>
      <w:lvlJc w:val="left"/>
      <w:pPr>
        <w:ind w:left="6480" w:hanging="360"/>
      </w:pPr>
      <w:rPr>
        <w:rFonts w:ascii="Wingdings" w:hAnsi="Wingdings" w:hint="default"/>
      </w:rPr>
    </w:lvl>
  </w:abstractNum>
  <w:abstractNum w:abstractNumId="6" w15:restartNumberingAfterBreak="0">
    <w:nsid w:val="24423D21"/>
    <w:multiLevelType w:val="multilevel"/>
    <w:tmpl w:val="72A22DE6"/>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7F13A7"/>
    <w:multiLevelType w:val="hybridMultilevel"/>
    <w:tmpl w:val="2EBC4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8E60CD"/>
    <w:multiLevelType w:val="hybridMultilevel"/>
    <w:tmpl w:val="F812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EE2213"/>
    <w:multiLevelType w:val="hybridMultilevel"/>
    <w:tmpl w:val="1A8E3B50"/>
    <w:lvl w:ilvl="0" w:tplc="5D889510">
      <w:start w:val="5"/>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F864C3"/>
    <w:multiLevelType w:val="hybridMultilevel"/>
    <w:tmpl w:val="BFFCA41E"/>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AB3D79"/>
    <w:multiLevelType w:val="hybridMultilevel"/>
    <w:tmpl w:val="2620EF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80220E"/>
    <w:multiLevelType w:val="hybridMultilevel"/>
    <w:tmpl w:val="348413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E71483"/>
    <w:multiLevelType w:val="hybridMultilevel"/>
    <w:tmpl w:val="20A84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A055AF"/>
    <w:multiLevelType w:val="hybridMultilevel"/>
    <w:tmpl w:val="E912F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313308"/>
    <w:multiLevelType w:val="hybridMultilevel"/>
    <w:tmpl w:val="14847E2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6" w15:restartNumberingAfterBreak="0">
    <w:nsid w:val="44374770"/>
    <w:multiLevelType w:val="hybridMultilevel"/>
    <w:tmpl w:val="888CE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540150"/>
    <w:multiLevelType w:val="hybridMultilevel"/>
    <w:tmpl w:val="0576D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5F001C"/>
    <w:multiLevelType w:val="hybridMultilevel"/>
    <w:tmpl w:val="2D9AD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223E5B"/>
    <w:multiLevelType w:val="hybridMultilevel"/>
    <w:tmpl w:val="EC3AF3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B906A93"/>
    <w:multiLevelType w:val="hybridMultilevel"/>
    <w:tmpl w:val="C360D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D14572"/>
    <w:multiLevelType w:val="hybridMultilevel"/>
    <w:tmpl w:val="F9CCC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E76650"/>
    <w:multiLevelType w:val="hybridMultilevel"/>
    <w:tmpl w:val="8D2E95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6663585"/>
    <w:multiLevelType w:val="hybridMultilevel"/>
    <w:tmpl w:val="C5804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FA2231"/>
    <w:multiLevelType w:val="hybridMultilevel"/>
    <w:tmpl w:val="A7329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AC354F"/>
    <w:multiLevelType w:val="hybridMultilevel"/>
    <w:tmpl w:val="E5E42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0257F8"/>
    <w:multiLevelType w:val="multilevel"/>
    <w:tmpl w:val="3B98AD10"/>
    <w:lvl w:ilvl="0">
      <w:start w:val="4"/>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27" w15:restartNumberingAfterBreak="0">
    <w:nsid w:val="7BD276E4"/>
    <w:multiLevelType w:val="hybridMultilevel"/>
    <w:tmpl w:val="C920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6"/>
  </w:num>
  <w:num w:numId="4">
    <w:abstractNumId w:val="12"/>
  </w:num>
  <w:num w:numId="5">
    <w:abstractNumId w:val="25"/>
  </w:num>
  <w:num w:numId="6">
    <w:abstractNumId w:val="0"/>
  </w:num>
  <w:num w:numId="7">
    <w:abstractNumId w:val="4"/>
  </w:num>
  <w:num w:numId="8">
    <w:abstractNumId w:val="17"/>
  </w:num>
  <w:num w:numId="9">
    <w:abstractNumId w:val="13"/>
  </w:num>
  <w:num w:numId="10">
    <w:abstractNumId w:val="16"/>
  </w:num>
  <w:num w:numId="11">
    <w:abstractNumId w:val="27"/>
  </w:num>
  <w:num w:numId="12">
    <w:abstractNumId w:val="8"/>
  </w:num>
  <w:num w:numId="13">
    <w:abstractNumId w:val="21"/>
  </w:num>
  <w:num w:numId="14">
    <w:abstractNumId w:val="14"/>
  </w:num>
  <w:num w:numId="15">
    <w:abstractNumId w:val="11"/>
  </w:num>
  <w:num w:numId="16">
    <w:abstractNumId w:val="2"/>
  </w:num>
  <w:num w:numId="17">
    <w:abstractNumId w:val="20"/>
  </w:num>
  <w:num w:numId="18">
    <w:abstractNumId w:val="18"/>
  </w:num>
  <w:num w:numId="19">
    <w:abstractNumId w:val="23"/>
  </w:num>
  <w:num w:numId="20">
    <w:abstractNumId w:val="7"/>
  </w:num>
  <w:num w:numId="21">
    <w:abstractNumId w:val="24"/>
  </w:num>
  <w:num w:numId="22">
    <w:abstractNumId w:val="26"/>
  </w:num>
  <w:num w:numId="23">
    <w:abstractNumId w:val="3"/>
  </w:num>
  <w:num w:numId="24">
    <w:abstractNumId w:val="19"/>
  </w:num>
  <w:num w:numId="25">
    <w:abstractNumId w:val="22"/>
  </w:num>
  <w:num w:numId="26">
    <w:abstractNumId w:val="9"/>
  </w:num>
  <w:num w:numId="27">
    <w:abstractNumId w:val="15"/>
  </w:num>
  <w:num w:numId="28">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134B"/>
    <w:rsid w:val="0000320C"/>
    <w:rsid w:val="000032E2"/>
    <w:rsid w:val="000037FD"/>
    <w:rsid w:val="00003B51"/>
    <w:rsid w:val="00003E3C"/>
    <w:rsid w:val="0000561A"/>
    <w:rsid w:val="000065B4"/>
    <w:rsid w:val="000068A2"/>
    <w:rsid w:val="00011CDA"/>
    <w:rsid w:val="000120A4"/>
    <w:rsid w:val="00012131"/>
    <w:rsid w:val="00016A2E"/>
    <w:rsid w:val="00017D2A"/>
    <w:rsid w:val="00023755"/>
    <w:rsid w:val="00024818"/>
    <w:rsid w:val="00024BCD"/>
    <w:rsid w:val="0002570A"/>
    <w:rsid w:val="00026B99"/>
    <w:rsid w:val="00027C01"/>
    <w:rsid w:val="00032A90"/>
    <w:rsid w:val="0003494F"/>
    <w:rsid w:val="00034C8E"/>
    <w:rsid w:val="000355AC"/>
    <w:rsid w:val="00035B5E"/>
    <w:rsid w:val="000430F2"/>
    <w:rsid w:val="0004371B"/>
    <w:rsid w:val="00043BCB"/>
    <w:rsid w:val="000445A1"/>
    <w:rsid w:val="00044720"/>
    <w:rsid w:val="00045763"/>
    <w:rsid w:val="00046F7E"/>
    <w:rsid w:val="00051477"/>
    <w:rsid w:val="00051CDC"/>
    <w:rsid w:val="00051E74"/>
    <w:rsid w:val="000534B9"/>
    <w:rsid w:val="00054D7E"/>
    <w:rsid w:val="00055A4A"/>
    <w:rsid w:val="00057CFB"/>
    <w:rsid w:val="00060DBB"/>
    <w:rsid w:val="00067CBD"/>
    <w:rsid w:val="000702BE"/>
    <w:rsid w:val="00070CB2"/>
    <w:rsid w:val="00073153"/>
    <w:rsid w:val="000751E5"/>
    <w:rsid w:val="00076A7C"/>
    <w:rsid w:val="00080424"/>
    <w:rsid w:val="00081347"/>
    <w:rsid w:val="000831A7"/>
    <w:rsid w:val="000836C6"/>
    <w:rsid w:val="00083DF0"/>
    <w:rsid w:val="00087413"/>
    <w:rsid w:val="00094ED0"/>
    <w:rsid w:val="00094F04"/>
    <w:rsid w:val="00096B87"/>
    <w:rsid w:val="00096E10"/>
    <w:rsid w:val="00097ACD"/>
    <w:rsid w:val="000A02D8"/>
    <w:rsid w:val="000A08BD"/>
    <w:rsid w:val="000A11F7"/>
    <w:rsid w:val="000A1C40"/>
    <w:rsid w:val="000A24E1"/>
    <w:rsid w:val="000A2D42"/>
    <w:rsid w:val="000A3D1C"/>
    <w:rsid w:val="000A4A06"/>
    <w:rsid w:val="000A56C5"/>
    <w:rsid w:val="000A7198"/>
    <w:rsid w:val="000B0232"/>
    <w:rsid w:val="000B03CF"/>
    <w:rsid w:val="000B1248"/>
    <w:rsid w:val="000B1DCF"/>
    <w:rsid w:val="000B306B"/>
    <w:rsid w:val="000B35BC"/>
    <w:rsid w:val="000B3632"/>
    <w:rsid w:val="000B5214"/>
    <w:rsid w:val="000B68DA"/>
    <w:rsid w:val="000B77E8"/>
    <w:rsid w:val="000C15B1"/>
    <w:rsid w:val="000C1B6F"/>
    <w:rsid w:val="000C1E04"/>
    <w:rsid w:val="000C2138"/>
    <w:rsid w:val="000C43C5"/>
    <w:rsid w:val="000C4BBC"/>
    <w:rsid w:val="000C4FC6"/>
    <w:rsid w:val="000C56CC"/>
    <w:rsid w:val="000C57DB"/>
    <w:rsid w:val="000C6154"/>
    <w:rsid w:val="000C6A37"/>
    <w:rsid w:val="000D12C4"/>
    <w:rsid w:val="000D18BB"/>
    <w:rsid w:val="000D38F2"/>
    <w:rsid w:val="000D543B"/>
    <w:rsid w:val="000D77D6"/>
    <w:rsid w:val="000D78BC"/>
    <w:rsid w:val="000D7F71"/>
    <w:rsid w:val="000E0406"/>
    <w:rsid w:val="000E1684"/>
    <w:rsid w:val="000E2849"/>
    <w:rsid w:val="000E49D6"/>
    <w:rsid w:val="000E530D"/>
    <w:rsid w:val="000E780F"/>
    <w:rsid w:val="000F31E8"/>
    <w:rsid w:val="000F46F4"/>
    <w:rsid w:val="000F5A72"/>
    <w:rsid w:val="000F6CC4"/>
    <w:rsid w:val="000F73B5"/>
    <w:rsid w:val="001035F2"/>
    <w:rsid w:val="00103D5A"/>
    <w:rsid w:val="00105009"/>
    <w:rsid w:val="0011021E"/>
    <w:rsid w:val="0011151C"/>
    <w:rsid w:val="00111B35"/>
    <w:rsid w:val="0011290C"/>
    <w:rsid w:val="00112D65"/>
    <w:rsid w:val="001164EF"/>
    <w:rsid w:val="00116DF4"/>
    <w:rsid w:val="00117539"/>
    <w:rsid w:val="00117CC9"/>
    <w:rsid w:val="00121679"/>
    <w:rsid w:val="00123FD2"/>
    <w:rsid w:val="00125226"/>
    <w:rsid w:val="00126327"/>
    <w:rsid w:val="001272F6"/>
    <w:rsid w:val="0013075E"/>
    <w:rsid w:val="00132131"/>
    <w:rsid w:val="00133373"/>
    <w:rsid w:val="00133B37"/>
    <w:rsid w:val="00137C9F"/>
    <w:rsid w:val="00142F25"/>
    <w:rsid w:val="001435DC"/>
    <w:rsid w:val="00144838"/>
    <w:rsid w:val="00144E4C"/>
    <w:rsid w:val="001467DD"/>
    <w:rsid w:val="00147BEC"/>
    <w:rsid w:val="00150B37"/>
    <w:rsid w:val="00150DF0"/>
    <w:rsid w:val="00150F3E"/>
    <w:rsid w:val="00154269"/>
    <w:rsid w:val="001553A6"/>
    <w:rsid w:val="001558E7"/>
    <w:rsid w:val="00156919"/>
    <w:rsid w:val="0015703C"/>
    <w:rsid w:val="00163D8F"/>
    <w:rsid w:val="0016536F"/>
    <w:rsid w:val="00166C13"/>
    <w:rsid w:val="0016756D"/>
    <w:rsid w:val="00171A22"/>
    <w:rsid w:val="001730E5"/>
    <w:rsid w:val="001732D9"/>
    <w:rsid w:val="00174EB8"/>
    <w:rsid w:val="001756A0"/>
    <w:rsid w:val="001805D1"/>
    <w:rsid w:val="00180A06"/>
    <w:rsid w:val="00182902"/>
    <w:rsid w:val="00184BF6"/>
    <w:rsid w:val="00186F24"/>
    <w:rsid w:val="00187DA6"/>
    <w:rsid w:val="001907BD"/>
    <w:rsid w:val="0019121C"/>
    <w:rsid w:val="00191575"/>
    <w:rsid w:val="0019162C"/>
    <w:rsid w:val="0019264A"/>
    <w:rsid w:val="00192C6F"/>
    <w:rsid w:val="00193348"/>
    <w:rsid w:val="001973BC"/>
    <w:rsid w:val="00197F03"/>
    <w:rsid w:val="00197FB6"/>
    <w:rsid w:val="001A022E"/>
    <w:rsid w:val="001A08DD"/>
    <w:rsid w:val="001A50A5"/>
    <w:rsid w:val="001A531B"/>
    <w:rsid w:val="001A5523"/>
    <w:rsid w:val="001A788A"/>
    <w:rsid w:val="001A78BA"/>
    <w:rsid w:val="001A79EE"/>
    <w:rsid w:val="001B2949"/>
    <w:rsid w:val="001B2A97"/>
    <w:rsid w:val="001B3428"/>
    <w:rsid w:val="001B3E77"/>
    <w:rsid w:val="001B5B76"/>
    <w:rsid w:val="001C02C6"/>
    <w:rsid w:val="001C1257"/>
    <w:rsid w:val="001C305C"/>
    <w:rsid w:val="001C4213"/>
    <w:rsid w:val="001C60B5"/>
    <w:rsid w:val="001C73F5"/>
    <w:rsid w:val="001D0899"/>
    <w:rsid w:val="001D256A"/>
    <w:rsid w:val="001D2941"/>
    <w:rsid w:val="001D37D4"/>
    <w:rsid w:val="001D416A"/>
    <w:rsid w:val="001D4DA7"/>
    <w:rsid w:val="001D70B6"/>
    <w:rsid w:val="001E03C5"/>
    <w:rsid w:val="001E15B8"/>
    <w:rsid w:val="001E1990"/>
    <w:rsid w:val="001E22BC"/>
    <w:rsid w:val="001E42D9"/>
    <w:rsid w:val="001E4FA8"/>
    <w:rsid w:val="001E7496"/>
    <w:rsid w:val="001F16F8"/>
    <w:rsid w:val="001F24AD"/>
    <w:rsid w:val="001F2BF4"/>
    <w:rsid w:val="001F2D18"/>
    <w:rsid w:val="001F6A59"/>
    <w:rsid w:val="001F7616"/>
    <w:rsid w:val="00202AB8"/>
    <w:rsid w:val="00203D0B"/>
    <w:rsid w:val="002044B8"/>
    <w:rsid w:val="00204759"/>
    <w:rsid w:val="002064BF"/>
    <w:rsid w:val="00207509"/>
    <w:rsid w:val="00207620"/>
    <w:rsid w:val="00207CAE"/>
    <w:rsid w:val="00210A5A"/>
    <w:rsid w:val="00211B9D"/>
    <w:rsid w:val="002141F2"/>
    <w:rsid w:val="00214BA4"/>
    <w:rsid w:val="00215C17"/>
    <w:rsid w:val="0022184C"/>
    <w:rsid w:val="00223333"/>
    <w:rsid w:val="0022713F"/>
    <w:rsid w:val="002309AE"/>
    <w:rsid w:val="002311E6"/>
    <w:rsid w:val="00231621"/>
    <w:rsid w:val="00234134"/>
    <w:rsid w:val="00237749"/>
    <w:rsid w:val="00237AE2"/>
    <w:rsid w:val="00240BB2"/>
    <w:rsid w:val="00241B2F"/>
    <w:rsid w:val="0024681D"/>
    <w:rsid w:val="00246C36"/>
    <w:rsid w:val="00250088"/>
    <w:rsid w:val="00253C09"/>
    <w:rsid w:val="00256138"/>
    <w:rsid w:val="00256D9B"/>
    <w:rsid w:val="00257CD2"/>
    <w:rsid w:val="00260A71"/>
    <w:rsid w:val="002613ED"/>
    <w:rsid w:val="00263810"/>
    <w:rsid w:val="00264CD9"/>
    <w:rsid w:val="00265446"/>
    <w:rsid w:val="00266287"/>
    <w:rsid w:val="00266538"/>
    <w:rsid w:val="00266ED0"/>
    <w:rsid w:val="002734DD"/>
    <w:rsid w:val="00273D26"/>
    <w:rsid w:val="002740C8"/>
    <w:rsid w:val="0027436E"/>
    <w:rsid w:val="00274B05"/>
    <w:rsid w:val="00274F44"/>
    <w:rsid w:val="002834A4"/>
    <w:rsid w:val="002862CB"/>
    <w:rsid w:val="00286378"/>
    <w:rsid w:val="00287A11"/>
    <w:rsid w:val="0029056B"/>
    <w:rsid w:val="00291841"/>
    <w:rsid w:val="002929C7"/>
    <w:rsid w:val="002942B5"/>
    <w:rsid w:val="002951B2"/>
    <w:rsid w:val="00295C76"/>
    <w:rsid w:val="00296877"/>
    <w:rsid w:val="002974D0"/>
    <w:rsid w:val="002A1E55"/>
    <w:rsid w:val="002A2452"/>
    <w:rsid w:val="002A282F"/>
    <w:rsid w:val="002A6C43"/>
    <w:rsid w:val="002B0BC9"/>
    <w:rsid w:val="002B21DF"/>
    <w:rsid w:val="002B712E"/>
    <w:rsid w:val="002B7F0F"/>
    <w:rsid w:val="002C0A83"/>
    <w:rsid w:val="002C170B"/>
    <w:rsid w:val="002C267B"/>
    <w:rsid w:val="002C2BF4"/>
    <w:rsid w:val="002C35FB"/>
    <w:rsid w:val="002C5C5C"/>
    <w:rsid w:val="002C6329"/>
    <w:rsid w:val="002C64B8"/>
    <w:rsid w:val="002D0ABE"/>
    <w:rsid w:val="002D11B1"/>
    <w:rsid w:val="002D24AE"/>
    <w:rsid w:val="002D42E9"/>
    <w:rsid w:val="002D4814"/>
    <w:rsid w:val="002D6945"/>
    <w:rsid w:val="002D6CB6"/>
    <w:rsid w:val="002E0CF1"/>
    <w:rsid w:val="002E15F9"/>
    <w:rsid w:val="002E2C1B"/>
    <w:rsid w:val="002E4D9E"/>
    <w:rsid w:val="002E553C"/>
    <w:rsid w:val="002E6258"/>
    <w:rsid w:val="002E6409"/>
    <w:rsid w:val="002E6DD0"/>
    <w:rsid w:val="002F0258"/>
    <w:rsid w:val="002F07E7"/>
    <w:rsid w:val="002F0E23"/>
    <w:rsid w:val="002F2A67"/>
    <w:rsid w:val="002F2B84"/>
    <w:rsid w:val="002F486F"/>
    <w:rsid w:val="002F626A"/>
    <w:rsid w:val="00300511"/>
    <w:rsid w:val="003018F5"/>
    <w:rsid w:val="00302984"/>
    <w:rsid w:val="00302C7A"/>
    <w:rsid w:val="00303991"/>
    <w:rsid w:val="00304CE0"/>
    <w:rsid w:val="00304FD0"/>
    <w:rsid w:val="00305178"/>
    <w:rsid w:val="00305721"/>
    <w:rsid w:val="00306325"/>
    <w:rsid w:val="00306375"/>
    <w:rsid w:val="00307308"/>
    <w:rsid w:val="0031371E"/>
    <w:rsid w:val="003141FA"/>
    <w:rsid w:val="0031428D"/>
    <w:rsid w:val="00315222"/>
    <w:rsid w:val="003178BA"/>
    <w:rsid w:val="00320108"/>
    <w:rsid w:val="00320AEB"/>
    <w:rsid w:val="00320BC1"/>
    <w:rsid w:val="00322D2E"/>
    <w:rsid w:val="003242EB"/>
    <w:rsid w:val="0032541F"/>
    <w:rsid w:val="00325838"/>
    <w:rsid w:val="00325A3D"/>
    <w:rsid w:val="00326720"/>
    <w:rsid w:val="00326EC6"/>
    <w:rsid w:val="00326F1F"/>
    <w:rsid w:val="00333515"/>
    <w:rsid w:val="00336306"/>
    <w:rsid w:val="0033766A"/>
    <w:rsid w:val="00337864"/>
    <w:rsid w:val="00337AF0"/>
    <w:rsid w:val="00341068"/>
    <w:rsid w:val="003460BE"/>
    <w:rsid w:val="003461AF"/>
    <w:rsid w:val="00350EC6"/>
    <w:rsid w:val="00350F61"/>
    <w:rsid w:val="00354B0D"/>
    <w:rsid w:val="003567F5"/>
    <w:rsid w:val="00362E54"/>
    <w:rsid w:val="003639EB"/>
    <w:rsid w:val="003642D3"/>
    <w:rsid w:val="0036549F"/>
    <w:rsid w:val="00366E33"/>
    <w:rsid w:val="00371912"/>
    <w:rsid w:val="00371966"/>
    <w:rsid w:val="00372D54"/>
    <w:rsid w:val="00373627"/>
    <w:rsid w:val="00373B13"/>
    <w:rsid w:val="00374DF0"/>
    <w:rsid w:val="00376473"/>
    <w:rsid w:val="003819D3"/>
    <w:rsid w:val="00381B2B"/>
    <w:rsid w:val="0038217B"/>
    <w:rsid w:val="003830A8"/>
    <w:rsid w:val="003840E9"/>
    <w:rsid w:val="00384DEC"/>
    <w:rsid w:val="00387AD1"/>
    <w:rsid w:val="00390AAE"/>
    <w:rsid w:val="00392214"/>
    <w:rsid w:val="00397004"/>
    <w:rsid w:val="00397D95"/>
    <w:rsid w:val="003A2F03"/>
    <w:rsid w:val="003A31EB"/>
    <w:rsid w:val="003A3414"/>
    <w:rsid w:val="003A3E44"/>
    <w:rsid w:val="003A4232"/>
    <w:rsid w:val="003A52D4"/>
    <w:rsid w:val="003A60BF"/>
    <w:rsid w:val="003A6817"/>
    <w:rsid w:val="003A757B"/>
    <w:rsid w:val="003B016B"/>
    <w:rsid w:val="003B1710"/>
    <w:rsid w:val="003B29EC"/>
    <w:rsid w:val="003B2BDC"/>
    <w:rsid w:val="003B3476"/>
    <w:rsid w:val="003B40BB"/>
    <w:rsid w:val="003B49C2"/>
    <w:rsid w:val="003B7198"/>
    <w:rsid w:val="003B7361"/>
    <w:rsid w:val="003B7B09"/>
    <w:rsid w:val="003C512E"/>
    <w:rsid w:val="003C6952"/>
    <w:rsid w:val="003D0AF1"/>
    <w:rsid w:val="003D1C35"/>
    <w:rsid w:val="003D2436"/>
    <w:rsid w:val="003D2767"/>
    <w:rsid w:val="003D4807"/>
    <w:rsid w:val="003D48F6"/>
    <w:rsid w:val="003D540E"/>
    <w:rsid w:val="003E0EA9"/>
    <w:rsid w:val="003E2E6D"/>
    <w:rsid w:val="003E79C0"/>
    <w:rsid w:val="003F06FA"/>
    <w:rsid w:val="003F19D2"/>
    <w:rsid w:val="003F202E"/>
    <w:rsid w:val="003F31B8"/>
    <w:rsid w:val="003F3D59"/>
    <w:rsid w:val="003F3E7F"/>
    <w:rsid w:val="003F4643"/>
    <w:rsid w:val="003F693E"/>
    <w:rsid w:val="0040037A"/>
    <w:rsid w:val="00407346"/>
    <w:rsid w:val="00407604"/>
    <w:rsid w:val="004113C0"/>
    <w:rsid w:val="00411865"/>
    <w:rsid w:val="0041676B"/>
    <w:rsid w:val="00417070"/>
    <w:rsid w:val="00422B33"/>
    <w:rsid w:val="00424B1A"/>
    <w:rsid w:val="0042720E"/>
    <w:rsid w:val="00427779"/>
    <w:rsid w:val="00432D53"/>
    <w:rsid w:val="00433901"/>
    <w:rsid w:val="004354E3"/>
    <w:rsid w:val="0043564E"/>
    <w:rsid w:val="00435AC5"/>
    <w:rsid w:val="00436D0F"/>
    <w:rsid w:val="004375CA"/>
    <w:rsid w:val="00441B86"/>
    <w:rsid w:val="00444905"/>
    <w:rsid w:val="00445222"/>
    <w:rsid w:val="004453F9"/>
    <w:rsid w:val="00446A5F"/>
    <w:rsid w:val="00446FAA"/>
    <w:rsid w:val="00453D0E"/>
    <w:rsid w:val="00454406"/>
    <w:rsid w:val="00454B2A"/>
    <w:rsid w:val="004601B2"/>
    <w:rsid w:val="0046169C"/>
    <w:rsid w:val="004619B2"/>
    <w:rsid w:val="00465823"/>
    <w:rsid w:val="00467D1E"/>
    <w:rsid w:val="00470DC5"/>
    <w:rsid w:val="004770A0"/>
    <w:rsid w:val="00480353"/>
    <w:rsid w:val="004824F9"/>
    <w:rsid w:val="004873A6"/>
    <w:rsid w:val="004939C2"/>
    <w:rsid w:val="00493AD6"/>
    <w:rsid w:val="00493B58"/>
    <w:rsid w:val="00496871"/>
    <w:rsid w:val="004968EC"/>
    <w:rsid w:val="00496F4E"/>
    <w:rsid w:val="00497F39"/>
    <w:rsid w:val="004A00DA"/>
    <w:rsid w:val="004A03F1"/>
    <w:rsid w:val="004A20ED"/>
    <w:rsid w:val="004A3262"/>
    <w:rsid w:val="004A3D20"/>
    <w:rsid w:val="004A4626"/>
    <w:rsid w:val="004A49B6"/>
    <w:rsid w:val="004A6253"/>
    <w:rsid w:val="004A6367"/>
    <w:rsid w:val="004A75C5"/>
    <w:rsid w:val="004A7FB4"/>
    <w:rsid w:val="004B3165"/>
    <w:rsid w:val="004B31A5"/>
    <w:rsid w:val="004B3BC3"/>
    <w:rsid w:val="004B611A"/>
    <w:rsid w:val="004B7270"/>
    <w:rsid w:val="004C2CC3"/>
    <w:rsid w:val="004C458C"/>
    <w:rsid w:val="004C7DCD"/>
    <w:rsid w:val="004D000B"/>
    <w:rsid w:val="004D3ECF"/>
    <w:rsid w:val="004D6241"/>
    <w:rsid w:val="004D632B"/>
    <w:rsid w:val="004D70A6"/>
    <w:rsid w:val="004E108B"/>
    <w:rsid w:val="004E1895"/>
    <w:rsid w:val="004E30A9"/>
    <w:rsid w:val="004E3D0C"/>
    <w:rsid w:val="004E4805"/>
    <w:rsid w:val="004F0776"/>
    <w:rsid w:val="004F0A3D"/>
    <w:rsid w:val="004F1D52"/>
    <w:rsid w:val="004F24A1"/>
    <w:rsid w:val="004F26D1"/>
    <w:rsid w:val="004F2AE8"/>
    <w:rsid w:val="004F40EA"/>
    <w:rsid w:val="004F5C4A"/>
    <w:rsid w:val="00501A3F"/>
    <w:rsid w:val="00502669"/>
    <w:rsid w:val="00504A87"/>
    <w:rsid w:val="00506C55"/>
    <w:rsid w:val="005103F5"/>
    <w:rsid w:val="00511BD2"/>
    <w:rsid w:val="00512901"/>
    <w:rsid w:val="00512D7B"/>
    <w:rsid w:val="005144A1"/>
    <w:rsid w:val="005214E3"/>
    <w:rsid w:val="0052191E"/>
    <w:rsid w:val="0052211B"/>
    <w:rsid w:val="005221DC"/>
    <w:rsid w:val="0052328C"/>
    <w:rsid w:val="00524F70"/>
    <w:rsid w:val="00526739"/>
    <w:rsid w:val="00526768"/>
    <w:rsid w:val="00530D98"/>
    <w:rsid w:val="00531D75"/>
    <w:rsid w:val="00532D60"/>
    <w:rsid w:val="00534166"/>
    <w:rsid w:val="00536FA4"/>
    <w:rsid w:val="00543550"/>
    <w:rsid w:val="0054463E"/>
    <w:rsid w:val="00544C9E"/>
    <w:rsid w:val="005455C8"/>
    <w:rsid w:val="00553A1B"/>
    <w:rsid w:val="00554429"/>
    <w:rsid w:val="00554ED2"/>
    <w:rsid w:val="0055720E"/>
    <w:rsid w:val="005573A1"/>
    <w:rsid w:val="00562197"/>
    <w:rsid w:val="00562B6D"/>
    <w:rsid w:val="00563DDD"/>
    <w:rsid w:val="00564789"/>
    <w:rsid w:val="005651D6"/>
    <w:rsid w:val="00565841"/>
    <w:rsid w:val="00565DE4"/>
    <w:rsid w:val="005677EE"/>
    <w:rsid w:val="00567DE0"/>
    <w:rsid w:val="00571712"/>
    <w:rsid w:val="005767ED"/>
    <w:rsid w:val="00577200"/>
    <w:rsid w:val="00577399"/>
    <w:rsid w:val="00577744"/>
    <w:rsid w:val="0057779B"/>
    <w:rsid w:val="00580937"/>
    <w:rsid w:val="00580BF0"/>
    <w:rsid w:val="00580DAC"/>
    <w:rsid w:val="00582D7C"/>
    <w:rsid w:val="005842EB"/>
    <w:rsid w:val="00584B25"/>
    <w:rsid w:val="00586825"/>
    <w:rsid w:val="00587349"/>
    <w:rsid w:val="0058742D"/>
    <w:rsid w:val="00590736"/>
    <w:rsid w:val="00591C54"/>
    <w:rsid w:val="0059241F"/>
    <w:rsid w:val="005935A5"/>
    <w:rsid w:val="00594583"/>
    <w:rsid w:val="0059521B"/>
    <w:rsid w:val="005956FC"/>
    <w:rsid w:val="0059663E"/>
    <w:rsid w:val="005A189F"/>
    <w:rsid w:val="005A2E8A"/>
    <w:rsid w:val="005A5710"/>
    <w:rsid w:val="005A63C4"/>
    <w:rsid w:val="005B0AEA"/>
    <w:rsid w:val="005B1069"/>
    <w:rsid w:val="005B45A7"/>
    <w:rsid w:val="005B488A"/>
    <w:rsid w:val="005B4E75"/>
    <w:rsid w:val="005B776C"/>
    <w:rsid w:val="005B793B"/>
    <w:rsid w:val="005C146B"/>
    <w:rsid w:val="005C3780"/>
    <w:rsid w:val="005C448A"/>
    <w:rsid w:val="005C56CB"/>
    <w:rsid w:val="005C6E64"/>
    <w:rsid w:val="005C7D40"/>
    <w:rsid w:val="005D04A3"/>
    <w:rsid w:val="005D35C0"/>
    <w:rsid w:val="005D776F"/>
    <w:rsid w:val="005E0F9B"/>
    <w:rsid w:val="005E2B63"/>
    <w:rsid w:val="005E33CB"/>
    <w:rsid w:val="005E6570"/>
    <w:rsid w:val="005E78DD"/>
    <w:rsid w:val="005F2ADD"/>
    <w:rsid w:val="005F4F1D"/>
    <w:rsid w:val="005F5051"/>
    <w:rsid w:val="005F5535"/>
    <w:rsid w:val="005F5D53"/>
    <w:rsid w:val="005F7D3E"/>
    <w:rsid w:val="006007E7"/>
    <w:rsid w:val="006015FF"/>
    <w:rsid w:val="0060188C"/>
    <w:rsid w:val="006048F7"/>
    <w:rsid w:val="0060572B"/>
    <w:rsid w:val="00605DE4"/>
    <w:rsid w:val="00606856"/>
    <w:rsid w:val="00607476"/>
    <w:rsid w:val="00610DB8"/>
    <w:rsid w:val="00610ED6"/>
    <w:rsid w:val="00611320"/>
    <w:rsid w:val="00611958"/>
    <w:rsid w:val="00612D7D"/>
    <w:rsid w:val="00612FE2"/>
    <w:rsid w:val="00613731"/>
    <w:rsid w:val="00614890"/>
    <w:rsid w:val="00616FAF"/>
    <w:rsid w:val="00621ABA"/>
    <w:rsid w:val="00623041"/>
    <w:rsid w:val="00624084"/>
    <w:rsid w:val="00625747"/>
    <w:rsid w:val="006279CB"/>
    <w:rsid w:val="006310BB"/>
    <w:rsid w:val="00637975"/>
    <w:rsid w:val="00640293"/>
    <w:rsid w:val="0064258E"/>
    <w:rsid w:val="006432E8"/>
    <w:rsid w:val="00646CD0"/>
    <w:rsid w:val="006475B9"/>
    <w:rsid w:val="00647FE6"/>
    <w:rsid w:val="006512DD"/>
    <w:rsid w:val="0065250F"/>
    <w:rsid w:val="006541C9"/>
    <w:rsid w:val="00656347"/>
    <w:rsid w:val="006563A6"/>
    <w:rsid w:val="006576E3"/>
    <w:rsid w:val="00657B25"/>
    <w:rsid w:val="0066007D"/>
    <w:rsid w:val="00660772"/>
    <w:rsid w:val="006620EB"/>
    <w:rsid w:val="00663F13"/>
    <w:rsid w:val="00665762"/>
    <w:rsid w:val="00670EB2"/>
    <w:rsid w:val="00671057"/>
    <w:rsid w:val="00671F73"/>
    <w:rsid w:val="00671FC5"/>
    <w:rsid w:val="00672175"/>
    <w:rsid w:val="00672C9A"/>
    <w:rsid w:val="0067313D"/>
    <w:rsid w:val="006732DB"/>
    <w:rsid w:val="00673956"/>
    <w:rsid w:val="006779F0"/>
    <w:rsid w:val="00680248"/>
    <w:rsid w:val="00680CAE"/>
    <w:rsid w:val="006818A3"/>
    <w:rsid w:val="0068275A"/>
    <w:rsid w:val="0068334E"/>
    <w:rsid w:val="0068458D"/>
    <w:rsid w:val="00687550"/>
    <w:rsid w:val="006A01B4"/>
    <w:rsid w:val="006A04FF"/>
    <w:rsid w:val="006A0A7D"/>
    <w:rsid w:val="006A2E0E"/>
    <w:rsid w:val="006A541D"/>
    <w:rsid w:val="006B30A4"/>
    <w:rsid w:val="006B3B4E"/>
    <w:rsid w:val="006B5A0B"/>
    <w:rsid w:val="006B5EEA"/>
    <w:rsid w:val="006B6D31"/>
    <w:rsid w:val="006C3549"/>
    <w:rsid w:val="006C4A51"/>
    <w:rsid w:val="006C57A7"/>
    <w:rsid w:val="006C58F6"/>
    <w:rsid w:val="006C6B0A"/>
    <w:rsid w:val="006C78BA"/>
    <w:rsid w:val="006D6FC7"/>
    <w:rsid w:val="006E20F8"/>
    <w:rsid w:val="006E26DF"/>
    <w:rsid w:val="006E5286"/>
    <w:rsid w:val="006E6841"/>
    <w:rsid w:val="006E7DE4"/>
    <w:rsid w:val="006E7EDE"/>
    <w:rsid w:val="006F0B3C"/>
    <w:rsid w:val="006F2047"/>
    <w:rsid w:val="006F3D94"/>
    <w:rsid w:val="006F45C0"/>
    <w:rsid w:val="006F4CFF"/>
    <w:rsid w:val="006F60C0"/>
    <w:rsid w:val="006F654D"/>
    <w:rsid w:val="006F67A1"/>
    <w:rsid w:val="006F791A"/>
    <w:rsid w:val="007011CB"/>
    <w:rsid w:val="00701F3F"/>
    <w:rsid w:val="00703860"/>
    <w:rsid w:val="00703EC5"/>
    <w:rsid w:val="00704467"/>
    <w:rsid w:val="007056A0"/>
    <w:rsid w:val="007064E3"/>
    <w:rsid w:val="007069E4"/>
    <w:rsid w:val="00706B3C"/>
    <w:rsid w:val="00707091"/>
    <w:rsid w:val="007110E5"/>
    <w:rsid w:val="00711403"/>
    <w:rsid w:val="00711A75"/>
    <w:rsid w:val="0071303D"/>
    <w:rsid w:val="007140F3"/>
    <w:rsid w:val="00715021"/>
    <w:rsid w:val="00717C9B"/>
    <w:rsid w:val="00723A65"/>
    <w:rsid w:val="0072472B"/>
    <w:rsid w:val="007250D5"/>
    <w:rsid w:val="00725912"/>
    <w:rsid w:val="007262EE"/>
    <w:rsid w:val="00726AB7"/>
    <w:rsid w:val="00727748"/>
    <w:rsid w:val="00727BA3"/>
    <w:rsid w:val="007302A5"/>
    <w:rsid w:val="00732CAF"/>
    <w:rsid w:val="00736151"/>
    <w:rsid w:val="00737008"/>
    <w:rsid w:val="007437FE"/>
    <w:rsid w:val="00745717"/>
    <w:rsid w:val="00746FA2"/>
    <w:rsid w:val="00751A24"/>
    <w:rsid w:val="00754449"/>
    <w:rsid w:val="00754BDD"/>
    <w:rsid w:val="007561DA"/>
    <w:rsid w:val="007578EA"/>
    <w:rsid w:val="00760731"/>
    <w:rsid w:val="00761134"/>
    <w:rsid w:val="007623DA"/>
    <w:rsid w:val="007646C7"/>
    <w:rsid w:val="00764E0B"/>
    <w:rsid w:val="00767982"/>
    <w:rsid w:val="00767A55"/>
    <w:rsid w:val="00775F56"/>
    <w:rsid w:val="007774C7"/>
    <w:rsid w:val="007801BF"/>
    <w:rsid w:val="00783525"/>
    <w:rsid w:val="00784E5C"/>
    <w:rsid w:val="00785861"/>
    <w:rsid w:val="007858E8"/>
    <w:rsid w:val="00785D64"/>
    <w:rsid w:val="00787C2C"/>
    <w:rsid w:val="00787F58"/>
    <w:rsid w:val="00791DE5"/>
    <w:rsid w:val="00794435"/>
    <w:rsid w:val="007947EF"/>
    <w:rsid w:val="007948FC"/>
    <w:rsid w:val="00795B67"/>
    <w:rsid w:val="007A41BA"/>
    <w:rsid w:val="007A47F5"/>
    <w:rsid w:val="007A4E5E"/>
    <w:rsid w:val="007A6455"/>
    <w:rsid w:val="007A7C1C"/>
    <w:rsid w:val="007B4139"/>
    <w:rsid w:val="007B53F5"/>
    <w:rsid w:val="007B6CF2"/>
    <w:rsid w:val="007B7912"/>
    <w:rsid w:val="007C0C9D"/>
    <w:rsid w:val="007C2E76"/>
    <w:rsid w:val="007C3466"/>
    <w:rsid w:val="007C6E23"/>
    <w:rsid w:val="007C7D17"/>
    <w:rsid w:val="007D01C9"/>
    <w:rsid w:val="007D03B8"/>
    <w:rsid w:val="007D041B"/>
    <w:rsid w:val="007D04C7"/>
    <w:rsid w:val="007D0ADE"/>
    <w:rsid w:val="007D20D4"/>
    <w:rsid w:val="007D2FC1"/>
    <w:rsid w:val="007D4E4E"/>
    <w:rsid w:val="007D57B8"/>
    <w:rsid w:val="007D5BC3"/>
    <w:rsid w:val="007D662C"/>
    <w:rsid w:val="007D7379"/>
    <w:rsid w:val="007D79E4"/>
    <w:rsid w:val="007D7DB4"/>
    <w:rsid w:val="007E0D2E"/>
    <w:rsid w:val="007E38E0"/>
    <w:rsid w:val="007E3B28"/>
    <w:rsid w:val="007E417C"/>
    <w:rsid w:val="007F0895"/>
    <w:rsid w:val="007F2A81"/>
    <w:rsid w:val="007F2D2D"/>
    <w:rsid w:val="007F57EF"/>
    <w:rsid w:val="007F5987"/>
    <w:rsid w:val="007F5C62"/>
    <w:rsid w:val="007F6CCF"/>
    <w:rsid w:val="007F7610"/>
    <w:rsid w:val="007F7EA7"/>
    <w:rsid w:val="007FDFC8"/>
    <w:rsid w:val="00801559"/>
    <w:rsid w:val="00801B06"/>
    <w:rsid w:val="0080234C"/>
    <w:rsid w:val="008027A4"/>
    <w:rsid w:val="00802879"/>
    <w:rsid w:val="008036D5"/>
    <w:rsid w:val="00803CDF"/>
    <w:rsid w:val="008047C2"/>
    <w:rsid w:val="00804C11"/>
    <w:rsid w:val="00805FAF"/>
    <w:rsid w:val="00806C1F"/>
    <w:rsid w:val="00807504"/>
    <w:rsid w:val="00811D8A"/>
    <w:rsid w:val="00820CFF"/>
    <w:rsid w:val="008212CC"/>
    <w:rsid w:val="00821C40"/>
    <w:rsid w:val="00823073"/>
    <w:rsid w:val="00824D05"/>
    <w:rsid w:val="00825293"/>
    <w:rsid w:val="0082719B"/>
    <w:rsid w:val="00830D65"/>
    <w:rsid w:val="00834463"/>
    <w:rsid w:val="00835D7D"/>
    <w:rsid w:val="00844385"/>
    <w:rsid w:val="0084620B"/>
    <w:rsid w:val="00850293"/>
    <w:rsid w:val="00850BF6"/>
    <w:rsid w:val="008524C0"/>
    <w:rsid w:val="008528C6"/>
    <w:rsid w:val="00852931"/>
    <w:rsid w:val="00857466"/>
    <w:rsid w:val="008601BF"/>
    <w:rsid w:val="008608EB"/>
    <w:rsid w:val="00860D62"/>
    <w:rsid w:val="0086109F"/>
    <w:rsid w:val="008623DA"/>
    <w:rsid w:val="00862675"/>
    <w:rsid w:val="0086326B"/>
    <w:rsid w:val="0086404F"/>
    <w:rsid w:val="008641CD"/>
    <w:rsid w:val="00864C6A"/>
    <w:rsid w:val="0086527B"/>
    <w:rsid w:val="008653E0"/>
    <w:rsid w:val="008665E0"/>
    <w:rsid w:val="008666EF"/>
    <w:rsid w:val="0086682F"/>
    <w:rsid w:val="00872A2C"/>
    <w:rsid w:val="008732DA"/>
    <w:rsid w:val="0087331D"/>
    <w:rsid w:val="00876F89"/>
    <w:rsid w:val="00880111"/>
    <w:rsid w:val="008835A5"/>
    <w:rsid w:val="00884D09"/>
    <w:rsid w:val="00887DDF"/>
    <w:rsid w:val="008902AA"/>
    <w:rsid w:val="00890779"/>
    <w:rsid w:val="00890A9D"/>
    <w:rsid w:val="00890C14"/>
    <w:rsid w:val="00890C2D"/>
    <w:rsid w:val="00892D65"/>
    <w:rsid w:val="00893619"/>
    <w:rsid w:val="00893835"/>
    <w:rsid w:val="008953AA"/>
    <w:rsid w:val="00897FDE"/>
    <w:rsid w:val="008A03C3"/>
    <w:rsid w:val="008A16A8"/>
    <w:rsid w:val="008A28F2"/>
    <w:rsid w:val="008A2D5F"/>
    <w:rsid w:val="008A3276"/>
    <w:rsid w:val="008A48ED"/>
    <w:rsid w:val="008A4DB8"/>
    <w:rsid w:val="008A4EB8"/>
    <w:rsid w:val="008A68F6"/>
    <w:rsid w:val="008A6A2C"/>
    <w:rsid w:val="008A6ACD"/>
    <w:rsid w:val="008B10FD"/>
    <w:rsid w:val="008B1688"/>
    <w:rsid w:val="008B456E"/>
    <w:rsid w:val="008B6DF8"/>
    <w:rsid w:val="008C00F7"/>
    <w:rsid w:val="008C0BC2"/>
    <w:rsid w:val="008C12E0"/>
    <w:rsid w:val="008C2E49"/>
    <w:rsid w:val="008C5763"/>
    <w:rsid w:val="008C745A"/>
    <w:rsid w:val="008D0544"/>
    <w:rsid w:val="008D0907"/>
    <w:rsid w:val="008D165A"/>
    <w:rsid w:val="008D1795"/>
    <w:rsid w:val="008D2963"/>
    <w:rsid w:val="008D3B85"/>
    <w:rsid w:val="008D4CCD"/>
    <w:rsid w:val="008E101E"/>
    <w:rsid w:val="008E2E0A"/>
    <w:rsid w:val="008E36E5"/>
    <w:rsid w:val="008E3C6D"/>
    <w:rsid w:val="008E748D"/>
    <w:rsid w:val="008E7A02"/>
    <w:rsid w:val="008F1682"/>
    <w:rsid w:val="008F1F7E"/>
    <w:rsid w:val="008F42EE"/>
    <w:rsid w:val="009025A8"/>
    <w:rsid w:val="00903142"/>
    <w:rsid w:val="00903D90"/>
    <w:rsid w:val="00906AFD"/>
    <w:rsid w:val="00911572"/>
    <w:rsid w:val="00912C7B"/>
    <w:rsid w:val="009130AD"/>
    <w:rsid w:val="00913195"/>
    <w:rsid w:val="00913AB5"/>
    <w:rsid w:val="00914CA0"/>
    <w:rsid w:val="00916053"/>
    <w:rsid w:val="00916319"/>
    <w:rsid w:val="00916D08"/>
    <w:rsid w:val="00920D40"/>
    <w:rsid w:val="00921F72"/>
    <w:rsid w:val="009233B4"/>
    <w:rsid w:val="009233E9"/>
    <w:rsid w:val="00923A14"/>
    <w:rsid w:val="00924952"/>
    <w:rsid w:val="00925F1D"/>
    <w:rsid w:val="0092648B"/>
    <w:rsid w:val="009300F0"/>
    <w:rsid w:val="009314AD"/>
    <w:rsid w:val="00931E5E"/>
    <w:rsid w:val="009328E2"/>
    <w:rsid w:val="00932AF2"/>
    <w:rsid w:val="0093545C"/>
    <w:rsid w:val="00940304"/>
    <w:rsid w:val="00941C1F"/>
    <w:rsid w:val="00942BFF"/>
    <w:rsid w:val="009443DE"/>
    <w:rsid w:val="00944840"/>
    <w:rsid w:val="0094508A"/>
    <w:rsid w:val="0094523E"/>
    <w:rsid w:val="0094606D"/>
    <w:rsid w:val="009465E7"/>
    <w:rsid w:val="009521E1"/>
    <w:rsid w:val="00952E70"/>
    <w:rsid w:val="0096111D"/>
    <w:rsid w:val="00961B05"/>
    <w:rsid w:val="00961E2C"/>
    <w:rsid w:val="009627EF"/>
    <w:rsid w:val="00963212"/>
    <w:rsid w:val="00963A6C"/>
    <w:rsid w:val="00964698"/>
    <w:rsid w:val="009676CA"/>
    <w:rsid w:val="00970E2E"/>
    <w:rsid w:val="00970F77"/>
    <w:rsid w:val="0097189C"/>
    <w:rsid w:val="00975026"/>
    <w:rsid w:val="0097558A"/>
    <w:rsid w:val="00975D61"/>
    <w:rsid w:val="00977F61"/>
    <w:rsid w:val="00980587"/>
    <w:rsid w:val="009808E5"/>
    <w:rsid w:val="00980F99"/>
    <w:rsid w:val="00981C0F"/>
    <w:rsid w:val="00981F7E"/>
    <w:rsid w:val="0098365C"/>
    <w:rsid w:val="0098440F"/>
    <w:rsid w:val="00984AC5"/>
    <w:rsid w:val="009859BC"/>
    <w:rsid w:val="00986C49"/>
    <w:rsid w:val="00986DCC"/>
    <w:rsid w:val="0098708D"/>
    <w:rsid w:val="009878C1"/>
    <w:rsid w:val="00987E54"/>
    <w:rsid w:val="0099027C"/>
    <w:rsid w:val="00990369"/>
    <w:rsid w:val="009904DF"/>
    <w:rsid w:val="009928EA"/>
    <w:rsid w:val="0099397A"/>
    <w:rsid w:val="00995329"/>
    <w:rsid w:val="00995948"/>
    <w:rsid w:val="00995E30"/>
    <w:rsid w:val="00996677"/>
    <w:rsid w:val="009968B4"/>
    <w:rsid w:val="009978E5"/>
    <w:rsid w:val="009A207B"/>
    <w:rsid w:val="009A4E7A"/>
    <w:rsid w:val="009A5DD3"/>
    <w:rsid w:val="009A683C"/>
    <w:rsid w:val="009B0403"/>
    <w:rsid w:val="009B0474"/>
    <w:rsid w:val="009B0830"/>
    <w:rsid w:val="009B2519"/>
    <w:rsid w:val="009B6833"/>
    <w:rsid w:val="009C0B0C"/>
    <w:rsid w:val="009C1E0C"/>
    <w:rsid w:val="009C483E"/>
    <w:rsid w:val="009C6636"/>
    <w:rsid w:val="009D024B"/>
    <w:rsid w:val="009D12A2"/>
    <w:rsid w:val="009D22C5"/>
    <w:rsid w:val="009D249A"/>
    <w:rsid w:val="009D41AA"/>
    <w:rsid w:val="009D4481"/>
    <w:rsid w:val="009E0884"/>
    <w:rsid w:val="009E0EC4"/>
    <w:rsid w:val="009E3144"/>
    <w:rsid w:val="009E33E5"/>
    <w:rsid w:val="009E4641"/>
    <w:rsid w:val="009E65EC"/>
    <w:rsid w:val="009E7F6A"/>
    <w:rsid w:val="009F41DA"/>
    <w:rsid w:val="009F5613"/>
    <w:rsid w:val="009F7F6B"/>
    <w:rsid w:val="00A00CA1"/>
    <w:rsid w:val="00A02D74"/>
    <w:rsid w:val="00A02EFC"/>
    <w:rsid w:val="00A03EAF"/>
    <w:rsid w:val="00A05646"/>
    <w:rsid w:val="00A10B14"/>
    <w:rsid w:val="00A114B6"/>
    <w:rsid w:val="00A12EDA"/>
    <w:rsid w:val="00A21114"/>
    <w:rsid w:val="00A21132"/>
    <w:rsid w:val="00A21168"/>
    <w:rsid w:val="00A2200A"/>
    <w:rsid w:val="00A22B04"/>
    <w:rsid w:val="00A22E2A"/>
    <w:rsid w:val="00A23061"/>
    <w:rsid w:val="00A25B36"/>
    <w:rsid w:val="00A26705"/>
    <w:rsid w:val="00A279F5"/>
    <w:rsid w:val="00A3022E"/>
    <w:rsid w:val="00A3136E"/>
    <w:rsid w:val="00A325DA"/>
    <w:rsid w:val="00A32A41"/>
    <w:rsid w:val="00A32D94"/>
    <w:rsid w:val="00A332BB"/>
    <w:rsid w:val="00A334C8"/>
    <w:rsid w:val="00A34009"/>
    <w:rsid w:val="00A34E45"/>
    <w:rsid w:val="00A35B8A"/>
    <w:rsid w:val="00A35C07"/>
    <w:rsid w:val="00A35F74"/>
    <w:rsid w:val="00A36FB6"/>
    <w:rsid w:val="00A37D4E"/>
    <w:rsid w:val="00A40702"/>
    <w:rsid w:val="00A4315F"/>
    <w:rsid w:val="00A435F1"/>
    <w:rsid w:val="00A43845"/>
    <w:rsid w:val="00A46EE5"/>
    <w:rsid w:val="00A50028"/>
    <w:rsid w:val="00A50914"/>
    <w:rsid w:val="00A511BF"/>
    <w:rsid w:val="00A5239A"/>
    <w:rsid w:val="00A52CE2"/>
    <w:rsid w:val="00A56D26"/>
    <w:rsid w:val="00A57184"/>
    <w:rsid w:val="00A578E5"/>
    <w:rsid w:val="00A600A7"/>
    <w:rsid w:val="00A60D6C"/>
    <w:rsid w:val="00A620EB"/>
    <w:rsid w:val="00A639E4"/>
    <w:rsid w:val="00A648E7"/>
    <w:rsid w:val="00A65C06"/>
    <w:rsid w:val="00A65CD7"/>
    <w:rsid w:val="00A67450"/>
    <w:rsid w:val="00A67F6C"/>
    <w:rsid w:val="00A700AD"/>
    <w:rsid w:val="00A7167A"/>
    <w:rsid w:val="00A7331D"/>
    <w:rsid w:val="00A74EBC"/>
    <w:rsid w:val="00A75006"/>
    <w:rsid w:val="00A76D13"/>
    <w:rsid w:val="00A77104"/>
    <w:rsid w:val="00A779FF"/>
    <w:rsid w:val="00A80795"/>
    <w:rsid w:val="00A81482"/>
    <w:rsid w:val="00A839E6"/>
    <w:rsid w:val="00A85B97"/>
    <w:rsid w:val="00A85C85"/>
    <w:rsid w:val="00A872C2"/>
    <w:rsid w:val="00A87555"/>
    <w:rsid w:val="00A9024E"/>
    <w:rsid w:val="00A943A6"/>
    <w:rsid w:val="00A96B65"/>
    <w:rsid w:val="00AA06BE"/>
    <w:rsid w:val="00AA096D"/>
    <w:rsid w:val="00AA1B5A"/>
    <w:rsid w:val="00AA1D4D"/>
    <w:rsid w:val="00AA3DE3"/>
    <w:rsid w:val="00AA4840"/>
    <w:rsid w:val="00AA5BD0"/>
    <w:rsid w:val="00AA61F2"/>
    <w:rsid w:val="00AA70CA"/>
    <w:rsid w:val="00AA758C"/>
    <w:rsid w:val="00AA776F"/>
    <w:rsid w:val="00AA7C65"/>
    <w:rsid w:val="00AA7E89"/>
    <w:rsid w:val="00AB0552"/>
    <w:rsid w:val="00AB112A"/>
    <w:rsid w:val="00AB11C8"/>
    <w:rsid w:val="00AB24EF"/>
    <w:rsid w:val="00AB2C57"/>
    <w:rsid w:val="00AB50A5"/>
    <w:rsid w:val="00AC121C"/>
    <w:rsid w:val="00AC244C"/>
    <w:rsid w:val="00AC328C"/>
    <w:rsid w:val="00AC45EB"/>
    <w:rsid w:val="00AC5476"/>
    <w:rsid w:val="00AC5841"/>
    <w:rsid w:val="00AC6296"/>
    <w:rsid w:val="00AC6E40"/>
    <w:rsid w:val="00AC7453"/>
    <w:rsid w:val="00AD0BD4"/>
    <w:rsid w:val="00AD0C41"/>
    <w:rsid w:val="00AD13DD"/>
    <w:rsid w:val="00AD7227"/>
    <w:rsid w:val="00AE09B2"/>
    <w:rsid w:val="00AE0B89"/>
    <w:rsid w:val="00AE2572"/>
    <w:rsid w:val="00AE26AB"/>
    <w:rsid w:val="00AE33E2"/>
    <w:rsid w:val="00AE33E7"/>
    <w:rsid w:val="00AE3D01"/>
    <w:rsid w:val="00AE4C55"/>
    <w:rsid w:val="00AF3146"/>
    <w:rsid w:val="00AF632B"/>
    <w:rsid w:val="00AF7DE0"/>
    <w:rsid w:val="00B00419"/>
    <w:rsid w:val="00B00D50"/>
    <w:rsid w:val="00B017DD"/>
    <w:rsid w:val="00B03A67"/>
    <w:rsid w:val="00B07BF8"/>
    <w:rsid w:val="00B07E1D"/>
    <w:rsid w:val="00B1057F"/>
    <w:rsid w:val="00B10E32"/>
    <w:rsid w:val="00B112DE"/>
    <w:rsid w:val="00B11D5C"/>
    <w:rsid w:val="00B16EEF"/>
    <w:rsid w:val="00B17654"/>
    <w:rsid w:val="00B179C8"/>
    <w:rsid w:val="00B21A8D"/>
    <w:rsid w:val="00B22610"/>
    <w:rsid w:val="00B2358B"/>
    <w:rsid w:val="00B2383B"/>
    <w:rsid w:val="00B24CF2"/>
    <w:rsid w:val="00B31F46"/>
    <w:rsid w:val="00B3253D"/>
    <w:rsid w:val="00B32B5D"/>
    <w:rsid w:val="00B34088"/>
    <w:rsid w:val="00B364A8"/>
    <w:rsid w:val="00B366DF"/>
    <w:rsid w:val="00B371D3"/>
    <w:rsid w:val="00B405AD"/>
    <w:rsid w:val="00B40E29"/>
    <w:rsid w:val="00B4156D"/>
    <w:rsid w:val="00B44A33"/>
    <w:rsid w:val="00B45F10"/>
    <w:rsid w:val="00B47936"/>
    <w:rsid w:val="00B502AC"/>
    <w:rsid w:val="00B509E3"/>
    <w:rsid w:val="00B51702"/>
    <w:rsid w:val="00B531E5"/>
    <w:rsid w:val="00B53EA2"/>
    <w:rsid w:val="00B55EAD"/>
    <w:rsid w:val="00B56EAA"/>
    <w:rsid w:val="00B612FD"/>
    <w:rsid w:val="00B61C32"/>
    <w:rsid w:val="00B6566F"/>
    <w:rsid w:val="00B66B6F"/>
    <w:rsid w:val="00B67767"/>
    <w:rsid w:val="00B67C28"/>
    <w:rsid w:val="00B72B33"/>
    <w:rsid w:val="00B7498A"/>
    <w:rsid w:val="00B74CC1"/>
    <w:rsid w:val="00B762DE"/>
    <w:rsid w:val="00B77A46"/>
    <w:rsid w:val="00B80218"/>
    <w:rsid w:val="00B81B00"/>
    <w:rsid w:val="00B82686"/>
    <w:rsid w:val="00B839B5"/>
    <w:rsid w:val="00B842CE"/>
    <w:rsid w:val="00B844ED"/>
    <w:rsid w:val="00B86184"/>
    <w:rsid w:val="00B87744"/>
    <w:rsid w:val="00B878E8"/>
    <w:rsid w:val="00B924C7"/>
    <w:rsid w:val="00B93517"/>
    <w:rsid w:val="00B936DE"/>
    <w:rsid w:val="00B94BB0"/>
    <w:rsid w:val="00BA04C4"/>
    <w:rsid w:val="00BA0B2D"/>
    <w:rsid w:val="00BA1CD4"/>
    <w:rsid w:val="00BA2AE9"/>
    <w:rsid w:val="00BA2B4B"/>
    <w:rsid w:val="00BA357E"/>
    <w:rsid w:val="00BA3E2A"/>
    <w:rsid w:val="00BA4EAD"/>
    <w:rsid w:val="00BA503F"/>
    <w:rsid w:val="00BA6A37"/>
    <w:rsid w:val="00BB198B"/>
    <w:rsid w:val="00BB1DAB"/>
    <w:rsid w:val="00BB37B6"/>
    <w:rsid w:val="00BB5606"/>
    <w:rsid w:val="00BC39AE"/>
    <w:rsid w:val="00BC4143"/>
    <w:rsid w:val="00BC5B9C"/>
    <w:rsid w:val="00BC684E"/>
    <w:rsid w:val="00BC7F59"/>
    <w:rsid w:val="00BD2ABC"/>
    <w:rsid w:val="00BD4853"/>
    <w:rsid w:val="00BD6032"/>
    <w:rsid w:val="00BD67F3"/>
    <w:rsid w:val="00BD70C1"/>
    <w:rsid w:val="00BE086B"/>
    <w:rsid w:val="00BE1F99"/>
    <w:rsid w:val="00BE4C39"/>
    <w:rsid w:val="00BE59FF"/>
    <w:rsid w:val="00BE7449"/>
    <w:rsid w:val="00BE747F"/>
    <w:rsid w:val="00BF0CA2"/>
    <w:rsid w:val="00BF0EE2"/>
    <w:rsid w:val="00BF2FEB"/>
    <w:rsid w:val="00BF3433"/>
    <w:rsid w:val="00BF3E39"/>
    <w:rsid w:val="00BF5806"/>
    <w:rsid w:val="00BF5E4E"/>
    <w:rsid w:val="00BF5FE7"/>
    <w:rsid w:val="00BF6324"/>
    <w:rsid w:val="00BF785E"/>
    <w:rsid w:val="00BF7AA5"/>
    <w:rsid w:val="00C008BA"/>
    <w:rsid w:val="00C0099F"/>
    <w:rsid w:val="00C00BCB"/>
    <w:rsid w:val="00C00C54"/>
    <w:rsid w:val="00C02343"/>
    <w:rsid w:val="00C05D9F"/>
    <w:rsid w:val="00C105E4"/>
    <w:rsid w:val="00C13628"/>
    <w:rsid w:val="00C1444B"/>
    <w:rsid w:val="00C14760"/>
    <w:rsid w:val="00C15AE0"/>
    <w:rsid w:val="00C169E4"/>
    <w:rsid w:val="00C17DDB"/>
    <w:rsid w:val="00C21656"/>
    <w:rsid w:val="00C22DDF"/>
    <w:rsid w:val="00C32073"/>
    <w:rsid w:val="00C326F2"/>
    <w:rsid w:val="00C33458"/>
    <w:rsid w:val="00C334BE"/>
    <w:rsid w:val="00C33CFB"/>
    <w:rsid w:val="00C34B4E"/>
    <w:rsid w:val="00C3512F"/>
    <w:rsid w:val="00C40AB8"/>
    <w:rsid w:val="00C41D45"/>
    <w:rsid w:val="00C42881"/>
    <w:rsid w:val="00C44A9F"/>
    <w:rsid w:val="00C455F2"/>
    <w:rsid w:val="00C45D6A"/>
    <w:rsid w:val="00C45E9F"/>
    <w:rsid w:val="00C473B5"/>
    <w:rsid w:val="00C47C47"/>
    <w:rsid w:val="00C51A3C"/>
    <w:rsid w:val="00C51DCB"/>
    <w:rsid w:val="00C55944"/>
    <w:rsid w:val="00C56FF6"/>
    <w:rsid w:val="00C5703F"/>
    <w:rsid w:val="00C57BE2"/>
    <w:rsid w:val="00C61442"/>
    <w:rsid w:val="00C64560"/>
    <w:rsid w:val="00C646D9"/>
    <w:rsid w:val="00C658B6"/>
    <w:rsid w:val="00C66DBD"/>
    <w:rsid w:val="00C66FC4"/>
    <w:rsid w:val="00C72198"/>
    <w:rsid w:val="00C8066B"/>
    <w:rsid w:val="00C81A26"/>
    <w:rsid w:val="00C827C0"/>
    <w:rsid w:val="00C83E99"/>
    <w:rsid w:val="00C84178"/>
    <w:rsid w:val="00C85BE6"/>
    <w:rsid w:val="00C86A5C"/>
    <w:rsid w:val="00C87F23"/>
    <w:rsid w:val="00C9163D"/>
    <w:rsid w:val="00C9232E"/>
    <w:rsid w:val="00C94F98"/>
    <w:rsid w:val="00C968ED"/>
    <w:rsid w:val="00C96E52"/>
    <w:rsid w:val="00C96EFE"/>
    <w:rsid w:val="00CA1C0F"/>
    <w:rsid w:val="00CA292A"/>
    <w:rsid w:val="00CA2B37"/>
    <w:rsid w:val="00CA3008"/>
    <w:rsid w:val="00CA3294"/>
    <w:rsid w:val="00CA4D3A"/>
    <w:rsid w:val="00CA4DA9"/>
    <w:rsid w:val="00CA5841"/>
    <w:rsid w:val="00CA5C9C"/>
    <w:rsid w:val="00CA752C"/>
    <w:rsid w:val="00CA7E0D"/>
    <w:rsid w:val="00CB0E6B"/>
    <w:rsid w:val="00CB1CE5"/>
    <w:rsid w:val="00CB2106"/>
    <w:rsid w:val="00CC3900"/>
    <w:rsid w:val="00CC3CE5"/>
    <w:rsid w:val="00CC411F"/>
    <w:rsid w:val="00CC5814"/>
    <w:rsid w:val="00CC6B31"/>
    <w:rsid w:val="00CC710C"/>
    <w:rsid w:val="00CC764D"/>
    <w:rsid w:val="00CD05D3"/>
    <w:rsid w:val="00CD0975"/>
    <w:rsid w:val="00CD0F9B"/>
    <w:rsid w:val="00CD13EA"/>
    <w:rsid w:val="00CD3321"/>
    <w:rsid w:val="00CD4765"/>
    <w:rsid w:val="00CE020B"/>
    <w:rsid w:val="00CE0CE8"/>
    <w:rsid w:val="00CE1032"/>
    <w:rsid w:val="00CE28FB"/>
    <w:rsid w:val="00CE31F3"/>
    <w:rsid w:val="00CE4515"/>
    <w:rsid w:val="00CE4CD5"/>
    <w:rsid w:val="00CE5264"/>
    <w:rsid w:val="00CE5D8D"/>
    <w:rsid w:val="00CE6DC5"/>
    <w:rsid w:val="00CE6EB8"/>
    <w:rsid w:val="00CE7EAC"/>
    <w:rsid w:val="00CF1BE7"/>
    <w:rsid w:val="00CF2B61"/>
    <w:rsid w:val="00CF519E"/>
    <w:rsid w:val="00CF7674"/>
    <w:rsid w:val="00CF775C"/>
    <w:rsid w:val="00CF7F86"/>
    <w:rsid w:val="00D00353"/>
    <w:rsid w:val="00D00658"/>
    <w:rsid w:val="00D04D2D"/>
    <w:rsid w:val="00D06E13"/>
    <w:rsid w:val="00D07B75"/>
    <w:rsid w:val="00D10F04"/>
    <w:rsid w:val="00D11446"/>
    <w:rsid w:val="00D11F45"/>
    <w:rsid w:val="00D12FF5"/>
    <w:rsid w:val="00D17AC5"/>
    <w:rsid w:val="00D200BB"/>
    <w:rsid w:val="00D20840"/>
    <w:rsid w:val="00D221EE"/>
    <w:rsid w:val="00D24660"/>
    <w:rsid w:val="00D25D84"/>
    <w:rsid w:val="00D26E48"/>
    <w:rsid w:val="00D274BB"/>
    <w:rsid w:val="00D27ED6"/>
    <w:rsid w:val="00D31613"/>
    <w:rsid w:val="00D33616"/>
    <w:rsid w:val="00D341EC"/>
    <w:rsid w:val="00D34EAD"/>
    <w:rsid w:val="00D34F08"/>
    <w:rsid w:val="00D41503"/>
    <w:rsid w:val="00D45A01"/>
    <w:rsid w:val="00D47D98"/>
    <w:rsid w:val="00D55785"/>
    <w:rsid w:val="00D56848"/>
    <w:rsid w:val="00D5723D"/>
    <w:rsid w:val="00D6099A"/>
    <w:rsid w:val="00D60F40"/>
    <w:rsid w:val="00D6172A"/>
    <w:rsid w:val="00D61A69"/>
    <w:rsid w:val="00D6210B"/>
    <w:rsid w:val="00D646BB"/>
    <w:rsid w:val="00D64BA8"/>
    <w:rsid w:val="00D665FD"/>
    <w:rsid w:val="00D6710C"/>
    <w:rsid w:val="00D67116"/>
    <w:rsid w:val="00D713DC"/>
    <w:rsid w:val="00D732BE"/>
    <w:rsid w:val="00D74461"/>
    <w:rsid w:val="00D75B8F"/>
    <w:rsid w:val="00D75D2C"/>
    <w:rsid w:val="00D82349"/>
    <w:rsid w:val="00D8533C"/>
    <w:rsid w:val="00D85C0D"/>
    <w:rsid w:val="00D863CF"/>
    <w:rsid w:val="00D86F53"/>
    <w:rsid w:val="00D87080"/>
    <w:rsid w:val="00D8719F"/>
    <w:rsid w:val="00D87ACF"/>
    <w:rsid w:val="00D92C55"/>
    <w:rsid w:val="00D947AD"/>
    <w:rsid w:val="00D95A7E"/>
    <w:rsid w:val="00D95F23"/>
    <w:rsid w:val="00DA2383"/>
    <w:rsid w:val="00DA5600"/>
    <w:rsid w:val="00DA59E5"/>
    <w:rsid w:val="00DA5CE0"/>
    <w:rsid w:val="00DA7699"/>
    <w:rsid w:val="00DB1C19"/>
    <w:rsid w:val="00DB2660"/>
    <w:rsid w:val="00DB4269"/>
    <w:rsid w:val="00DB63F3"/>
    <w:rsid w:val="00DC0B7E"/>
    <w:rsid w:val="00DC15B1"/>
    <w:rsid w:val="00DC40AA"/>
    <w:rsid w:val="00DC594E"/>
    <w:rsid w:val="00DC7709"/>
    <w:rsid w:val="00DD001E"/>
    <w:rsid w:val="00DD1218"/>
    <w:rsid w:val="00DD1520"/>
    <w:rsid w:val="00DD1C32"/>
    <w:rsid w:val="00DD577F"/>
    <w:rsid w:val="00DD5C25"/>
    <w:rsid w:val="00DE0309"/>
    <w:rsid w:val="00DE2BAC"/>
    <w:rsid w:val="00DE4E69"/>
    <w:rsid w:val="00DE6576"/>
    <w:rsid w:val="00DE7DF5"/>
    <w:rsid w:val="00DF4F76"/>
    <w:rsid w:val="00DF7893"/>
    <w:rsid w:val="00E003BB"/>
    <w:rsid w:val="00E00E16"/>
    <w:rsid w:val="00E01426"/>
    <w:rsid w:val="00E02A10"/>
    <w:rsid w:val="00E0385C"/>
    <w:rsid w:val="00E06406"/>
    <w:rsid w:val="00E06817"/>
    <w:rsid w:val="00E07F66"/>
    <w:rsid w:val="00E10EB8"/>
    <w:rsid w:val="00E11F44"/>
    <w:rsid w:val="00E12951"/>
    <w:rsid w:val="00E14B3B"/>
    <w:rsid w:val="00E165CF"/>
    <w:rsid w:val="00E16BC0"/>
    <w:rsid w:val="00E17629"/>
    <w:rsid w:val="00E17FB7"/>
    <w:rsid w:val="00E23445"/>
    <w:rsid w:val="00E235CC"/>
    <w:rsid w:val="00E24001"/>
    <w:rsid w:val="00E244FD"/>
    <w:rsid w:val="00E2488B"/>
    <w:rsid w:val="00E2500A"/>
    <w:rsid w:val="00E25020"/>
    <w:rsid w:val="00E26181"/>
    <w:rsid w:val="00E31AE2"/>
    <w:rsid w:val="00E321D9"/>
    <w:rsid w:val="00E333F3"/>
    <w:rsid w:val="00E33FD3"/>
    <w:rsid w:val="00E343B1"/>
    <w:rsid w:val="00E371EA"/>
    <w:rsid w:val="00E377E7"/>
    <w:rsid w:val="00E37B54"/>
    <w:rsid w:val="00E413E3"/>
    <w:rsid w:val="00E4217F"/>
    <w:rsid w:val="00E437DF"/>
    <w:rsid w:val="00E43BFA"/>
    <w:rsid w:val="00E51D7A"/>
    <w:rsid w:val="00E52E85"/>
    <w:rsid w:val="00E54667"/>
    <w:rsid w:val="00E54F4F"/>
    <w:rsid w:val="00E551DE"/>
    <w:rsid w:val="00E557CC"/>
    <w:rsid w:val="00E56DBB"/>
    <w:rsid w:val="00E60921"/>
    <w:rsid w:val="00E611CD"/>
    <w:rsid w:val="00E613BB"/>
    <w:rsid w:val="00E62149"/>
    <w:rsid w:val="00E62B60"/>
    <w:rsid w:val="00E62BA7"/>
    <w:rsid w:val="00E63042"/>
    <w:rsid w:val="00E679EB"/>
    <w:rsid w:val="00E70773"/>
    <w:rsid w:val="00E7395F"/>
    <w:rsid w:val="00E76AC0"/>
    <w:rsid w:val="00E76B9B"/>
    <w:rsid w:val="00E77925"/>
    <w:rsid w:val="00E805CD"/>
    <w:rsid w:val="00E825F8"/>
    <w:rsid w:val="00E83AA7"/>
    <w:rsid w:val="00E84F8B"/>
    <w:rsid w:val="00E87FBF"/>
    <w:rsid w:val="00E904D3"/>
    <w:rsid w:val="00E93D3A"/>
    <w:rsid w:val="00E947C7"/>
    <w:rsid w:val="00E94FC9"/>
    <w:rsid w:val="00EA0E71"/>
    <w:rsid w:val="00EA23FA"/>
    <w:rsid w:val="00EA4379"/>
    <w:rsid w:val="00EA6CD2"/>
    <w:rsid w:val="00EA78F0"/>
    <w:rsid w:val="00EB0841"/>
    <w:rsid w:val="00EB2AFD"/>
    <w:rsid w:val="00EB415B"/>
    <w:rsid w:val="00EB5ABD"/>
    <w:rsid w:val="00EB5CBF"/>
    <w:rsid w:val="00EC031D"/>
    <w:rsid w:val="00EC3286"/>
    <w:rsid w:val="00EC6188"/>
    <w:rsid w:val="00ED0FF6"/>
    <w:rsid w:val="00ED3B9B"/>
    <w:rsid w:val="00ED422D"/>
    <w:rsid w:val="00ED4267"/>
    <w:rsid w:val="00EE1810"/>
    <w:rsid w:val="00EE3DC3"/>
    <w:rsid w:val="00EE57FC"/>
    <w:rsid w:val="00EE5FD2"/>
    <w:rsid w:val="00EE68FA"/>
    <w:rsid w:val="00EE6D98"/>
    <w:rsid w:val="00EE7097"/>
    <w:rsid w:val="00EE7152"/>
    <w:rsid w:val="00EF08E2"/>
    <w:rsid w:val="00EF1801"/>
    <w:rsid w:val="00EF33B1"/>
    <w:rsid w:val="00EF3D77"/>
    <w:rsid w:val="00EF5CD8"/>
    <w:rsid w:val="00F003D2"/>
    <w:rsid w:val="00F01A6B"/>
    <w:rsid w:val="00F03378"/>
    <w:rsid w:val="00F036C1"/>
    <w:rsid w:val="00F05E3C"/>
    <w:rsid w:val="00F12570"/>
    <w:rsid w:val="00F130A1"/>
    <w:rsid w:val="00F14ACE"/>
    <w:rsid w:val="00F1505C"/>
    <w:rsid w:val="00F15C6D"/>
    <w:rsid w:val="00F17B78"/>
    <w:rsid w:val="00F20B5F"/>
    <w:rsid w:val="00F22A8F"/>
    <w:rsid w:val="00F2397B"/>
    <w:rsid w:val="00F23E6B"/>
    <w:rsid w:val="00F2482F"/>
    <w:rsid w:val="00F2582A"/>
    <w:rsid w:val="00F25BE1"/>
    <w:rsid w:val="00F26433"/>
    <w:rsid w:val="00F3072C"/>
    <w:rsid w:val="00F310D5"/>
    <w:rsid w:val="00F31C10"/>
    <w:rsid w:val="00F3388A"/>
    <w:rsid w:val="00F35903"/>
    <w:rsid w:val="00F36A43"/>
    <w:rsid w:val="00F37159"/>
    <w:rsid w:val="00F377C0"/>
    <w:rsid w:val="00F412D9"/>
    <w:rsid w:val="00F42FB1"/>
    <w:rsid w:val="00F43D11"/>
    <w:rsid w:val="00F4420E"/>
    <w:rsid w:val="00F45F3B"/>
    <w:rsid w:val="00F4780C"/>
    <w:rsid w:val="00F47896"/>
    <w:rsid w:val="00F479A1"/>
    <w:rsid w:val="00F50D51"/>
    <w:rsid w:val="00F50F54"/>
    <w:rsid w:val="00F514B4"/>
    <w:rsid w:val="00F516D4"/>
    <w:rsid w:val="00F520A9"/>
    <w:rsid w:val="00F52470"/>
    <w:rsid w:val="00F525F6"/>
    <w:rsid w:val="00F54D6B"/>
    <w:rsid w:val="00F565E9"/>
    <w:rsid w:val="00F5759A"/>
    <w:rsid w:val="00F6115C"/>
    <w:rsid w:val="00F64325"/>
    <w:rsid w:val="00F676CE"/>
    <w:rsid w:val="00F701B2"/>
    <w:rsid w:val="00F71103"/>
    <w:rsid w:val="00F71800"/>
    <w:rsid w:val="00F72F47"/>
    <w:rsid w:val="00F737D3"/>
    <w:rsid w:val="00F75175"/>
    <w:rsid w:val="00F77CE4"/>
    <w:rsid w:val="00F77F58"/>
    <w:rsid w:val="00F83562"/>
    <w:rsid w:val="00F8491B"/>
    <w:rsid w:val="00F85409"/>
    <w:rsid w:val="00F90119"/>
    <w:rsid w:val="00F914FB"/>
    <w:rsid w:val="00F91ED4"/>
    <w:rsid w:val="00F95B15"/>
    <w:rsid w:val="00F95C27"/>
    <w:rsid w:val="00F96059"/>
    <w:rsid w:val="00F96650"/>
    <w:rsid w:val="00F96EC6"/>
    <w:rsid w:val="00FA1BFE"/>
    <w:rsid w:val="00FA2FBC"/>
    <w:rsid w:val="00FA7943"/>
    <w:rsid w:val="00FB0BB9"/>
    <w:rsid w:val="00FB1412"/>
    <w:rsid w:val="00FB1A92"/>
    <w:rsid w:val="00FB3C69"/>
    <w:rsid w:val="00FB4547"/>
    <w:rsid w:val="00FB67EB"/>
    <w:rsid w:val="00FB73D7"/>
    <w:rsid w:val="00FC0ECB"/>
    <w:rsid w:val="00FC1F6F"/>
    <w:rsid w:val="00FC249F"/>
    <w:rsid w:val="00FC2859"/>
    <w:rsid w:val="00FC41F0"/>
    <w:rsid w:val="00FC7979"/>
    <w:rsid w:val="00FC7FAE"/>
    <w:rsid w:val="00FD1081"/>
    <w:rsid w:val="00FD1D43"/>
    <w:rsid w:val="00FD3D4F"/>
    <w:rsid w:val="00FD676A"/>
    <w:rsid w:val="00FD7F0B"/>
    <w:rsid w:val="00FE0F30"/>
    <w:rsid w:val="00FE1187"/>
    <w:rsid w:val="00FE2580"/>
    <w:rsid w:val="00FE38CA"/>
    <w:rsid w:val="00FE3AEB"/>
    <w:rsid w:val="00FE4674"/>
    <w:rsid w:val="00FE4D69"/>
    <w:rsid w:val="00FE5D8D"/>
    <w:rsid w:val="00FF256C"/>
    <w:rsid w:val="00FF301A"/>
    <w:rsid w:val="00FF34BB"/>
    <w:rsid w:val="00FF380D"/>
    <w:rsid w:val="00FF6FEF"/>
    <w:rsid w:val="019C3D04"/>
    <w:rsid w:val="021ABBBE"/>
    <w:rsid w:val="032FC56F"/>
    <w:rsid w:val="0344D517"/>
    <w:rsid w:val="038C5771"/>
    <w:rsid w:val="05852711"/>
    <w:rsid w:val="0627C463"/>
    <w:rsid w:val="08070B63"/>
    <w:rsid w:val="0871C950"/>
    <w:rsid w:val="097DC035"/>
    <w:rsid w:val="09B4169B"/>
    <w:rsid w:val="0B61EC1C"/>
    <w:rsid w:val="0CD123A2"/>
    <w:rsid w:val="0CDE953B"/>
    <w:rsid w:val="0DC651F3"/>
    <w:rsid w:val="0E48F556"/>
    <w:rsid w:val="0EE803EF"/>
    <w:rsid w:val="100E4877"/>
    <w:rsid w:val="10355D3F"/>
    <w:rsid w:val="11BF2880"/>
    <w:rsid w:val="13033E1C"/>
    <w:rsid w:val="14C30D2A"/>
    <w:rsid w:val="14F6C942"/>
    <w:rsid w:val="1573081E"/>
    <w:rsid w:val="15BB097C"/>
    <w:rsid w:val="18195A5C"/>
    <w:rsid w:val="18D201B6"/>
    <w:rsid w:val="1CF5B0DB"/>
    <w:rsid w:val="1D7E1A03"/>
    <w:rsid w:val="1DCB3AE6"/>
    <w:rsid w:val="212FB98C"/>
    <w:rsid w:val="217834B0"/>
    <w:rsid w:val="22715478"/>
    <w:rsid w:val="22C1EC00"/>
    <w:rsid w:val="230969F6"/>
    <w:rsid w:val="23106311"/>
    <w:rsid w:val="2363FA89"/>
    <w:rsid w:val="23ED5B87"/>
    <w:rsid w:val="2774EB2D"/>
    <w:rsid w:val="2826EFB5"/>
    <w:rsid w:val="2865E01F"/>
    <w:rsid w:val="2910BB8E"/>
    <w:rsid w:val="29120642"/>
    <w:rsid w:val="292715EA"/>
    <w:rsid w:val="297FA495"/>
    <w:rsid w:val="29D74E2E"/>
    <w:rsid w:val="2A94AE46"/>
    <w:rsid w:val="2C307EA7"/>
    <w:rsid w:val="2CD30802"/>
    <w:rsid w:val="2E5315B8"/>
    <w:rsid w:val="2E6C3E15"/>
    <w:rsid w:val="2EAF928C"/>
    <w:rsid w:val="3032019A"/>
    <w:rsid w:val="3120ECF8"/>
    <w:rsid w:val="3180DC49"/>
    <w:rsid w:val="31A67925"/>
    <w:rsid w:val="329FC02B"/>
    <w:rsid w:val="32B4CFD3"/>
    <w:rsid w:val="331CACAA"/>
    <w:rsid w:val="3369A25C"/>
    <w:rsid w:val="33813D47"/>
    <w:rsid w:val="35446327"/>
    <w:rsid w:val="3726C8A6"/>
    <w:rsid w:val="3773314E"/>
    <w:rsid w:val="37F9F7FE"/>
    <w:rsid w:val="3904A95E"/>
    <w:rsid w:val="393D39B4"/>
    <w:rsid w:val="3ABFE1B8"/>
    <w:rsid w:val="3B328D2B"/>
    <w:rsid w:val="3B4D5B6B"/>
    <w:rsid w:val="3B9D4A4F"/>
    <w:rsid w:val="3E10AAD7"/>
    <w:rsid w:val="3F7E4333"/>
    <w:rsid w:val="43A58E33"/>
    <w:rsid w:val="4451B456"/>
    <w:rsid w:val="44522F28"/>
    <w:rsid w:val="44C7402F"/>
    <w:rsid w:val="44E0688C"/>
    <w:rsid w:val="44FC2B37"/>
    <w:rsid w:val="45442C95"/>
    <w:rsid w:val="45B3159C"/>
    <w:rsid w:val="4818094E"/>
    <w:rsid w:val="4833CBF9"/>
    <w:rsid w:val="4878FF56"/>
    <w:rsid w:val="4936A94C"/>
    <w:rsid w:val="49DDCCD3"/>
    <w:rsid w:val="49F6F530"/>
    <w:rsid w:val="4A14CFB7"/>
    <w:rsid w:val="4A9FAF1C"/>
    <w:rsid w:val="4AC0F5DA"/>
    <w:rsid w:val="4B473B3D"/>
    <w:rsid w:val="4BDBCD95"/>
    <w:rsid w:val="4D545DFF"/>
    <w:rsid w:val="4DF8969C"/>
    <w:rsid w:val="4E1DF08F"/>
    <w:rsid w:val="4E8FE500"/>
    <w:rsid w:val="4F136E57"/>
    <w:rsid w:val="4F9466FD"/>
    <w:rsid w:val="508BFEC1"/>
    <w:rsid w:val="51FA7791"/>
    <w:rsid w:val="521FE19C"/>
    <w:rsid w:val="5227CF22"/>
    <w:rsid w:val="525011DF"/>
    <w:rsid w:val="52FD4A33"/>
    <w:rsid w:val="535ABBF5"/>
    <w:rsid w:val="539647F2"/>
    <w:rsid w:val="53C39F83"/>
    <w:rsid w:val="55124F01"/>
    <w:rsid w:val="56AE1F62"/>
    <w:rsid w:val="56CDE8B4"/>
    <w:rsid w:val="56F352BF"/>
    <w:rsid w:val="56FB4045"/>
    <w:rsid w:val="5869B915"/>
    <w:rsid w:val="5A32E107"/>
    <w:rsid w:val="5A441BDE"/>
    <w:rsid w:val="5A9B4C21"/>
    <w:rsid w:val="5ADF072A"/>
    <w:rsid w:val="5AF416D2"/>
    <w:rsid w:val="5B9A18BB"/>
    <w:rsid w:val="5BB9A1C0"/>
    <w:rsid w:val="5D557221"/>
    <w:rsid w:val="6096A930"/>
    <w:rsid w:val="61DCAC72"/>
    <w:rsid w:val="62430377"/>
    <w:rsid w:val="63CE49F2"/>
    <w:rsid w:val="63D9C34D"/>
    <w:rsid w:val="644B7A55"/>
    <w:rsid w:val="64756D79"/>
    <w:rsid w:val="6579AC63"/>
    <w:rsid w:val="66DB0DA9"/>
    <w:rsid w:val="66FC5467"/>
    <w:rsid w:val="679EDDC2"/>
    <w:rsid w:val="67BD8A32"/>
    <w:rsid w:val="68604DF7"/>
    <w:rsid w:val="68B1C7F7"/>
    <w:rsid w:val="69595A93"/>
    <w:rsid w:val="69B4ACEA"/>
    <w:rsid w:val="6BCFC58A"/>
    <w:rsid w:val="6E7E8020"/>
    <w:rsid w:val="6F07664C"/>
    <w:rsid w:val="6F1C75F4"/>
    <w:rsid w:val="6F208EA9"/>
    <w:rsid w:val="6FB82020"/>
    <w:rsid w:val="719CF885"/>
    <w:rsid w:val="721D4BA9"/>
    <w:rsid w:val="74506348"/>
    <w:rsid w:val="758BB778"/>
    <w:rsid w:val="75A0D4E5"/>
    <w:rsid w:val="764FF7B2"/>
    <w:rsid w:val="766A6AC3"/>
    <w:rsid w:val="779BD92F"/>
    <w:rsid w:val="77EBC813"/>
    <w:rsid w:val="780C3A09"/>
    <w:rsid w:val="7873D977"/>
    <w:rsid w:val="789BC307"/>
    <w:rsid w:val="7B02C04D"/>
    <w:rsid w:val="7B46F318"/>
    <w:rsid w:val="7B52EB8E"/>
    <w:rsid w:val="7C9E90AE"/>
    <w:rsid w:val="7CC083EA"/>
    <w:rsid w:val="7E7163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520E09"/>
  <w15:docId w15:val="{753313AD-6027-47F8-BAAB-13E6ACF0F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1C0F"/>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EndnoteText">
    <w:name w:val="endnote text"/>
    <w:basedOn w:val="Normal"/>
    <w:link w:val="EndnoteTextChar"/>
    <w:uiPriority w:val="99"/>
    <w:semiHidden/>
    <w:unhideWhenUsed/>
    <w:rsid w:val="00E557CC"/>
    <w:rPr>
      <w:sz w:val="20"/>
      <w:szCs w:val="20"/>
    </w:rPr>
  </w:style>
  <w:style w:type="character" w:customStyle="1" w:styleId="EndnoteTextChar">
    <w:name w:val="Endnote Text Char"/>
    <w:basedOn w:val="DefaultParagraphFont"/>
    <w:link w:val="EndnoteText"/>
    <w:uiPriority w:val="99"/>
    <w:semiHidden/>
    <w:rsid w:val="00E557CC"/>
    <w:rPr>
      <w:rFonts w:ascii="Verdana" w:hAnsi="Verdana"/>
      <w:sz w:val="20"/>
      <w:szCs w:val="20"/>
    </w:rPr>
  </w:style>
  <w:style w:type="character" w:styleId="EndnoteReference">
    <w:name w:val="endnote reference"/>
    <w:basedOn w:val="DefaultParagraphFont"/>
    <w:uiPriority w:val="99"/>
    <w:semiHidden/>
    <w:unhideWhenUsed/>
    <w:rsid w:val="00E557CC"/>
    <w:rPr>
      <w:vertAlign w:val="superscript"/>
    </w:rPr>
  </w:style>
  <w:style w:type="paragraph" w:customStyle="1" w:styleId="paragraph">
    <w:name w:val="paragraph"/>
    <w:basedOn w:val="Normal"/>
    <w:rsid w:val="00825293"/>
    <w:pPr>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825293"/>
  </w:style>
  <w:style w:type="character" w:customStyle="1" w:styleId="eop">
    <w:name w:val="eop"/>
    <w:basedOn w:val="DefaultParagraphFont"/>
    <w:rsid w:val="00825293"/>
  </w:style>
  <w:style w:type="character" w:customStyle="1" w:styleId="UnresolvedMention1">
    <w:name w:val="Unresolved Mention1"/>
    <w:basedOn w:val="DefaultParagraphFont"/>
    <w:uiPriority w:val="99"/>
    <w:semiHidden/>
    <w:unhideWhenUsed/>
    <w:rsid w:val="007C0C9D"/>
    <w:rPr>
      <w:color w:val="605E5C"/>
      <w:shd w:val="clear" w:color="auto" w:fill="E1DFDD"/>
    </w:rPr>
  </w:style>
  <w:style w:type="character" w:customStyle="1" w:styleId="UnresolvedMention2">
    <w:name w:val="Unresolved Mention2"/>
    <w:basedOn w:val="DefaultParagraphFont"/>
    <w:uiPriority w:val="99"/>
    <w:semiHidden/>
    <w:unhideWhenUsed/>
    <w:rsid w:val="00044720"/>
    <w:rPr>
      <w:color w:val="605E5C"/>
      <w:shd w:val="clear" w:color="auto" w:fill="E1DFDD"/>
    </w:rPr>
  </w:style>
  <w:style w:type="paragraph" w:styleId="Revision">
    <w:name w:val="Revision"/>
    <w:hidden/>
    <w:uiPriority w:val="99"/>
    <w:semiHidden/>
    <w:rsid w:val="00AA70CA"/>
    <w:pPr>
      <w:spacing w:after="0" w:line="240" w:lineRule="auto"/>
    </w:pPr>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202430">
      <w:bodyDiv w:val="1"/>
      <w:marLeft w:val="0"/>
      <w:marRight w:val="0"/>
      <w:marTop w:val="0"/>
      <w:marBottom w:val="0"/>
      <w:divBdr>
        <w:top w:val="none" w:sz="0" w:space="0" w:color="auto"/>
        <w:left w:val="none" w:sz="0" w:space="0" w:color="auto"/>
        <w:bottom w:val="none" w:sz="0" w:space="0" w:color="auto"/>
        <w:right w:val="none" w:sz="0" w:space="0" w:color="auto"/>
      </w:divBdr>
    </w:div>
    <w:div w:id="191769023">
      <w:bodyDiv w:val="1"/>
      <w:marLeft w:val="0"/>
      <w:marRight w:val="0"/>
      <w:marTop w:val="0"/>
      <w:marBottom w:val="0"/>
      <w:divBdr>
        <w:top w:val="none" w:sz="0" w:space="0" w:color="auto"/>
        <w:left w:val="none" w:sz="0" w:space="0" w:color="auto"/>
        <w:bottom w:val="none" w:sz="0" w:space="0" w:color="auto"/>
        <w:right w:val="none" w:sz="0" w:space="0" w:color="auto"/>
      </w:divBdr>
      <w:divsChild>
        <w:div w:id="1120296288">
          <w:marLeft w:val="0"/>
          <w:marRight w:val="0"/>
          <w:marTop w:val="0"/>
          <w:marBottom w:val="0"/>
          <w:divBdr>
            <w:top w:val="none" w:sz="0" w:space="0" w:color="auto"/>
            <w:left w:val="none" w:sz="0" w:space="0" w:color="auto"/>
            <w:bottom w:val="none" w:sz="0" w:space="0" w:color="auto"/>
            <w:right w:val="none" w:sz="0" w:space="0" w:color="auto"/>
          </w:divBdr>
        </w:div>
        <w:div w:id="1198473264">
          <w:marLeft w:val="0"/>
          <w:marRight w:val="0"/>
          <w:marTop w:val="0"/>
          <w:marBottom w:val="0"/>
          <w:divBdr>
            <w:top w:val="none" w:sz="0" w:space="0" w:color="auto"/>
            <w:left w:val="none" w:sz="0" w:space="0" w:color="auto"/>
            <w:bottom w:val="none" w:sz="0" w:space="0" w:color="auto"/>
            <w:right w:val="none" w:sz="0" w:space="0" w:color="auto"/>
          </w:divBdr>
        </w:div>
      </w:divsChild>
    </w:div>
    <w:div w:id="230239722">
      <w:bodyDiv w:val="1"/>
      <w:marLeft w:val="0"/>
      <w:marRight w:val="0"/>
      <w:marTop w:val="0"/>
      <w:marBottom w:val="0"/>
      <w:divBdr>
        <w:top w:val="none" w:sz="0" w:space="0" w:color="auto"/>
        <w:left w:val="none" w:sz="0" w:space="0" w:color="auto"/>
        <w:bottom w:val="none" w:sz="0" w:space="0" w:color="auto"/>
        <w:right w:val="none" w:sz="0" w:space="0" w:color="auto"/>
      </w:divBdr>
    </w:div>
    <w:div w:id="260721045">
      <w:bodyDiv w:val="1"/>
      <w:marLeft w:val="0"/>
      <w:marRight w:val="0"/>
      <w:marTop w:val="0"/>
      <w:marBottom w:val="0"/>
      <w:divBdr>
        <w:top w:val="none" w:sz="0" w:space="0" w:color="auto"/>
        <w:left w:val="none" w:sz="0" w:space="0" w:color="auto"/>
        <w:bottom w:val="none" w:sz="0" w:space="0" w:color="auto"/>
        <w:right w:val="none" w:sz="0" w:space="0" w:color="auto"/>
      </w:divBdr>
      <w:divsChild>
        <w:div w:id="1287930544">
          <w:marLeft w:val="0"/>
          <w:marRight w:val="0"/>
          <w:marTop w:val="0"/>
          <w:marBottom w:val="0"/>
          <w:divBdr>
            <w:top w:val="none" w:sz="0" w:space="0" w:color="auto"/>
            <w:left w:val="none" w:sz="0" w:space="0" w:color="auto"/>
            <w:bottom w:val="none" w:sz="0" w:space="0" w:color="auto"/>
            <w:right w:val="none" w:sz="0" w:space="0" w:color="auto"/>
          </w:divBdr>
        </w:div>
        <w:div w:id="2101829182">
          <w:marLeft w:val="0"/>
          <w:marRight w:val="0"/>
          <w:marTop w:val="0"/>
          <w:marBottom w:val="0"/>
          <w:divBdr>
            <w:top w:val="none" w:sz="0" w:space="0" w:color="auto"/>
            <w:left w:val="none" w:sz="0" w:space="0" w:color="auto"/>
            <w:bottom w:val="none" w:sz="0" w:space="0" w:color="auto"/>
            <w:right w:val="none" w:sz="0" w:space="0" w:color="auto"/>
          </w:divBdr>
        </w:div>
      </w:divsChild>
    </w:div>
    <w:div w:id="270623262">
      <w:bodyDiv w:val="1"/>
      <w:marLeft w:val="0"/>
      <w:marRight w:val="0"/>
      <w:marTop w:val="0"/>
      <w:marBottom w:val="0"/>
      <w:divBdr>
        <w:top w:val="none" w:sz="0" w:space="0" w:color="auto"/>
        <w:left w:val="none" w:sz="0" w:space="0" w:color="auto"/>
        <w:bottom w:val="none" w:sz="0" w:space="0" w:color="auto"/>
        <w:right w:val="none" w:sz="0" w:space="0" w:color="auto"/>
      </w:divBdr>
      <w:divsChild>
        <w:div w:id="702168472">
          <w:marLeft w:val="0"/>
          <w:marRight w:val="0"/>
          <w:marTop w:val="0"/>
          <w:marBottom w:val="0"/>
          <w:divBdr>
            <w:top w:val="none" w:sz="0" w:space="0" w:color="auto"/>
            <w:left w:val="none" w:sz="0" w:space="0" w:color="auto"/>
            <w:bottom w:val="none" w:sz="0" w:space="0" w:color="auto"/>
            <w:right w:val="none" w:sz="0" w:space="0" w:color="auto"/>
          </w:divBdr>
        </w:div>
        <w:div w:id="122698920">
          <w:marLeft w:val="0"/>
          <w:marRight w:val="0"/>
          <w:marTop w:val="0"/>
          <w:marBottom w:val="0"/>
          <w:divBdr>
            <w:top w:val="none" w:sz="0" w:space="0" w:color="auto"/>
            <w:left w:val="none" w:sz="0" w:space="0" w:color="auto"/>
            <w:bottom w:val="none" w:sz="0" w:space="0" w:color="auto"/>
            <w:right w:val="none" w:sz="0" w:space="0" w:color="auto"/>
          </w:divBdr>
        </w:div>
      </w:divsChild>
    </w:div>
    <w:div w:id="298531968">
      <w:bodyDiv w:val="1"/>
      <w:marLeft w:val="0"/>
      <w:marRight w:val="0"/>
      <w:marTop w:val="0"/>
      <w:marBottom w:val="0"/>
      <w:divBdr>
        <w:top w:val="none" w:sz="0" w:space="0" w:color="auto"/>
        <w:left w:val="none" w:sz="0" w:space="0" w:color="auto"/>
        <w:bottom w:val="none" w:sz="0" w:space="0" w:color="auto"/>
        <w:right w:val="none" w:sz="0" w:space="0" w:color="auto"/>
      </w:divBdr>
      <w:divsChild>
        <w:div w:id="1276139646">
          <w:marLeft w:val="0"/>
          <w:marRight w:val="0"/>
          <w:marTop w:val="0"/>
          <w:marBottom w:val="0"/>
          <w:divBdr>
            <w:top w:val="none" w:sz="0" w:space="0" w:color="auto"/>
            <w:left w:val="none" w:sz="0" w:space="0" w:color="auto"/>
            <w:bottom w:val="none" w:sz="0" w:space="0" w:color="auto"/>
            <w:right w:val="none" w:sz="0" w:space="0" w:color="auto"/>
          </w:divBdr>
        </w:div>
        <w:div w:id="1835677754">
          <w:marLeft w:val="0"/>
          <w:marRight w:val="0"/>
          <w:marTop w:val="0"/>
          <w:marBottom w:val="0"/>
          <w:divBdr>
            <w:top w:val="none" w:sz="0" w:space="0" w:color="auto"/>
            <w:left w:val="none" w:sz="0" w:space="0" w:color="auto"/>
            <w:bottom w:val="none" w:sz="0" w:space="0" w:color="auto"/>
            <w:right w:val="none" w:sz="0" w:space="0" w:color="auto"/>
          </w:divBdr>
        </w:div>
        <w:div w:id="725837921">
          <w:marLeft w:val="0"/>
          <w:marRight w:val="0"/>
          <w:marTop w:val="0"/>
          <w:marBottom w:val="0"/>
          <w:divBdr>
            <w:top w:val="none" w:sz="0" w:space="0" w:color="auto"/>
            <w:left w:val="none" w:sz="0" w:space="0" w:color="auto"/>
            <w:bottom w:val="none" w:sz="0" w:space="0" w:color="auto"/>
            <w:right w:val="none" w:sz="0" w:space="0" w:color="auto"/>
          </w:divBdr>
        </w:div>
        <w:div w:id="2057583120">
          <w:marLeft w:val="0"/>
          <w:marRight w:val="0"/>
          <w:marTop w:val="0"/>
          <w:marBottom w:val="0"/>
          <w:divBdr>
            <w:top w:val="none" w:sz="0" w:space="0" w:color="auto"/>
            <w:left w:val="none" w:sz="0" w:space="0" w:color="auto"/>
            <w:bottom w:val="none" w:sz="0" w:space="0" w:color="auto"/>
            <w:right w:val="none" w:sz="0" w:space="0" w:color="auto"/>
          </w:divBdr>
        </w:div>
      </w:divsChild>
    </w:div>
    <w:div w:id="582300902">
      <w:bodyDiv w:val="1"/>
      <w:marLeft w:val="0"/>
      <w:marRight w:val="0"/>
      <w:marTop w:val="0"/>
      <w:marBottom w:val="0"/>
      <w:divBdr>
        <w:top w:val="none" w:sz="0" w:space="0" w:color="auto"/>
        <w:left w:val="none" w:sz="0" w:space="0" w:color="auto"/>
        <w:bottom w:val="none" w:sz="0" w:space="0" w:color="auto"/>
        <w:right w:val="none" w:sz="0" w:space="0" w:color="auto"/>
      </w:divBdr>
    </w:div>
    <w:div w:id="653678233">
      <w:bodyDiv w:val="1"/>
      <w:marLeft w:val="0"/>
      <w:marRight w:val="0"/>
      <w:marTop w:val="0"/>
      <w:marBottom w:val="0"/>
      <w:divBdr>
        <w:top w:val="none" w:sz="0" w:space="0" w:color="auto"/>
        <w:left w:val="none" w:sz="0" w:space="0" w:color="auto"/>
        <w:bottom w:val="none" w:sz="0" w:space="0" w:color="auto"/>
        <w:right w:val="none" w:sz="0" w:space="0" w:color="auto"/>
      </w:divBdr>
    </w:div>
    <w:div w:id="862086350">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12397835">
      <w:bodyDiv w:val="1"/>
      <w:marLeft w:val="0"/>
      <w:marRight w:val="0"/>
      <w:marTop w:val="0"/>
      <w:marBottom w:val="0"/>
      <w:divBdr>
        <w:top w:val="none" w:sz="0" w:space="0" w:color="auto"/>
        <w:left w:val="none" w:sz="0" w:space="0" w:color="auto"/>
        <w:bottom w:val="none" w:sz="0" w:space="0" w:color="auto"/>
        <w:right w:val="none" w:sz="0" w:space="0" w:color="auto"/>
      </w:divBdr>
    </w:div>
    <w:div w:id="1629508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52C32F89C9F54DF7940CF68A8F5CF08F"/>
        <w:category>
          <w:name w:val="General"/>
          <w:gallery w:val="placeholder"/>
        </w:category>
        <w:types>
          <w:type w:val="bbPlcHdr"/>
        </w:types>
        <w:behaviors>
          <w:behavior w:val="content"/>
        </w:behaviors>
        <w:guid w:val="{B9D05581-38CE-4C28-9C62-4AA991EE58F0}"/>
      </w:docPartPr>
      <w:docPartBody>
        <w:p w:rsidR="0078473D" w:rsidRDefault="001A08DD" w:rsidP="001A08DD">
          <w:pPr>
            <w:pStyle w:val="52C32F89C9F54DF7940CF68A8F5CF08F"/>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36146"/>
    <w:rsid w:val="00066A9A"/>
    <w:rsid w:val="001520FF"/>
    <w:rsid w:val="001767D0"/>
    <w:rsid w:val="001A08DD"/>
    <w:rsid w:val="00341462"/>
    <w:rsid w:val="003854BA"/>
    <w:rsid w:val="004D5183"/>
    <w:rsid w:val="00510B37"/>
    <w:rsid w:val="005A164A"/>
    <w:rsid w:val="005C2EB2"/>
    <w:rsid w:val="00611F16"/>
    <w:rsid w:val="00622C24"/>
    <w:rsid w:val="006B17BD"/>
    <w:rsid w:val="006C3816"/>
    <w:rsid w:val="00733E8E"/>
    <w:rsid w:val="00734973"/>
    <w:rsid w:val="00760EAF"/>
    <w:rsid w:val="0078473D"/>
    <w:rsid w:val="007A5C01"/>
    <w:rsid w:val="007F07D6"/>
    <w:rsid w:val="00884126"/>
    <w:rsid w:val="00895D61"/>
    <w:rsid w:val="008A427E"/>
    <w:rsid w:val="00942F3C"/>
    <w:rsid w:val="00944554"/>
    <w:rsid w:val="009668E3"/>
    <w:rsid w:val="0098440F"/>
    <w:rsid w:val="00990D4D"/>
    <w:rsid w:val="009F46AA"/>
    <w:rsid w:val="00A12BED"/>
    <w:rsid w:val="00B518DF"/>
    <w:rsid w:val="00B661DB"/>
    <w:rsid w:val="00C420C7"/>
    <w:rsid w:val="00DA3785"/>
    <w:rsid w:val="00E31FE6"/>
    <w:rsid w:val="00ED0591"/>
    <w:rsid w:val="00ED1B6B"/>
    <w:rsid w:val="00F86271"/>
    <w:rsid w:val="00FC4F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A08DD"/>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52C32F89C9F54DF7940CF68A8F5CF08F">
    <w:name w:val="52C32F89C9F54DF7940CF68A8F5CF08F"/>
    <w:rsid w:val="001A08DD"/>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15" ma:contentTypeDescription="Create a new document." ma:contentTypeScope="" ma:versionID="a6d3099c356d81a5e33dc5534d4a4f68">
  <xsd:schema xmlns:xsd="http://www.w3.org/2001/XMLSchema" xmlns:xs="http://www.w3.org/2001/XMLSchema" xmlns:p="http://schemas.microsoft.com/office/2006/metadata/properties" xmlns:ns3="8622486f-7c49-4ce9-be7d-7d129b86ccb5" xmlns:ns4="140885d6-1059-4aad-afc7-3584c6941aa2" targetNamespace="http://schemas.microsoft.com/office/2006/metadata/properties" ma:root="true" ma:fieldsID="588e0cfa8f1efec4cae1026a16e4a2bc" ns3:_="" ns4:_="">
    <xsd:import namespace="8622486f-7c49-4ce9-be7d-7d129b86ccb5"/>
    <xsd:import namespace="140885d6-1059-4aad-afc7-3584c6941aa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0885d6-1059-4aad-afc7-3584c6941aa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622486f-7c49-4ce9-be7d-7d129b86ccb5"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3B3DE7-4AD8-4853-9151-D7467F5B92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140885d6-1059-4aad-afc7-3584c6941a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6C4E-8486-40DC-BB57-F2D32ADADEDC}">
  <ds:schemaRefs>
    <ds:schemaRef ds:uri="http://schemas.microsoft.com/sharepoint/v3/contenttype/forms"/>
  </ds:schemaRefs>
</ds:datastoreItem>
</file>

<file path=customXml/itemProps3.xml><?xml version="1.0" encoding="utf-8"?>
<ds:datastoreItem xmlns:ds="http://schemas.openxmlformats.org/officeDocument/2006/customXml" ds:itemID="{93968BCC-205B-4515-A9F7-CEC3A9E116CE}">
  <ds:schemaRefs>
    <ds:schemaRef ds:uri="http://purl.org/dc/elements/1.1/"/>
    <ds:schemaRef ds:uri="http://schemas.microsoft.com/office/2006/metadata/properties"/>
    <ds:schemaRef ds:uri="8622486f-7c49-4ce9-be7d-7d129b86ccb5"/>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40885d6-1059-4aad-afc7-3584c6941aa2"/>
    <ds:schemaRef ds:uri="http://www.w3.org/XML/1998/namespace"/>
    <ds:schemaRef ds:uri="http://purl.org/dc/dcmitype/"/>
  </ds:schemaRefs>
</ds:datastoreItem>
</file>

<file path=customXml/itemProps4.xml><?xml version="1.0" encoding="utf-8"?>
<ds:datastoreItem xmlns:ds="http://schemas.openxmlformats.org/officeDocument/2006/customXml" ds:itemID="{0D03CB61-B150-4866-ABCF-DEFDBC24E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8</Pages>
  <Words>2454</Words>
  <Characters>13990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16412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Reanne Reffell (Public Health Wales - No. 2 Capital Quarter)</cp:lastModifiedBy>
  <cp:revision>5</cp:revision>
  <cp:lastPrinted>2018-03-26T09:29:00Z</cp:lastPrinted>
  <dcterms:created xsi:type="dcterms:W3CDTF">2023-07-11T14:52:00Z</dcterms:created>
  <dcterms:modified xsi:type="dcterms:W3CDTF">2023-07-12T17:55:00Z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