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0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791"/>
        <w:gridCol w:w="4229"/>
      </w:tblGrid>
      <w:tr w:rsidR="00060B6A" w:rsidRPr="00FD5C27" w14:paraId="6EE904DA" w14:textId="77777777" w:rsidTr="00267DFF">
        <w:tc>
          <w:tcPr>
            <w:tcW w:w="5671" w:type="dxa"/>
            <w:gridSpan w:val="2"/>
            <w:shd w:val="clear" w:color="auto" w:fill="auto"/>
            <w:vAlign w:val="center"/>
          </w:tcPr>
          <w:p w14:paraId="632C1651" w14:textId="77777777" w:rsidR="00060B6A" w:rsidRPr="00FD5C27" w:rsidRDefault="00060B6A" w:rsidP="00267DFF">
            <w:pPr>
              <w:widowControl w:val="0"/>
              <w:autoSpaceDE w:val="0"/>
              <w:autoSpaceDN w:val="0"/>
              <w:adjustRightInd w:val="0"/>
              <w:rPr>
                <w:rFonts w:ascii="Verdana" w:eastAsia="Times New Roman" w:hAnsi="Verdana" w:cs="Times New Roman"/>
                <w:color w:val="000000"/>
                <w:sz w:val="24"/>
                <w:szCs w:val="24"/>
                <w:lang w:eastAsia="en-GB"/>
              </w:rPr>
            </w:pPr>
            <w:r w:rsidRPr="00FD5C27">
              <w:rPr>
                <w:rFonts w:ascii="Verdana" w:eastAsia="Times New Roman" w:hAnsi="Verdana" w:cs="Times New Roman"/>
                <w:sz w:val="24"/>
                <w:szCs w:val="20"/>
              </w:rPr>
              <w:br w:type="page"/>
            </w:r>
            <w:r w:rsidRPr="00FD5C27">
              <w:rPr>
                <w:rFonts w:ascii="Verdana" w:eastAsia="Times New Roman" w:hAnsi="Verdana" w:cs="Times New Roman"/>
                <w:noProof/>
                <w:color w:val="000000"/>
                <w:sz w:val="24"/>
                <w:szCs w:val="24"/>
                <w:lang w:eastAsia="en-GB"/>
              </w:rPr>
              <w:drawing>
                <wp:inline distT="0" distB="0" distL="0" distR="0" wp14:anchorId="6B9E5E30" wp14:editId="359054F1">
                  <wp:extent cx="2914650" cy="695325"/>
                  <wp:effectExtent l="0" t="0" r="0" b="9525"/>
                  <wp:docPr id="30" name="Picture 30"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mpressed Public Health Wales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14650" cy="695325"/>
                          </a:xfrm>
                          <a:prstGeom prst="rect">
                            <a:avLst/>
                          </a:prstGeom>
                          <a:noFill/>
                          <a:ln>
                            <a:noFill/>
                          </a:ln>
                        </pic:spPr>
                      </pic:pic>
                    </a:graphicData>
                  </a:graphic>
                </wp:inline>
              </w:drawing>
            </w:r>
          </w:p>
        </w:tc>
        <w:tc>
          <w:tcPr>
            <w:tcW w:w="4229" w:type="dxa"/>
            <w:shd w:val="clear" w:color="auto" w:fill="auto"/>
            <w:vAlign w:val="center"/>
          </w:tcPr>
          <w:p w14:paraId="2D611F15" w14:textId="5FD2629C" w:rsidR="00060B6A" w:rsidRPr="00FD5C27" w:rsidRDefault="004562EF" w:rsidP="00267DFF">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Reference Number: PHW-SCD15</w:t>
            </w:r>
          </w:p>
          <w:p w14:paraId="01F23390" w14:textId="5BF1C898" w:rsidR="00060B6A" w:rsidRPr="00FD5C27" w:rsidRDefault="00060B6A" w:rsidP="00267DFF">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Version Number:</w:t>
            </w:r>
            <w:r w:rsidR="004562EF">
              <w:rPr>
                <w:rFonts w:ascii="Verdana" w:eastAsia="Times New Roman" w:hAnsi="Verdana" w:cs="Times New Roman"/>
                <w:color w:val="000000"/>
                <w:sz w:val="24"/>
                <w:szCs w:val="24"/>
                <w:lang w:eastAsia="en-GB"/>
              </w:rPr>
              <w:t xml:space="preserve"> </w:t>
            </w:r>
            <w:r w:rsidR="004A0CCC">
              <w:rPr>
                <w:rFonts w:ascii="Verdana" w:eastAsia="Times New Roman" w:hAnsi="Verdana" w:cs="Times New Roman"/>
                <w:color w:val="000000"/>
                <w:sz w:val="24"/>
                <w:szCs w:val="24"/>
                <w:lang w:eastAsia="en-GB"/>
              </w:rPr>
              <w:t>1</w:t>
            </w:r>
            <w:r w:rsidR="00FB6F22">
              <w:rPr>
                <w:rFonts w:ascii="Verdana" w:eastAsia="Times New Roman" w:hAnsi="Verdana" w:cs="Times New Roman"/>
                <w:color w:val="000000"/>
                <w:sz w:val="24"/>
                <w:szCs w:val="24"/>
                <w:lang w:eastAsia="en-GB"/>
              </w:rPr>
              <w:t>.0</w:t>
            </w:r>
          </w:p>
          <w:p w14:paraId="43B0C100" w14:textId="45032D14" w:rsidR="00060B6A" w:rsidRPr="00FD5C27" w:rsidRDefault="00060B6A" w:rsidP="00267DFF">
            <w:pPr>
              <w:widowControl w:val="0"/>
              <w:autoSpaceDE w:val="0"/>
              <w:autoSpaceDN w:val="0"/>
              <w:adjustRightInd w:val="0"/>
              <w:rPr>
                <w:rFonts w:ascii="Verdana" w:eastAsia="Times New Roman" w:hAnsi="Verdana" w:cs="Times New Roman"/>
                <w:color w:val="000000"/>
                <w:sz w:val="24"/>
                <w:szCs w:val="24"/>
                <w:lang w:eastAsia="en-GB"/>
              </w:rPr>
            </w:pPr>
            <w:r w:rsidRPr="00FD5C27">
              <w:rPr>
                <w:rFonts w:ascii="Verdana" w:eastAsia="Times New Roman" w:hAnsi="Verdana" w:cs="Times New Roman"/>
                <w:color w:val="000000"/>
                <w:sz w:val="24"/>
                <w:szCs w:val="24"/>
                <w:lang w:eastAsia="en-GB"/>
              </w:rPr>
              <w:t xml:space="preserve">Date of Next review: </w:t>
            </w:r>
            <w:r w:rsidR="004562EF">
              <w:rPr>
                <w:rFonts w:ascii="Verdana" w:eastAsia="Times New Roman" w:hAnsi="Verdana" w:cs="Times New Roman"/>
                <w:color w:val="000000"/>
                <w:sz w:val="24"/>
                <w:szCs w:val="24"/>
                <w:lang w:eastAsia="en-GB"/>
              </w:rPr>
              <w:t>July 2023</w:t>
            </w:r>
          </w:p>
        </w:tc>
      </w:tr>
      <w:tr w:rsidR="00060B6A" w:rsidRPr="00FD5C27" w14:paraId="223AB559" w14:textId="77777777" w:rsidTr="00267DFF">
        <w:tc>
          <w:tcPr>
            <w:tcW w:w="9900" w:type="dxa"/>
            <w:gridSpan w:val="3"/>
            <w:shd w:val="clear" w:color="auto" w:fill="auto"/>
            <w:vAlign w:val="center"/>
          </w:tcPr>
          <w:p w14:paraId="2FF6983A" w14:textId="1017D054" w:rsidR="00060B6A" w:rsidRPr="003F7B75" w:rsidRDefault="00A37FD8" w:rsidP="00C52BE0">
            <w:pPr>
              <w:jc w:val="center"/>
              <w:rPr>
                <w:rFonts w:ascii="Verdana" w:hAnsi="Verdana" w:cs="Arial"/>
                <w:b/>
                <w:bCs/>
                <w:sz w:val="28"/>
                <w:szCs w:val="28"/>
              </w:rPr>
            </w:pPr>
            <w:r w:rsidRPr="003F7B75">
              <w:rPr>
                <w:rFonts w:ascii="Verdana" w:hAnsi="Verdana" w:cs="Arial"/>
                <w:b/>
                <w:bCs/>
                <w:sz w:val="28"/>
                <w:szCs w:val="28"/>
              </w:rPr>
              <w:t xml:space="preserve">A </w:t>
            </w:r>
            <w:r w:rsidR="004E1F54" w:rsidRPr="003F7B75">
              <w:rPr>
                <w:rFonts w:ascii="Verdana" w:hAnsi="Verdana" w:cs="Arial"/>
                <w:b/>
                <w:bCs/>
                <w:sz w:val="28"/>
                <w:szCs w:val="28"/>
              </w:rPr>
              <w:t xml:space="preserve">Career Framework for </w:t>
            </w:r>
            <w:r w:rsidR="003F7B75" w:rsidRPr="003F7B75">
              <w:rPr>
                <w:rFonts w:ascii="Verdana" w:hAnsi="Verdana" w:cs="Arial"/>
                <w:b/>
                <w:bCs/>
                <w:sz w:val="28"/>
                <w:szCs w:val="28"/>
              </w:rPr>
              <w:t>Health Professionals Regulated by the Health and Car</w:t>
            </w:r>
            <w:r w:rsidR="003F7B75">
              <w:rPr>
                <w:rFonts w:ascii="Verdana" w:hAnsi="Verdana" w:cs="Arial"/>
                <w:b/>
                <w:bCs/>
                <w:sz w:val="28"/>
                <w:szCs w:val="28"/>
              </w:rPr>
              <w:t xml:space="preserve">e Professions Council (HCPC) </w:t>
            </w:r>
            <w:r w:rsidR="003F7B75" w:rsidRPr="003F7B75">
              <w:rPr>
                <w:rFonts w:ascii="Verdana" w:hAnsi="Verdana" w:cs="Arial"/>
                <w:b/>
                <w:bCs/>
                <w:sz w:val="28"/>
                <w:szCs w:val="28"/>
              </w:rPr>
              <w:t>Nursing and Midwifery Council (NMC)</w:t>
            </w:r>
            <w:r w:rsidR="003C387C" w:rsidRPr="003F7B75">
              <w:rPr>
                <w:rFonts w:ascii="Verdana" w:hAnsi="Verdana" w:cs="Arial"/>
                <w:b/>
                <w:bCs/>
                <w:sz w:val="28"/>
                <w:szCs w:val="28"/>
              </w:rPr>
              <w:t xml:space="preserve"> and</w:t>
            </w:r>
            <w:r w:rsidR="00C52BE0">
              <w:rPr>
                <w:rFonts w:ascii="Verdana" w:hAnsi="Verdana" w:cs="Arial"/>
                <w:b/>
                <w:bCs/>
                <w:sz w:val="28"/>
                <w:szCs w:val="28"/>
              </w:rPr>
              <w:t xml:space="preserve"> including</w:t>
            </w:r>
            <w:r w:rsidR="003C387C" w:rsidRPr="003F7B75">
              <w:rPr>
                <w:rFonts w:ascii="Verdana" w:hAnsi="Verdana" w:cs="Arial"/>
                <w:b/>
                <w:bCs/>
                <w:sz w:val="28"/>
                <w:szCs w:val="28"/>
              </w:rPr>
              <w:t xml:space="preserve"> Health</w:t>
            </w:r>
            <w:r w:rsidR="00C52BE0">
              <w:rPr>
                <w:rFonts w:ascii="Verdana" w:hAnsi="Verdana" w:cs="Arial"/>
                <w:b/>
                <w:bCs/>
                <w:sz w:val="28"/>
                <w:szCs w:val="28"/>
              </w:rPr>
              <w:t xml:space="preserve"> C</w:t>
            </w:r>
            <w:r w:rsidR="003C387C" w:rsidRPr="003F7B75">
              <w:rPr>
                <w:rFonts w:ascii="Verdana" w:hAnsi="Verdana" w:cs="Arial"/>
                <w:b/>
                <w:bCs/>
                <w:sz w:val="28"/>
                <w:szCs w:val="28"/>
              </w:rPr>
              <w:t xml:space="preserve">are Support Workers </w:t>
            </w:r>
            <w:r w:rsidR="004E1F54" w:rsidRPr="003F7B75">
              <w:rPr>
                <w:rFonts w:ascii="Verdana" w:hAnsi="Verdana" w:cs="Arial"/>
                <w:b/>
                <w:bCs/>
                <w:sz w:val="28"/>
                <w:szCs w:val="28"/>
              </w:rPr>
              <w:t>within Public Health Wales</w:t>
            </w:r>
          </w:p>
        </w:tc>
      </w:tr>
      <w:tr w:rsidR="00060B6A" w:rsidRPr="00FD5C27" w14:paraId="5DE5468B" w14:textId="77777777" w:rsidTr="00267DFF">
        <w:tc>
          <w:tcPr>
            <w:tcW w:w="9900" w:type="dxa"/>
            <w:gridSpan w:val="3"/>
          </w:tcPr>
          <w:p w14:paraId="2CAFC896" w14:textId="77777777" w:rsidR="00060B6A" w:rsidRPr="0006699C" w:rsidRDefault="0006699C" w:rsidP="00267DFF">
            <w:pPr>
              <w:jc w:val="both"/>
              <w:rPr>
                <w:rFonts w:ascii="Verdana" w:hAnsi="Verdana"/>
                <w:b/>
                <w:sz w:val="24"/>
                <w:szCs w:val="24"/>
              </w:rPr>
            </w:pPr>
            <w:r w:rsidRPr="0006699C">
              <w:rPr>
                <w:rFonts w:ascii="Verdana" w:hAnsi="Verdana"/>
                <w:b/>
                <w:sz w:val="24"/>
                <w:szCs w:val="24"/>
              </w:rPr>
              <w:t>Introduction and Aim</w:t>
            </w:r>
          </w:p>
          <w:p w14:paraId="5F670FF6" w14:textId="77777777" w:rsidR="00BE5DA9" w:rsidRPr="00BE5DA9" w:rsidRDefault="00BE5DA9" w:rsidP="00BE5DA9">
            <w:pPr>
              <w:jc w:val="both"/>
              <w:rPr>
                <w:rFonts w:ascii="Verdana" w:hAnsi="Verdana"/>
                <w:sz w:val="24"/>
                <w:szCs w:val="24"/>
              </w:rPr>
            </w:pPr>
            <w:r w:rsidRPr="00BE5DA9">
              <w:rPr>
                <w:rFonts w:ascii="Verdana" w:hAnsi="Verdana"/>
                <w:sz w:val="24"/>
                <w:szCs w:val="24"/>
              </w:rPr>
              <w:t xml:space="preserve">The development of a modern workforce and the processes needed to ensure career development and competency within roles, must be undertaken both to underpin sustainability through our succession strategy (‘Grow Your Own’), and improve service delivery.  Shaping future careers, goes hand in hand with service design and the drive to provide high standards of service as it continually evolves in response to the changing needs of the population it serves. </w:t>
            </w:r>
          </w:p>
          <w:p w14:paraId="0FDC463C" w14:textId="77777777" w:rsidR="00BE5DA9" w:rsidRPr="00BE5DA9" w:rsidRDefault="00BE5DA9" w:rsidP="00BE5DA9">
            <w:pPr>
              <w:jc w:val="both"/>
              <w:rPr>
                <w:rFonts w:ascii="Verdana" w:hAnsi="Verdana"/>
                <w:sz w:val="24"/>
                <w:szCs w:val="24"/>
              </w:rPr>
            </w:pPr>
            <w:r w:rsidRPr="00BE5DA9">
              <w:rPr>
                <w:rFonts w:ascii="Verdana" w:hAnsi="Verdana"/>
                <w:sz w:val="24"/>
                <w:szCs w:val="24"/>
              </w:rPr>
              <w:t>The Career Framework has been designed to:</w:t>
            </w:r>
          </w:p>
          <w:p w14:paraId="107F1490" w14:textId="5F054066" w:rsidR="00BE5DA9" w:rsidRPr="00BE5DA9" w:rsidRDefault="00BE5DA9" w:rsidP="00BE5DA9">
            <w:pPr>
              <w:pStyle w:val="ListParagraph"/>
              <w:numPr>
                <w:ilvl w:val="0"/>
                <w:numId w:val="31"/>
              </w:numPr>
              <w:jc w:val="both"/>
              <w:rPr>
                <w:rFonts w:ascii="Verdana" w:hAnsi="Verdana"/>
                <w:sz w:val="24"/>
                <w:szCs w:val="24"/>
              </w:rPr>
            </w:pPr>
            <w:r w:rsidRPr="00BE5DA9">
              <w:rPr>
                <w:rFonts w:ascii="Verdana" w:hAnsi="Verdana"/>
                <w:sz w:val="24"/>
                <w:szCs w:val="24"/>
              </w:rPr>
              <w:t xml:space="preserve">Guide professional development seamlessly from pre-practitioner level, through newly qualified practitioner level, and on to experienced, expert practice. </w:t>
            </w:r>
          </w:p>
          <w:p w14:paraId="76448498" w14:textId="07A6722F" w:rsidR="00BE5DA9" w:rsidRPr="00BE5DA9" w:rsidRDefault="00BE5DA9" w:rsidP="00BE5DA9">
            <w:pPr>
              <w:pStyle w:val="ListParagraph"/>
              <w:numPr>
                <w:ilvl w:val="0"/>
                <w:numId w:val="31"/>
              </w:numPr>
              <w:jc w:val="both"/>
              <w:rPr>
                <w:rFonts w:ascii="Verdana" w:hAnsi="Verdana"/>
                <w:sz w:val="24"/>
                <w:szCs w:val="24"/>
              </w:rPr>
            </w:pPr>
            <w:r w:rsidRPr="00BE5DA9">
              <w:rPr>
                <w:rFonts w:ascii="Verdana" w:hAnsi="Verdana"/>
                <w:sz w:val="24"/>
                <w:szCs w:val="24"/>
              </w:rPr>
              <w:t xml:space="preserve">Improve career development and job satisfaction for our staff by encouraging individuals to learn new skills and take on extra responsibilities that enable them to progress within the organisation. </w:t>
            </w:r>
          </w:p>
          <w:p w14:paraId="49C6778D" w14:textId="126ACE19" w:rsidR="0006699C" w:rsidRPr="00BE5DA9" w:rsidRDefault="00BE5DA9" w:rsidP="00BE5DA9">
            <w:pPr>
              <w:pStyle w:val="ListParagraph"/>
              <w:numPr>
                <w:ilvl w:val="0"/>
                <w:numId w:val="31"/>
              </w:numPr>
              <w:jc w:val="both"/>
              <w:rPr>
                <w:rFonts w:ascii="Verdana" w:hAnsi="Verdana"/>
                <w:sz w:val="24"/>
                <w:szCs w:val="24"/>
              </w:rPr>
            </w:pPr>
            <w:r w:rsidRPr="00BE5DA9">
              <w:rPr>
                <w:rFonts w:ascii="Verdana" w:hAnsi="Verdana"/>
                <w:sz w:val="24"/>
                <w:szCs w:val="24"/>
              </w:rPr>
              <w:t>Promote a more agile workforce through identifying core skills, knowledge and competencies that are transferrable between traditionally different existing roles, or to new and unique roles that may result from innovative service development</w:t>
            </w:r>
          </w:p>
        </w:tc>
      </w:tr>
      <w:tr w:rsidR="00060B6A" w:rsidRPr="00FD5C27" w14:paraId="62EAE78A" w14:textId="77777777" w:rsidTr="00267DFF">
        <w:tc>
          <w:tcPr>
            <w:tcW w:w="9900" w:type="dxa"/>
            <w:gridSpan w:val="3"/>
          </w:tcPr>
          <w:p w14:paraId="3FD03908" w14:textId="79AB621E" w:rsidR="00060B6A" w:rsidRDefault="00060B6A" w:rsidP="00267DFF">
            <w:pPr>
              <w:widowControl w:val="0"/>
              <w:autoSpaceDE w:val="0"/>
              <w:autoSpaceDN w:val="0"/>
              <w:adjustRightInd w:val="0"/>
              <w:rPr>
                <w:rFonts w:ascii="Verdana" w:eastAsia="Times New Roman" w:hAnsi="Verdana" w:cs="Times New Roman"/>
                <w:b/>
                <w:color w:val="000000"/>
                <w:sz w:val="24"/>
                <w:szCs w:val="24"/>
                <w:lang w:eastAsia="en-GB"/>
              </w:rPr>
            </w:pPr>
            <w:r>
              <w:rPr>
                <w:rFonts w:ascii="Verdana" w:eastAsia="Times New Roman" w:hAnsi="Verdana" w:cs="Times New Roman"/>
                <w:b/>
                <w:color w:val="000000"/>
                <w:sz w:val="24"/>
                <w:szCs w:val="24"/>
                <w:lang w:eastAsia="en-GB"/>
              </w:rPr>
              <w:t>Lin</w:t>
            </w:r>
            <w:r w:rsidRPr="00FD5C27">
              <w:rPr>
                <w:rFonts w:ascii="Verdana" w:eastAsia="Times New Roman" w:hAnsi="Verdana" w:cs="Times New Roman"/>
                <w:b/>
                <w:color w:val="000000"/>
                <w:sz w:val="24"/>
                <w:szCs w:val="24"/>
                <w:lang w:eastAsia="en-GB"/>
              </w:rPr>
              <w:t>ked Policies, Procedures and Written Control Documents</w:t>
            </w:r>
          </w:p>
          <w:p w14:paraId="6B719C3F" w14:textId="77777777" w:rsidR="004562EF" w:rsidRPr="005D5FE4" w:rsidRDefault="004562EF" w:rsidP="004562EF">
            <w:pPr>
              <w:spacing w:line="256" w:lineRule="auto"/>
              <w:ind w:left="108"/>
              <w:rPr>
                <w:sz w:val="24"/>
                <w:szCs w:val="24"/>
              </w:rPr>
            </w:pPr>
            <w:hyperlink r:id="rId12" w:history="1">
              <w:r w:rsidRPr="005D5FE4">
                <w:rPr>
                  <w:rStyle w:val="Hyperlink"/>
                  <w:sz w:val="24"/>
                  <w:szCs w:val="24"/>
                </w:rPr>
                <w:t>All corporate policies and procedures are available on the Public Health Wales website</w:t>
              </w:r>
            </w:hyperlink>
          </w:p>
          <w:p w14:paraId="62A8B685" w14:textId="1921944B" w:rsidR="00060B6A" w:rsidRDefault="004E1F54" w:rsidP="004E1F54">
            <w:pPr>
              <w:widowControl w:val="0"/>
              <w:autoSpaceDE w:val="0"/>
              <w:autoSpaceDN w:val="0"/>
              <w:adjustRightInd w:val="0"/>
              <w:rPr>
                <w:rFonts w:ascii="Verdana" w:eastAsia="Times New Roman" w:hAnsi="Verdana" w:cs="Times New Roman"/>
                <w:bCs/>
                <w:color w:val="000000" w:themeColor="text1"/>
                <w:sz w:val="24"/>
                <w:szCs w:val="24"/>
                <w:lang w:eastAsia="en-GB"/>
              </w:rPr>
            </w:pPr>
            <w:r w:rsidRPr="004E1F54">
              <w:rPr>
                <w:rFonts w:ascii="Verdana" w:eastAsia="Times New Roman" w:hAnsi="Verdana" w:cs="Times New Roman"/>
                <w:bCs/>
                <w:color w:val="000000" w:themeColor="text1"/>
                <w:sz w:val="24"/>
                <w:szCs w:val="24"/>
                <w:lang w:eastAsia="en-GB"/>
              </w:rPr>
              <w:t>Clinical Supervision Framework for Health and Care Professionals and Healthcare Support Workers 2023</w:t>
            </w:r>
            <w:r>
              <w:rPr>
                <w:rFonts w:ascii="Verdana" w:eastAsia="Times New Roman" w:hAnsi="Verdana" w:cs="Times New Roman"/>
                <w:bCs/>
                <w:color w:val="000000" w:themeColor="text1"/>
                <w:sz w:val="24"/>
                <w:szCs w:val="24"/>
                <w:lang w:eastAsia="en-GB"/>
              </w:rPr>
              <w:t xml:space="preserve"> (</w:t>
            </w:r>
            <w:r w:rsidR="0006699C">
              <w:rPr>
                <w:rFonts w:ascii="Verdana" w:eastAsia="Times New Roman" w:hAnsi="Verdana" w:cs="Times New Roman"/>
                <w:bCs/>
                <w:color w:val="000000" w:themeColor="text1"/>
                <w:sz w:val="24"/>
                <w:szCs w:val="24"/>
                <w:lang w:eastAsia="en-GB"/>
              </w:rPr>
              <w:t>awaiting</w:t>
            </w:r>
            <w:r>
              <w:rPr>
                <w:rFonts w:ascii="Verdana" w:eastAsia="Times New Roman" w:hAnsi="Verdana" w:cs="Times New Roman"/>
                <w:bCs/>
                <w:color w:val="000000" w:themeColor="text1"/>
                <w:sz w:val="24"/>
                <w:szCs w:val="24"/>
                <w:lang w:eastAsia="en-GB"/>
              </w:rPr>
              <w:t xml:space="preserve"> approval)</w:t>
            </w:r>
          </w:p>
          <w:p w14:paraId="03430CEE" w14:textId="015FF5C5" w:rsidR="004A0CCC" w:rsidRDefault="004A0CCC" w:rsidP="004E1F54">
            <w:pPr>
              <w:widowControl w:val="0"/>
              <w:autoSpaceDE w:val="0"/>
              <w:autoSpaceDN w:val="0"/>
              <w:adjustRightInd w:val="0"/>
              <w:rPr>
                <w:rFonts w:ascii="Verdana" w:eastAsia="Times New Roman" w:hAnsi="Verdana" w:cs="Times New Roman"/>
                <w:bCs/>
                <w:color w:val="000000" w:themeColor="text1"/>
                <w:sz w:val="24"/>
                <w:szCs w:val="24"/>
                <w:lang w:eastAsia="en-GB"/>
              </w:rPr>
            </w:pPr>
            <w:r>
              <w:rPr>
                <w:rFonts w:ascii="Verdana" w:eastAsia="Times New Roman" w:hAnsi="Verdana" w:cs="Times New Roman"/>
                <w:bCs/>
                <w:color w:val="000000" w:themeColor="text1"/>
                <w:sz w:val="24"/>
                <w:szCs w:val="24"/>
                <w:lang w:eastAsia="en-GB"/>
              </w:rPr>
              <w:t xml:space="preserve">HEIW 2022 Professional Framework for </w:t>
            </w:r>
            <w:r w:rsidR="00B1284C">
              <w:rPr>
                <w:rFonts w:ascii="Verdana" w:eastAsia="Times New Roman" w:hAnsi="Verdana" w:cs="Times New Roman"/>
                <w:bCs/>
                <w:color w:val="000000" w:themeColor="text1"/>
                <w:sz w:val="24"/>
                <w:szCs w:val="24"/>
                <w:lang w:eastAsia="en-GB"/>
              </w:rPr>
              <w:t>E</w:t>
            </w:r>
            <w:r>
              <w:rPr>
                <w:rFonts w:ascii="Verdana" w:eastAsia="Times New Roman" w:hAnsi="Verdana" w:cs="Times New Roman"/>
                <w:bCs/>
                <w:color w:val="000000" w:themeColor="text1"/>
                <w:sz w:val="24"/>
                <w:szCs w:val="24"/>
                <w:lang w:eastAsia="en-GB"/>
              </w:rPr>
              <w:t>nhanced, Advanced and Consultant Clinical Practice in Wales</w:t>
            </w:r>
          </w:p>
          <w:p w14:paraId="618FD7E0" w14:textId="642F3CF9" w:rsidR="00E43A0A" w:rsidRPr="004E1F54" w:rsidRDefault="00E43A0A" w:rsidP="004E1F54">
            <w:pPr>
              <w:widowControl w:val="0"/>
              <w:autoSpaceDE w:val="0"/>
              <w:autoSpaceDN w:val="0"/>
              <w:adjustRightInd w:val="0"/>
              <w:rPr>
                <w:rFonts w:ascii="Verdana" w:eastAsia="Times New Roman" w:hAnsi="Verdana" w:cs="Times New Roman"/>
                <w:bCs/>
                <w:color w:val="000000" w:themeColor="text1"/>
                <w:sz w:val="24"/>
                <w:szCs w:val="24"/>
                <w:lang w:eastAsia="en-GB"/>
              </w:rPr>
            </w:pPr>
            <w:r w:rsidRPr="00E43A0A">
              <w:rPr>
                <w:rFonts w:ascii="Verdana" w:eastAsia="Times New Roman" w:hAnsi="Verdana" w:cs="Times New Roman"/>
                <w:bCs/>
                <w:color w:val="000000" w:themeColor="text1"/>
                <w:sz w:val="24"/>
                <w:szCs w:val="24"/>
                <w:lang w:eastAsia="en-GB"/>
              </w:rPr>
              <w:t xml:space="preserve">People and Organisational Development </w:t>
            </w:r>
            <w:r>
              <w:rPr>
                <w:rFonts w:ascii="Verdana" w:eastAsia="Times New Roman" w:hAnsi="Verdana" w:cs="Times New Roman"/>
                <w:bCs/>
                <w:color w:val="000000" w:themeColor="text1"/>
                <w:sz w:val="24"/>
                <w:szCs w:val="24"/>
                <w:lang w:eastAsia="en-GB"/>
              </w:rPr>
              <w:t>S</w:t>
            </w:r>
            <w:r w:rsidRPr="00E43A0A">
              <w:rPr>
                <w:rFonts w:ascii="Verdana" w:eastAsia="Times New Roman" w:hAnsi="Verdana" w:cs="Times New Roman"/>
                <w:bCs/>
                <w:color w:val="000000" w:themeColor="text1"/>
                <w:sz w:val="24"/>
                <w:szCs w:val="24"/>
                <w:lang w:eastAsia="en-GB"/>
              </w:rPr>
              <w:t>upporting</w:t>
            </w:r>
            <w:r>
              <w:rPr>
                <w:rFonts w:ascii="Verdana" w:eastAsia="Times New Roman" w:hAnsi="Verdana" w:cs="Times New Roman"/>
                <w:bCs/>
                <w:color w:val="000000" w:themeColor="text1"/>
                <w:sz w:val="24"/>
                <w:szCs w:val="24"/>
                <w:lang w:eastAsia="en-GB"/>
              </w:rPr>
              <w:t xml:space="preserve"> Learning and Development Process 2018</w:t>
            </w:r>
          </w:p>
          <w:p w14:paraId="2F4771F1" w14:textId="5692DBA4" w:rsidR="00060B6A" w:rsidRPr="00374E8E" w:rsidRDefault="00060B6A" w:rsidP="00267DFF">
            <w:pPr>
              <w:widowControl w:val="0"/>
              <w:autoSpaceDE w:val="0"/>
              <w:autoSpaceDN w:val="0"/>
              <w:adjustRightInd w:val="0"/>
              <w:rPr>
                <w:rFonts w:ascii="Verdana" w:eastAsia="Times New Roman" w:hAnsi="Verdana" w:cs="Times New Roman"/>
                <w:color w:val="000000" w:themeColor="text1"/>
                <w:sz w:val="24"/>
                <w:szCs w:val="24"/>
                <w:lang w:eastAsia="en-GB"/>
              </w:rPr>
            </w:pPr>
            <w:r>
              <w:rPr>
                <w:rFonts w:ascii="Verdana" w:eastAsia="Times New Roman" w:hAnsi="Verdana" w:cs="Times New Roman"/>
                <w:color w:val="000000" w:themeColor="text1"/>
                <w:sz w:val="24"/>
                <w:szCs w:val="24"/>
                <w:lang w:eastAsia="en-GB"/>
              </w:rPr>
              <w:t>Public Health Wales Quality and Improvement Strategy 2021-2030</w:t>
            </w:r>
          </w:p>
        </w:tc>
      </w:tr>
      <w:tr w:rsidR="00060B6A" w:rsidRPr="00FD5C27" w14:paraId="17933B47" w14:textId="77777777" w:rsidTr="00267DFF">
        <w:tc>
          <w:tcPr>
            <w:tcW w:w="9900" w:type="dxa"/>
            <w:gridSpan w:val="3"/>
          </w:tcPr>
          <w:p w14:paraId="68C193CA" w14:textId="77777777" w:rsidR="00060B6A" w:rsidRPr="00FD5C27" w:rsidRDefault="00060B6A" w:rsidP="00267DF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Scope</w:t>
            </w:r>
          </w:p>
          <w:p w14:paraId="38D9D37D" w14:textId="5A86CFAE" w:rsidR="00060B6A" w:rsidRPr="00FD5C27" w:rsidRDefault="0075490A" w:rsidP="00AD1790">
            <w:pPr>
              <w:widowControl w:val="0"/>
              <w:autoSpaceDE w:val="0"/>
              <w:autoSpaceDN w:val="0"/>
              <w:adjustRightInd w:val="0"/>
              <w:jc w:val="both"/>
              <w:rPr>
                <w:rFonts w:ascii="Verdana" w:eastAsia="Times New Roman" w:hAnsi="Verdana" w:cs="Times New Roman"/>
                <w:sz w:val="24"/>
                <w:szCs w:val="24"/>
              </w:rPr>
            </w:pPr>
            <w:r>
              <w:rPr>
                <w:rFonts w:ascii="Verdana" w:eastAsia="Times New Roman" w:hAnsi="Verdana" w:cs="Times New Roman"/>
                <w:sz w:val="24"/>
                <w:szCs w:val="24"/>
              </w:rPr>
              <w:t>The overall purpose of this Framework is to s</w:t>
            </w:r>
            <w:r w:rsidR="00060B6A">
              <w:rPr>
                <w:rFonts w:ascii="Verdana" w:eastAsia="Times New Roman" w:hAnsi="Verdana" w:cs="Times New Roman"/>
                <w:sz w:val="24"/>
                <w:szCs w:val="24"/>
              </w:rPr>
              <w:t xml:space="preserve">upport </w:t>
            </w:r>
            <w:r>
              <w:rPr>
                <w:rFonts w:ascii="Verdana" w:eastAsia="Times New Roman" w:hAnsi="Verdana" w:cs="Times New Roman"/>
                <w:sz w:val="24"/>
                <w:szCs w:val="24"/>
              </w:rPr>
              <w:t xml:space="preserve">the development of the workforce </w:t>
            </w:r>
            <w:r w:rsidR="00060B6A" w:rsidRPr="165B62CC">
              <w:rPr>
                <w:rFonts w:ascii="Verdana" w:eastAsia="Times New Roman" w:hAnsi="Verdana" w:cs="Times New Roman"/>
                <w:sz w:val="24"/>
                <w:szCs w:val="24"/>
              </w:rPr>
              <w:t>across Public Health Wales</w:t>
            </w:r>
            <w:r>
              <w:rPr>
                <w:rFonts w:ascii="Verdana" w:eastAsia="Times New Roman" w:hAnsi="Verdana" w:cs="Times New Roman"/>
                <w:sz w:val="24"/>
                <w:szCs w:val="24"/>
              </w:rPr>
              <w:t xml:space="preserve"> by providing routes to progression</w:t>
            </w:r>
            <w:r w:rsidR="00AD1790">
              <w:rPr>
                <w:rFonts w:ascii="Verdana" w:eastAsia="Times New Roman" w:hAnsi="Verdana" w:cs="Times New Roman"/>
                <w:sz w:val="24"/>
                <w:szCs w:val="24"/>
              </w:rPr>
              <w:t xml:space="preserve"> by </w:t>
            </w:r>
            <w:r w:rsidR="00AD1790">
              <w:rPr>
                <w:rFonts w:ascii="Verdana" w:eastAsia="Times New Roman" w:hAnsi="Verdana" w:cs="Times New Roman"/>
                <w:sz w:val="24"/>
                <w:szCs w:val="24"/>
              </w:rPr>
              <w:lastRenderedPageBreak/>
              <w:t>supporting workforce transformation.</w:t>
            </w:r>
            <w:r w:rsidR="003C387C">
              <w:rPr>
                <w:rFonts w:ascii="Verdana" w:eastAsia="Times New Roman" w:hAnsi="Verdana" w:cs="Times New Roman"/>
                <w:sz w:val="24"/>
                <w:szCs w:val="24"/>
              </w:rPr>
              <w:t xml:space="preserve"> </w:t>
            </w:r>
            <w:r w:rsidR="00AD1790">
              <w:rPr>
                <w:rFonts w:ascii="Verdana" w:eastAsia="Times New Roman" w:hAnsi="Verdana" w:cs="Times New Roman"/>
                <w:sz w:val="24"/>
                <w:szCs w:val="24"/>
              </w:rPr>
              <w:t>This</w:t>
            </w:r>
            <w:r w:rsidR="00060B6A">
              <w:rPr>
                <w:rFonts w:ascii="Verdana" w:eastAsia="Times New Roman" w:hAnsi="Verdana" w:cs="Times New Roman"/>
                <w:sz w:val="24"/>
                <w:szCs w:val="24"/>
              </w:rPr>
              <w:t xml:space="preserve"> </w:t>
            </w:r>
            <w:r w:rsidR="00060B6A" w:rsidRPr="165B62CC">
              <w:rPr>
                <w:rFonts w:ascii="Verdana" w:eastAsia="Times New Roman" w:hAnsi="Verdana" w:cs="Times New Roman"/>
                <w:sz w:val="24"/>
                <w:szCs w:val="24"/>
              </w:rPr>
              <w:t xml:space="preserve">reflects our strategic intention to strengthen the provision of effective </w:t>
            </w:r>
            <w:r w:rsidR="00B16408" w:rsidRPr="165B62CC">
              <w:rPr>
                <w:rFonts w:ascii="Verdana" w:eastAsia="Times New Roman" w:hAnsi="Verdana" w:cs="Times New Roman"/>
                <w:sz w:val="24"/>
                <w:szCs w:val="24"/>
              </w:rPr>
              <w:t>high-quality</w:t>
            </w:r>
            <w:r w:rsidR="00060B6A" w:rsidRPr="165B62CC">
              <w:rPr>
                <w:rFonts w:ascii="Verdana" w:eastAsia="Times New Roman" w:hAnsi="Verdana" w:cs="Times New Roman"/>
                <w:sz w:val="24"/>
                <w:szCs w:val="24"/>
              </w:rPr>
              <w:t xml:space="preserve"> care </w:t>
            </w:r>
          </w:p>
        </w:tc>
      </w:tr>
      <w:tr w:rsidR="004562EF" w:rsidRPr="00FD5C27" w14:paraId="50FF5637" w14:textId="77777777" w:rsidTr="00267DFF">
        <w:tc>
          <w:tcPr>
            <w:tcW w:w="2880" w:type="dxa"/>
            <w:tcBorders>
              <w:bottom w:val="single" w:sz="4" w:space="0" w:color="auto"/>
            </w:tcBorders>
          </w:tcPr>
          <w:p w14:paraId="0655D69B" w14:textId="77777777" w:rsidR="004562EF" w:rsidRPr="00FD5C27" w:rsidRDefault="004562EF" w:rsidP="004562E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lastRenderedPageBreak/>
              <w:t xml:space="preserve">Equality and Health Impact Assessment </w:t>
            </w:r>
          </w:p>
        </w:tc>
        <w:tc>
          <w:tcPr>
            <w:tcW w:w="7020" w:type="dxa"/>
            <w:gridSpan w:val="2"/>
          </w:tcPr>
          <w:p w14:paraId="2616BA8C" w14:textId="7A9B01BC" w:rsidR="004562EF" w:rsidRPr="00FD5C27" w:rsidRDefault="004562EF" w:rsidP="004562EF">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An Equality and Health Impact Assessment can be found on the policies and procedures internet page. </w:t>
            </w:r>
          </w:p>
        </w:tc>
      </w:tr>
      <w:tr w:rsidR="004562EF" w:rsidRPr="00FD5C27" w14:paraId="275A2890" w14:textId="77777777" w:rsidTr="00267DFF">
        <w:tc>
          <w:tcPr>
            <w:tcW w:w="2880" w:type="dxa"/>
            <w:tcBorders>
              <w:top w:val="single" w:sz="4" w:space="0" w:color="auto"/>
            </w:tcBorders>
          </w:tcPr>
          <w:p w14:paraId="6E9B4F26" w14:textId="77777777" w:rsidR="004562EF" w:rsidRPr="00FD5C27" w:rsidRDefault="004562EF" w:rsidP="004562E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Approved by</w:t>
            </w:r>
          </w:p>
        </w:tc>
        <w:tc>
          <w:tcPr>
            <w:tcW w:w="7020" w:type="dxa"/>
            <w:gridSpan w:val="2"/>
          </w:tcPr>
          <w:p w14:paraId="57385678" w14:textId="279E8FF2" w:rsidR="004562EF" w:rsidRPr="00FD5C27" w:rsidRDefault="004562EF" w:rsidP="004562EF">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Business Executive Team</w:t>
            </w:r>
          </w:p>
        </w:tc>
      </w:tr>
      <w:tr w:rsidR="004562EF" w:rsidRPr="00FD5C27" w14:paraId="54ABADF3" w14:textId="77777777" w:rsidTr="00267DFF">
        <w:tc>
          <w:tcPr>
            <w:tcW w:w="2880" w:type="dxa"/>
            <w:tcBorders>
              <w:top w:val="single" w:sz="4" w:space="0" w:color="auto"/>
            </w:tcBorders>
          </w:tcPr>
          <w:p w14:paraId="48D2F687" w14:textId="77777777" w:rsidR="004562EF" w:rsidRPr="00FD5C27" w:rsidRDefault="004562EF" w:rsidP="004562E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Approval Date</w:t>
            </w:r>
          </w:p>
        </w:tc>
        <w:tc>
          <w:tcPr>
            <w:tcW w:w="7020" w:type="dxa"/>
            <w:gridSpan w:val="2"/>
          </w:tcPr>
          <w:p w14:paraId="60486731" w14:textId="0904FA21" w:rsidR="004562EF" w:rsidRPr="00FD5C27" w:rsidRDefault="004562EF" w:rsidP="004562EF">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19 July 2023</w:t>
            </w:r>
          </w:p>
        </w:tc>
      </w:tr>
      <w:tr w:rsidR="004562EF" w:rsidRPr="00FD5C27" w14:paraId="54EFC9A4" w14:textId="77777777" w:rsidTr="00267DFF">
        <w:tc>
          <w:tcPr>
            <w:tcW w:w="2880" w:type="dxa"/>
            <w:tcBorders>
              <w:top w:val="single" w:sz="4" w:space="0" w:color="auto"/>
            </w:tcBorders>
          </w:tcPr>
          <w:p w14:paraId="593D1360" w14:textId="77777777" w:rsidR="004562EF" w:rsidRPr="00FD5C27" w:rsidRDefault="004562EF" w:rsidP="004562E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Review Date</w:t>
            </w:r>
          </w:p>
        </w:tc>
        <w:tc>
          <w:tcPr>
            <w:tcW w:w="7020" w:type="dxa"/>
            <w:gridSpan w:val="2"/>
          </w:tcPr>
          <w:p w14:paraId="171D2A63" w14:textId="1EFC74D8" w:rsidR="004562EF" w:rsidRPr="00FD5C27" w:rsidRDefault="004562EF" w:rsidP="004562EF">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19 July 2026</w:t>
            </w:r>
          </w:p>
        </w:tc>
      </w:tr>
      <w:tr w:rsidR="004562EF" w:rsidRPr="00FD5C27" w14:paraId="00C7F7F2" w14:textId="77777777" w:rsidTr="00267DFF">
        <w:tc>
          <w:tcPr>
            <w:tcW w:w="2880" w:type="dxa"/>
            <w:tcBorders>
              <w:top w:val="single" w:sz="4" w:space="0" w:color="auto"/>
            </w:tcBorders>
          </w:tcPr>
          <w:p w14:paraId="0E1782D4" w14:textId="77777777" w:rsidR="004562EF" w:rsidRPr="00FD5C27" w:rsidRDefault="004562EF" w:rsidP="004562E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Date of Publication:</w:t>
            </w:r>
          </w:p>
        </w:tc>
        <w:tc>
          <w:tcPr>
            <w:tcW w:w="7020" w:type="dxa"/>
            <w:gridSpan w:val="2"/>
          </w:tcPr>
          <w:p w14:paraId="3702C839" w14:textId="561B466D" w:rsidR="004562EF" w:rsidRPr="00FD5C27" w:rsidRDefault="004562EF" w:rsidP="004562EF">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5 October 2023 </w:t>
            </w:r>
          </w:p>
        </w:tc>
      </w:tr>
      <w:tr w:rsidR="004562EF" w:rsidRPr="00FD5C27" w14:paraId="004CBE14" w14:textId="77777777" w:rsidTr="00267DFF">
        <w:tc>
          <w:tcPr>
            <w:tcW w:w="2880" w:type="dxa"/>
          </w:tcPr>
          <w:p w14:paraId="127FAC19" w14:textId="77777777" w:rsidR="004562EF" w:rsidRPr="00FD5C27" w:rsidRDefault="004562EF" w:rsidP="004562E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Accountable Executive Director/Director</w:t>
            </w:r>
          </w:p>
        </w:tc>
        <w:tc>
          <w:tcPr>
            <w:tcW w:w="7020" w:type="dxa"/>
            <w:gridSpan w:val="2"/>
          </w:tcPr>
          <w:p w14:paraId="46FA02DD" w14:textId="4A27F974" w:rsidR="004562EF" w:rsidRPr="00FD5C27" w:rsidRDefault="004562EF" w:rsidP="004562EF">
            <w:pPr>
              <w:widowControl w:val="0"/>
              <w:autoSpaceDE w:val="0"/>
              <w:autoSpaceDN w:val="0"/>
              <w:adjustRightInd w:val="0"/>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Executive Director Quality, Nursing and Allied Healthcare Professionals </w:t>
            </w:r>
          </w:p>
        </w:tc>
      </w:tr>
      <w:tr w:rsidR="004562EF" w:rsidRPr="00FD5C27" w14:paraId="7C412E69" w14:textId="77777777" w:rsidTr="00267DFF">
        <w:tc>
          <w:tcPr>
            <w:tcW w:w="2880" w:type="dxa"/>
          </w:tcPr>
          <w:p w14:paraId="1B24C2B6" w14:textId="77777777" w:rsidR="004562EF" w:rsidRPr="00FD5C27" w:rsidRDefault="004562EF" w:rsidP="004562E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Author</w:t>
            </w:r>
          </w:p>
        </w:tc>
        <w:tc>
          <w:tcPr>
            <w:tcW w:w="7020" w:type="dxa"/>
            <w:gridSpan w:val="2"/>
          </w:tcPr>
          <w:p w14:paraId="6C4E717E" w14:textId="3D60326D" w:rsidR="004562EF" w:rsidRDefault="004562EF" w:rsidP="004562EF">
            <w:pPr>
              <w:widowControl w:val="0"/>
              <w:autoSpaceDE w:val="0"/>
              <w:autoSpaceDN w:val="0"/>
              <w:adjustRightInd w:val="0"/>
              <w:rPr>
                <w:rFonts w:ascii="Verdana" w:hAnsi="Verdana"/>
                <w:color w:val="000000"/>
                <w:sz w:val="24"/>
                <w:szCs w:val="24"/>
              </w:rPr>
            </w:pPr>
            <w:r w:rsidRPr="00E75B91">
              <w:rPr>
                <w:rFonts w:ascii="Verdana" w:hAnsi="Verdana"/>
                <w:color w:val="000000"/>
                <w:sz w:val="24"/>
                <w:szCs w:val="24"/>
              </w:rPr>
              <w:t>Caroline Whittaker, Professional Lead Nurse, Midwifery and Standards Manager</w:t>
            </w:r>
            <w:r>
              <w:rPr>
                <w:rFonts w:ascii="Verdana" w:hAnsi="Verdana"/>
                <w:color w:val="000000"/>
                <w:sz w:val="24"/>
                <w:szCs w:val="24"/>
              </w:rPr>
              <w:t xml:space="preserve"> - </w:t>
            </w:r>
            <w:r w:rsidRPr="00E75B91">
              <w:rPr>
                <w:rFonts w:ascii="Verdana" w:hAnsi="Verdana"/>
                <w:color w:val="000000"/>
                <w:sz w:val="24"/>
                <w:szCs w:val="24"/>
              </w:rPr>
              <w:t>Quality, Nursing</w:t>
            </w:r>
            <w:r>
              <w:rPr>
                <w:rFonts w:ascii="Verdana" w:hAnsi="Verdana"/>
                <w:color w:val="000000"/>
                <w:sz w:val="24"/>
                <w:szCs w:val="24"/>
              </w:rPr>
              <w:t xml:space="preserve"> and Allied Health </w:t>
            </w:r>
            <w:r w:rsidRPr="00E75B91">
              <w:rPr>
                <w:rFonts w:ascii="Verdana" w:hAnsi="Verdana"/>
                <w:color w:val="000000"/>
                <w:sz w:val="24"/>
                <w:szCs w:val="24"/>
              </w:rPr>
              <w:t>Professionals.</w:t>
            </w:r>
          </w:p>
          <w:p w14:paraId="38144253" w14:textId="46971DE0" w:rsidR="004562EF" w:rsidRPr="004E1F54" w:rsidRDefault="004562EF" w:rsidP="004562EF">
            <w:pPr>
              <w:widowControl w:val="0"/>
              <w:autoSpaceDE w:val="0"/>
              <w:autoSpaceDN w:val="0"/>
              <w:adjustRightInd w:val="0"/>
              <w:rPr>
                <w:rFonts w:ascii="Verdana" w:hAnsi="Verdana"/>
                <w:color w:val="000000"/>
                <w:sz w:val="24"/>
                <w:szCs w:val="24"/>
              </w:rPr>
            </w:pPr>
            <w:r w:rsidRPr="004E1F54">
              <w:rPr>
                <w:rFonts w:ascii="Verdana" w:hAnsi="Verdana"/>
                <w:color w:val="000000"/>
                <w:sz w:val="24"/>
                <w:szCs w:val="24"/>
              </w:rPr>
              <w:t>Edward Guy Professional Lead Healthcare Sciences and Allied Healthcare Professions Quality Nursing and Allied Health Professionals</w:t>
            </w:r>
          </w:p>
        </w:tc>
      </w:tr>
    </w:tbl>
    <w:p w14:paraId="527074A1" w14:textId="7FBA38FD" w:rsidR="00CF60B6" w:rsidRDefault="00CF60B6">
      <w:pPr>
        <w:rPr>
          <w:rFonts w:ascii="Verdana" w:hAnsi="Verdana"/>
          <w:b/>
          <w:sz w:val="24"/>
          <w:szCs w:val="24"/>
        </w:rPr>
      </w:pPr>
    </w:p>
    <w:tbl>
      <w:tblPr>
        <w:tblW w:w="990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06699C" w:rsidRPr="00FD5C27" w14:paraId="1975A3C4" w14:textId="77777777" w:rsidTr="00267DFF">
        <w:trPr>
          <w:trHeight w:val="953"/>
        </w:trPr>
        <w:tc>
          <w:tcPr>
            <w:tcW w:w="9900" w:type="dxa"/>
            <w:shd w:val="clear" w:color="auto" w:fill="auto"/>
            <w:vAlign w:val="center"/>
          </w:tcPr>
          <w:p w14:paraId="74BDFC3A" w14:textId="77777777" w:rsidR="0006699C" w:rsidRPr="00FD5C27" w:rsidRDefault="0006699C" w:rsidP="00267DFF">
            <w:pPr>
              <w:keepNext/>
              <w:widowControl w:val="0"/>
              <w:autoSpaceDE w:val="0"/>
              <w:autoSpaceDN w:val="0"/>
              <w:adjustRightInd w:val="0"/>
              <w:outlineLvl w:val="5"/>
              <w:rPr>
                <w:rFonts w:ascii="Arial" w:eastAsia="Times New Roman" w:hAnsi="Arial" w:cs="Times New Roman"/>
                <w:b/>
                <w:color w:val="000000"/>
                <w:sz w:val="24"/>
                <w:szCs w:val="24"/>
                <w:lang w:eastAsia="en-GB"/>
              </w:rPr>
            </w:pPr>
            <w:r w:rsidRPr="00FD5C27">
              <w:rPr>
                <w:rFonts w:ascii="Arial" w:eastAsia="Times New Roman" w:hAnsi="Arial" w:cs="Times New Roman"/>
                <w:b/>
                <w:color w:val="000000"/>
                <w:sz w:val="24"/>
                <w:szCs w:val="24"/>
                <w:lang w:eastAsia="en-GB"/>
              </w:rPr>
              <w:t>Disclaimer</w:t>
            </w:r>
          </w:p>
          <w:p w14:paraId="3782369B" w14:textId="20CCC43C" w:rsidR="0006699C" w:rsidRPr="00FD5C27" w:rsidRDefault="0006699C" w:rsidP="00267DFF">
            <w:pPr>
              <w:widowControl w:val="0"/>
              <w:autoSpaceDE w:val="0"/>
              <w:autoSpaceDN w:val="0"/>
              <w:adjustRightInd w:val="0"/>
              <w:jc w:val="both"/>
              <w:rPr>
                <w:rFonts w:ascii="Verdana" w:eastAsia="Times New Roman" w:hAnsi="Verdana" w:cs="Times New Roman"/>
                <w:color w:val="000000"/>
                <w:sz w:val="24"/>
                <w:szCs w:val="24"/>
                <w:lang w:eastAsia="en-GB"/>
              </w:rPr>
            </w:pPr>
            <w:r w:rsidRPr="00FD5C27">
              <w:rPr>
                <w:rFonts w:ascii="Verdana" w:eastAsia="Times New Roman" w:hAnsi="Verdana" w:cs="Times New Roman"/>
                <w:b/>
                <w:color w:val="000000"/>
                <w:sz w:val="24"/>
                <w:szCs w:val="24"/>
                <w:lang w:eastAsia="en-GB"/>
              </w:rPr>
              <w:t xml:space="preserve">If the review date of this document has </w:t>
            </w:r>
            <w:r w:rsidR="00B16408" w:rsidRPr="00FD5C27">
              <w:rPr>
                <w:rFonts w:ascii="Verdana" w:eastAsia="Times New Roman" w:hAnsi="Verdana" w:cs="Times New Roman"/>
                <w:b/>
                <w:color w:val="000000"/>
                <w:sz w:val="24"/>
                <w:szCs w:val="24"/>
                <w:lang w:eastAsia="en-GB"/>
              </w:rPr>
              <w:t>passed,</w:t>
            </w:r>
            <w:r w:rsidRPr="00FD5C27">
              <w:rPr>
                <w:rFonts w:ascii="Verdana" w:eastAsia="Times New Roman" w:hAnsi="Verdana" w:cs="Times New Roman"/>
                <w:b/>
                <w:color w:val="000000"/>
                <w:sz w:val="24"/>
                <w:szCs w:val="24"/>
                <w:lang w:eastAsia="en-GB"/>
              </w:rPr>
              <w:t xml:space="preserve"> please ensure that the version you are using is the most up to date either by contacting the document author</w:t>
            </w:r>
            <w:r w:rsidR="004562EF">
              <w:rPr>
                <w:rFonts w:ascii="Verdana" w:eastAsia="Times New Roman" w:hAnsi="Verdana" w:cs="Times New Roman"/>
                <w:b/>
                <w:color w:val="000000"/>
                <w:sz w:val="24"/>
                <w:szCs w:val="24"/>
                <w:lang w:eastAsia="en-GB"/>
              </w:rPr>
              <w:t xml:space="preserve"> </w:t>
            </w:r>
            <w:r w:rsidR="004562EF">
              <w:rPr>
                <w:rFonts w:ascii="Verdana" w:hAnsi="Verdana"/>
                <w:b/>
              </w:rPr>
              <w:t xml:space="preserve">or the </w:t>
            </w:r>
            <w:hyperlink r:id="rId13" w:history="1">
              <w:r w:rsidR="004562EF">
                <w:rPr>
                  <w:rStyle w:val="Hyperlink"/>
                  <w:rFonts w:ascii="Verdana" w:eastAsia="Times New Roman" w:hAnsi="Verdana" w:cs="Times New Roman"/>
                  <w:b/>
                  <w:sz w:val="24"/>
                  <w:szCs w:val="24"/>
                  <w:lang w:eastAsia="en-GB"/>
                </w:rPr>
                <w:t>Board Business Unit</w:t>
              </w:r>
            </w:hyperlink>
          </w:p>
        </w:tc>
      </w:tr>
    </w:tbl>
    <w:p w14:paraId="26294436" w14:textId="3CA19E9A" w:rsidR="00CF60B6" w:rsidRDefault="00CF60B6">
      <w:pPr>
        <w:rPr>
          <w:rFonts w:ascii="Verdana" w:hAnsi="Verdana"/>
          <w:b/>
          <w:sz w:val="24"/>
          <w:szCs w:val="24"/>
        </w:rPr>
      </w:pP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343"/>
        <w:gridCol w:w="1535"/>
        <w:gridCol w:w="1554"/>
        <w:gridCol w:w="4217"/>
      </w:tblGrid>
      <w:tr w:rsidR="0006699C" w:rsidRPr="00FD5C27" w14:paraId="772AE39B" w14:textId="77777777" w:rsidTr="00267DFF">
        <w:tc>
          <w:tcPr>
            <w:tcW w:w="9923" w:type="dxa"/>
            <w:gridSpan w:val="5"/>
          </w:tcPr>
          <w:p w14:paraId="2E0B00CF" w14:textId="77777777" w:rsidR="0006699C" w:rsidRPr="00FD5C27" w:rsidRDefault="0006699C" w:rsidP="00267DF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Arial" w:hAnsi="Verdana" w:cs="Times New Roman"/>
                <w:b/>
                <w:color w:val="000000"/>
                <w:spacing w:val="-1"/>
                <w:sz w:val="24"/>
                <w:szCs w:val="24"/>
                <w:lang w:eastAsia="en-GB"/>
              </w:rPr>
              <w:t>S</w:t>
            </w:r>
            <w:r w:rsidRPr="00FD5C27">
              <w:rPr>
                <w:rFonts w:ascii="Verdana" w:eastAsia="Arial" w:hAnsi="Verdana" w:cs="Times New Roman"/>
                <w:b/>
                <w:color w:val="000000"/>
                <w:sz w:val="24"/>
                <w:szCs w:val="24"/>
                <w:lang w:eastAsia="en-GB"/>
              </w:rPr>
              <w:t>um</w:t>
            </w:r>
            <w:r w:rsidRPr="00FD5C27">
              <w:rPr>
                <w:rFonts w:ascii="Verdana" w:eastAsia="Arial" w:hAnsi="Verdana" w:cs="Times New Roman"/>
                <w:b/>
                <w:color w:val="000000"/>
                <w:spacing w:val="1"/>
                <w:sz w:val="24"/>
                <w:szCs w:val="24"/>
                <w:lang w:eastAsia="en-GB"/>
              </w:rPr>
              <w:t>m</w:t>
            </w:r>
            <w:r w:rsidRPr="00FD5C27">
              <w:rPr>
                <w:rFonts w:ascii="Verdana" w:eastAsia="Arial" w:hAnsi="Verdana" w:cs="Times New Roman"/>
                <w:b/>
                <w:color w:val="000000"/>
                <w:sz w:val="24"/>
                <w:szCs w:val="24"/>
                <w:lang w:eastAsia="en-GB"/>
              </w:rPr>
              <w:t>a</w:t>
            </w:r>
            <w:r w:rsidRPr="00FD5C27">
              <w:rPr>
                <w:rFonts w:ascii="Verdana" w:eastAsia="Arial" w:hAnsi="Verdana" w:cs="Times New Roman"/>
                <w:b/>
                <w:color w:val="000000"/>
                <w:spacing w:val="1"/>
                <w:sz w:val="24"/>
                <w:szCs w:val="24"/>
                <w:lang w:eastAsia="en-GB"/>
              </w:rPr>
              <w:t>r</w:t>
            </w:r>
            <w:r w:rsidRPr="00FD5C27">
              <w:rPr>
                <w:rFonts w:ascii="Verdana" w:eastAsia="Arial" w:hAnsi="Verdana" w:cs="Times New Roman"/>
                <w:b/>
                <w:color w:val="000000"/>
                <w:sz w:val="24"/>
                <w:szCs w:val="24"/>
                <w:lang w:eastAsia="en-GB"/>
              </w:rPr>
              <w:t>y</w:t>
            </w:r>
            <w:r w:rsidRPr="00FD5C27">
              <w:rPr>
                <w:rFonts w:ascii="Verdana" w:eastAsia="Arial" w:hAnsi="Verdana" w:cs="Times New Roman"/>
                <w:b/>
                <w:color w:val="000000"/>
                <w:spacing w:val="-9"/>
                <w:sz w:val="24"/>
                <w:szCs w:val="24"/>
                <w:lang w:eastAsia="en-GB"/>
              </w:rPr>
              <w:t xml:space="preserve"> </w:t>
            </w:r>
            <w:r w:rsidRPr="00FD5C27">
              <w:rPr>
                <w:rFonts w:ascii="Verdana" w:eastAsia="Arial" w:hAnsi="Verdana" w:cs="Times New Roman"/>
                <w:b/>
                <w:color w:val="000000"/>
                <w:sz w:val="24"/>
                <w:szCs w:val="24"/>
                <w:lang w:eastAsia="en-GB"/>
              </w:rPr>
              <w:t>of</w:t>
            </w:r>
            <w:r w:rsidRPr="00FD5C27">
              <w:rPr>
                <w:rFonts w:ascii="Verdana" w:eastAsia="Arial" w:hAnsi="Verdana" w:cs="Times New Roman"/>
                <w:b/>
                <w:color w:val="000000"/>
                <w:spacing w:val="-1"/>
                <w:sz w:val="24"/>
                <w:szCs w:val="24"/>
                <w:lang w:eastAsia="en-GB"/>
              </w:rPr>
              <w:t xml:space="preserve"> </w:t>
            </w:r>
            <w:r w:rsidRPr="00FD5C27">
              <w:rPr>
                <w:rFonts w:ascii="Verdana" w:eastAsia="Arial" w:hAnsi="Verdana" w:cs="Times New Roman"/>
                <w:b/>
                <w:color w:val="000000"/>
                <w:spacing w:val="1"/>
                <w:sz w:val="24"/>
                <w:szCs w:val="24"/>
                <w:lang w:eastAsia="en-GB"/>
              </w:rPr>
              <w:t>r</w:t>
            </w:r>
            <w:r w:rsidRPr="00FD5C27">
              <w:rPr>
                <w:rFonts w:ascii="Verdana" w:eastAsia="Arial" w:hAnsi="Verdana" w:cs="Times New Roman"/>
                <w:b/>
                <w:color w:val="000000"/>
                <w:sz w:val="24"/>
                <w:szCs w:val="24"/>
                <w:lang w:eastAsia="en-GB"/>
              </w:rPr>
              <w:t>e</w:t>
            </w:r>
            <w:r w:rsidRPr="00FD5C27">
              <w:rPr>
                <w:rFonts w:ascii="Verdana" w:eastAsia="Arial" w:hAnsi="Verdana" w:cs="Times New Roman"/>
                <w:b/>
                <w:color w:val="000000"/>
                <w:spacing w:val="1"/>
                <w:sz w:val="24"/>
                <w:szCs w:val="24"/>
                <w:lang w:eastAsia="en-GB"/>
              </w:rPr>
              <w:t>v</w:t>
            </w:r>
            <w:r w:rsidRPr="00FD5C27">
              <w:rPr>
                <w:rFonts w:ascii="Verdana" w:eastAsia="Arial" w:hAnsi="Verdana" w:cs="Times New Roman"/>
                <w:b/>
                <w:color w:val="000000"/>
                <w:sz w:val="24"/>
                <w:szCs w:val="24"/>
                <w:lang w:eastAsia="en-GB"/>
              </w:rPr>
              <w:t>ie</w:t>
            </w:r>
            <w:r w:rsidRPr="00FD5C27">
              <w:rPr>
                <w:rFonts w:ascii="Verdana" w:eastAsia="Arial" w:hAnsi="Verdana" w:cs="Times New Roman"/>
                <w:b/>
                <w:color w:val="000000"/>
                <w:spacing w:val="3"/>
                <w:sz w:val="24"/>
                <w:szCs w:val="24"/>
                <w:lang w:eastAsia="en-GB"/>
              </w:rPr>
              <w:t>w</w:t>
            </w:r>
            <w:r w:rsidRPr="00FD5C27">
              <w:rPr>
                <w:rFonts w:ascii="Verdana" w:eastAsia="Arial" w:hAnsi="Verdana" w:cs="Times New Roman"/>
                <w:b/>
                <w:color w:val="000000"/>
                <w:sz w:val="24"/>
                <w:szCs w:val="24"/>
                <w:lang w:eastAsia="en-GB"/>
              </w:rPr>
              <w:t>s/</w:t>
            </w:r>
            <w:r w:rsidRPr="00FD5C27">
              <w:rPr>
                <w:rFonts w:ascii="Verdana" w:eastAsia="Arial" w:hAnsi="Verdana" w:cs="Times New Roman"/>
                <w:b/>
                <w:color w:val="000000"/>
                <w:spacing w:val="-1"/>
                <w:sz w:val="24"/>
                <w:szCs w:val="24"/>
                <w:lang w:eastAsia="en-GB"/>
              </w:rPr>
              <w:t>a</w:t>
            </w:r>
            <w:r w:rsidRPr="00FD5C27">
              <w:rPr>
                <w:rFonts w:ascii="Verdana" w:eastAsia="Arial" w:hAnsi="Verdana" w:cs="Times New Roman"/>
                <w:b/>
                <w:color w:val="000000"/>
                <w:sz w:val="24"/>
                <w:szCs w:val="24"/>
                <w:lang w:eastAsia="en-GB"/>
              </w:rPr>
              <w:t>m</w:t>
            </w:r>
            <w:r w:rsidRPr="00FD5C27">
              <w:rPr>
                <w:rFonts w:ascii="Verdana" w:eastAsia="Arial" w:hAnsi="Verdana" w:cs="Times New Roman"/>
                <w:b/>
                <w:color w:val="000000"/>
                <w:spacing w:val="2"/>
                <w:sz w:val="24"/>
                <w:szCs w:val="24"/>
                <w:lang w:eastAsia="en-GB"/>
              </w:rPr>
              <w:t>e</w:t>
            </w:r>
            <w:r w:rsidRPr="00FD5C27">
              <w:rPr>
                <w:rFonts w:ascii="Verdana" w:eastAsia="Arial" w:hAnsi="Verdana" w:cs="Times New Roman"/>
                <w:b/>
                <w:color w:val="000000"/>
                <w:sz w:val="24"/>
                <w:szCs w:val="24"/>
                <w:lang w:eastAsia="en-GB"/>
              </w:rPr>
              <w:t>ndme</w:t>
            </w:r>
            <w:r w:rsidRPr="00FD5C27">
              <w:rPr>
                <w:rFonts w:ascii="Verdana" w:eastAsia="Arial" w:hAnsi="Verdana" w:cs="Times New Roman"/>
                <w:b/>
                <w:color w:val="000000"/>
                <w:spacing w:val="1"/>
                <w:sz w:val="24"/>
                <w:szCs w:val="24"/>
                <w:lang w:eastAsia="en-GB"/>
              </w:rPr>
              <w:t>nt</w:t>
            </w:r>
            <w:r w:rsidRPr="00FD5C27">
              <w:rPr>
                <w:rFonts w:ascii="Verdana" w:eastAsia="Arial" w:hAnsi="Verdana" w:cs="Times New Roman"/>
                <w:b/>
                <w:color w:val="000000"/>
                <w:sz w:val="24"/>
                <w:szCs w:val="24"/>
                <w:lang w:eastAsia="en-GB"/>
              </w:rPr>
              <w:t>s</w:t>
            </w:r>
          </w:p>
        </w:tc>
      </w:tr>
      <w:tr w:rsidR="0006699C" w:rsidRPr="00FD5C27" w14:paraId="2C03BDDA" w14:textId="77777777" w:rsidTr="00267DFF">
        <w:tc>
          <w:tcPr>
            <w:tcW w:w="1275" w:type="dxa"/>
          </w:tcPr>
          <w:p w14:paraId="436AAC6A" w14:textId="77777777" w:rsidR="0006699C" w:rsidRPr="00FD5C27" w:rsidRDefault="0006699C" w:rsidP="00267DF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Version number</w:t>
            </w:r>
          </w:p>
        </w:tc>
        <w:tc>
          <w:tcPr>
            <w:tcW w:w="1350" w:type="dxa"/>
          </w:tcPr>
          <w:p w14:paraId="6E654921" w14:textId="77777777" w:rsidR="0006699C" w:rsidRPr="00FD5C27" w:rsidRDefault="0006699C" w:rsidP="00267DF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Date of Review</w:t>
            </w:r>
          </w:p>
        </w:tc>
        <w:tc>
          <w:tcPr>
            <w:tcW w:w="1421" w:type="dxa"/>
          </w:tcPr>
          <w:p w14:paraId="52B0D6D0" w14:textId="77777777" w:rsidR="0006699C" w:rsidRDefault="0006699C" w:rsidP="0006699C">
            <w:pPr>
              <w:widowControl w:val="0"/>
              <w:autoSpaceDE w:val="0"/>
              <w:autoSpaceDN w:val="0"/>
              <w:adjustRightInd w:val="0"/>
              <w:spacing w:after="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Date of</w:t>
            </w:r>
          </w:p>
          <w:p w14:paraId="02EB276A" w14:textId="4ADB1B3D" w:rsidR="0006699C" w:rsidRPr="00FD5C27" w:rsidRDefault="0006699C" w:rsidP="0006699C">
            <w:pPr>
              <w:widowControl w:val="0"/>
              <w:autoSpaceDE w:val="0"/>
              <w:autoSpaceDN w:val="0"/>
              <w:adjustRightInd w:val="0"/>
              <w:spacing w:after="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Approval</w:t>
            </w:r>
          </w:p>
        </w:tc>
        <w:tc>
          <w:tcPr>
            <w:tcW w:w="1555" w:type="dxa"/>
          </w:tcPr>
          <w:p w14:paraId="1253CA81" w14:textId="77777777" w:rsidR="0006699C" w:rsidRPr="00FD5C27" w:rsidRDefault="0006699C" w:rsidP="00267DF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Date published</w:t>
            </w:r>
          </w:p>
        </w:tc>
        <w:tc>
          <w:tcPr>
            <w:tcW w:w="4322" w:type="dxa"/>
          </w:tcPr>
          <w:p w14:paraId="338C64CC" w14:textId="77777777" w:rsidR="0006699C" w:rsidRPr="00FD5C27" w:rsidRDefault="0006699C" w:rsidP="00267DFF">
            <w:pPr>
              <w:widowControl w:val="0"/>
              <w:autoSpaceDE w:val="0"/>
              <w:autoSpaceDN w:val="0"/>
              <w:adjustRightInd w:val="0"/>
              <w:rPr>
                <w:rFonts w:ascii="Verdana" w:eastAsia="Times New Roman" w:hAnsi="Verdana" w:cs="Times New Roman"/>
                <w:b/>
                <w:color w:val="000000"/>
                <w:sz w:val="24"/>
                <w:szCs w:val="24"/>
                <w:lang w:eastAsia="en-GB"/>
              </w:rPr>
            </w:pPr>
            <w:r w:rsidRPr="00FD5C27">
              <w:rPr>
                <w:rFonts w:ascii="Verdana" w:eastAsia="Times New Roman" w:hAnsi="Verdana" w:cs="Times New Roman"/>
                <w:b/>
                <w:color w:val="000000"/>
                <w:sz w:val="24"/>
                <w:szCs w:val="24"/>
                <w:lang w:eastAsia="en-GB"/>
              </w:rPr>
              <w:t>Summary of Amendments</w:t>
            </w:r>
          </w:p>
        </w:tc>
      </w:tr>
      <w:tr w:rsidR="004562EF" w:rsidRPr="00FD5C27" w14:paraId="6B2032A6" w14:textId="77777777" w:rsidTr="0013435B">
        <w:tc>
          <w:tcPr>
            <w:tcW w:w="1275" w:type="dxa"/>
            <w:vAlign w:val="center"/>
          </w:tcPr>
          <w:p w14:paraId="26972292" w14:textId="414473B8" w:rsidR="004562EF" w:rsidRPr="00FD5C27" w:rsidRDefault="004562EF" w:rsidP="004562EF">
            <w:pPr>
              <w:widowControl w:val="0"/>
              <w:autoSpaceDE w:val="0"/>
              <w:autoSpaceDN w:val="0"/>
              <w:adjustRightInd w:val="0"/>
              <w:rPr>
                <w:rFonts w:ascii="Verdana" w:eastAsia="Times New Roman" w:hAnsi="Verdana" w:cs="Times New Roman"/>
                <w:b/>
                <w:color w:val="000000"/>
                <w:sz w:val="24"/>
                <w:szCs w:val="24"/>
                <w:lang w:eastAsia="en-GB"/>
              </w:rPr>
            </w:pPr>
            <w:r>
              <w:rPr>
                <w:rFonts w:ascii="Verdana" w:hAnsi="Verdana"/>
                <w:lang w:eastAsia="en-GB"/>
              </w:rPr>
              <w:t xml:space="preserve">1.0 </w:t>
            </w:r>
          </w:p>
        </w:tc>
        <w:tc>
          <w:tcPr>
            <w:tcW w:w="1350" w:type="dxa"/>
            <w:vAlign w:val="center"/>
          </w:tcPr>
          <w:p w14:paraId="0F1614BB" w14:textId="7A182E82" w:rsidR="004562EF" w:rsidRPr="00FD5C27" w:rsidRDefault="004562EF" w:rsidP="004562EF">
            <w:pPr>
              <w:widowControl w:val="0"/>
              <w:autoSpaceDE w:val="0"/>
              <w:autoSpaceDN w:val="0"/>
              <w:adjustRightInd w:val="0"/>
              <w:rPr>
                <w:rFonts w:ascii="Verdana" w:eastAsia="Times New Roman" w:hAnsi="Verdana" w:cs="Times New Roman"/>
                <w:b/>
                <w:color w:val="000000"/>
                <w:sz w:val="24"/>
                <w:szCs w:val="24"/>
                <w:lang w:eastAsia="en-GB"/>
              </w:rPr>
            </w:pPr>
            <w:r>
              <w:rPr>
                <w:rFonts w:ascii="Verdana" w:hAnsi="Verdana"/>
                <w:lang w:eastAsia="en-GB"/>
              </w:rPr>
              <w:t xml:space="preserve">2023 </w:t>
            </w:r>
          </w:p>
        </w:tc>
        <w:tc>
          <w:tcPr>
            <w:tcW w:w="1421" w:type="dxa"/>
            <w:vAlign w:val="center"/>
          </w:tcPr>
          <w:p w14:paraId="5D260DAB" w14:textId="0CBD3B2C" w:rsidR="004562EF" w:rsidRPr="00FD5C27" w:rsidRDefault="004562EF" w:rsidP="004562EF">
            <w:pPr>
              <w:widowControl w:val="0"/>
              <w:autoSpaceDE w:val="0"/>
              <w:autoSpaceDN w:val="0"/>
              <w:adjustRightInd w:val="0"/>
              <w:rPr>
                <w:rFonts w:ascii="Verdana" w:eastAsia="Times New Roman" w:hAnsi="Verdana" w:cs="Times New Roman"/>
                <w:b/>
                <w:color w:val="000000"/>
                <w:sz w:val="24"/>
                <w:szCs w:val="24"/>
                <w:lang w:eastAsia="en-GB"/>
              </w:rPr>
            </w:pPr>
            <w:r>
              <w:rPr>
                <w:rFonts w:ascii="Verdana" w:hAnsi="Verdana"/>
                <w:lang w:eastAsia="en-GB"/>
              </w:rPr>
              <w:t>18/07/2023</w:t>
            </w:r>
          </w:p>
        </w:tc>
        <w:tc>
          <w:tcPr>
            <w:tcW w:w="1555" w:type="dxa"/>
            <w:vAlign w:val="center"/>
          </w:tcPr>
          <w:p w14:paraId="17E73AC1" w14:textId="5293C9E5" w:rsidR="004562EF" w:rsidRPr="00FD5C27" w:rsidRDefault="004562EF" w:rsidP="004562EF">
            <w:pPr>
              <w:widowControl w:val="0"/>
              <w:autoSpaceDE w:val="0"/>
              <w:autoSpaceDN w:val="0"/>
              <w:adjustRightInd w:val="0"/>
              <w:rPr>
                <w:rFonts w:ascii="Verdana" w:eastAsia="Times New Roman" w:hAnsi="Verdana" w:cs="Times New Roman"/>
                <w:b/>
                <w:color w:val="000000"/>
                <w:sz w:val="24"/>
                <w:szCs w:val="24"/>
                <w:lang w:eastAsia="en-GB"/>
              </w:rPr>
            </w:pPr>
            <w:r>
              <w:rPr>
                <w:rFonts w:ascii="Verdana" w:hAnsi="Verdana"/>
                <w:lang w:eastAsia="en-GB"/>
              </w:rPr>
              <w:t>05/10/2023</w:t>
            </w:r>
          </w:p>
        </w:tc>
        <w:tc>
          <w:tcPr>
            <w:tcW w:w="4322" w:type="dxa"/>
            <w:vAlign w:val="center"/>
          </w:tcPr>
          <w:p w14:paraId="1CC5CB97" w14:textId="0AB537E7" w:rsidR="004562EF" w:rsidRPr="00FD5C27" w:rsidRDefault="004562EF" w:rsidP="004562EF">
            <w:pPr>
              <w:widowControl w:val="0"/>
              <w:autoSpaceDE w:val="0"/>
              <w:autoSpaceDN w:val="0"/>
              <w:adjustRightInd w:val="0"/>
              <w:rPr>
                <w:rFonts w:ascii="Verdana" w:eastAsia="Times New Roman" w:hAnsi="Verdana" w:cs="Times New Roman"/>
                <w:b/>
                <w:color w:val="000000"/>
                <w:sz w:val="24"/>
                <w:szCs w:val="24"/>
                <w:lang w:eastAsia="en-GB"/>
              </w:rPr>
            </w:pPr>
            <w:r>
              <w:rPr>
                <w:rFonts w:ascii="Verdana" w:hAnsi="Verdana"/>
                <w:lang w:eastAsia="en-GB"/>
              </w:rPr>
              <w:t xml:space="preserve">New Framework </w:t>
            </w:r>
          </w:p>
        </w:tc>
      </w:tr>
      <w:tr w:rsidR="004562EF" w:rsidRPr="00FD5C27" w14:paraId="70B4BC1B" w14:textId="77777777" w:rsidTr="00267DFF">
        <w:tc>
          <w:tcPr>
            <w:tcW w:w="1275" w:type="dxa"/>
          </w:tcPr>
          <w:p w14:paraId="4D43FF7E" w14:textId="77777777" w:rsidR="004562EF" w:rsidRPr="00FD5C27" w:rsidRDefault="004562EF" w:rsidP="004562EF">
            <w:pPr>
              <w:widowControl w:val="0"/>
              <w:autoSpaceDE w:val="0"/>
              <w:autoSpaceDN w:val="0"/>
              <w:adjustRightInd w:val="0"/>
              <w:rPr>
                <w:rFonts w:ascii="Verdana" w:eastAsia="Times New Roman" w:hAnsi="Verdana" w:cs="Times New Roman"/>
                <w:color w:val="000000"/>
                <w:sz w:val="24"/>
                <w:szCs w:val="24"/>
                <w:lang w:eastAsia="en-GB"/>
              </w:rPr>
            </w:pPr>
          </w:p>
        </w:tc>
        <w:tc>
          <w:tcPr>
            <w:tcW w:w="1350" w:type="dxa"/>
          </w:tcPr>
          <w:p w14:paraId="44AD61E9" w14:textId="77777777" w:rsidR="004562EF" w:rsidRPr="00FD5C27" w:rsidRDefault="004562EF" w:rsidP="004562EF">
            <w:pPr>
              <w:widowControl w:val="0"/>
              <w:autoSpaceDE w:val="0"/>
              <w:autoSpaceDN w:val="0"/>
              <w:adjustRightInd w:val="0"/>
              <w:rPr>
                <w:rFonts w:ascii="Verdana" w:eastAsia="Times New Roman" w:hAnsi="Verdana" w:cs="Times New Roman"/>
                <w:color w:val="000000"/>
                <w:sz w:val="24"/>
                <w:szCs w:val="24"/>
                <w:lang w:eastAsia="en-GB"/>
              </w:rPr>
            </w:pPr>
          </w:p>
        </w:tc>
        <w:tc>
          <w:tcPr>
            <w:tcW w:w="1421" w:type="dxa"/>
          </w:tcPr>
          <w:p w14:paraId="4A91F904" w14:textId="77777777" w:rsidR="004562EF" w:rsidRPr="00FD5C27" w:rsidRDefault="004562EF" w:rsidP="004562EF">
            <w:pPr>
              <w:widowControl w:val="0"/>
              <w:autoSpaceDE w:val="0"/>
              <w:autoSpaceDN w:val="0"/>
              <w:adjustRightInd w:val="0"/>
              <w:rPr>
                <w:rFonts w:ascii="Verdana" w:eastAsia="Times New Roman" w:hAnsi="Verdana" w:cs="Times New Roman"/>
                <w:color w:val="000000"/>
                <w:sz w:val="24"/>
                <w:szCs w:val="24"/>
                <w:lang w:eastAsia="en-GB"/>
              </w:rPr>
            </w:pPr>
          </w:p>
        </w:tc>
        <w:tc>
          <w:tcPr>
            <w:tcW w:w="1555" w:type="dxa"/>
          </w:tcPr>
          <w:p w14:paraId="5D0AF255" w14:textId="77777777" w:rsidR="004562EF" w:rsidRPr="00FD5C27" w:rsidRDefault="004562EF" w:rsidP="004562EF">
            <w:pPr>
              <w:widowControl w:val="0"/>
              <w:autoSpaceDE w:val="0"/>
              <w:autoSpaceDN w:val="0"/>
              <w:adjustRightInd w:val="0"/>
              <w:rPr>
                <w:rFonts w:ascii="Verdana" w:eastAsia="Times New Roman" w:hAnsi="Verdana" w:cs="Times New Roman"/>
                <w:color w:val="000000"/>
                <w:sz w:val="24"/>
                <w:szCs w:val="24"/>
                <w:lang w:eastAsia="en-GB"/>
              </w:rPr>
            </w:pPr>
          </w:p>
        </w:tc>
        <w:tc>
          <w:tcPr>
            <w:tcW w:w="4322" w:type="dxa"/>
          </w:tcPr>
          <w:p w14:paraId="07FF8598" w14:textId="77777777" w:rsidR="004562EF" w:rsidRPr="00FD5C27" w:rsidRDefault="004562EF" w:rsidP="004562EF">
            <w:pPr>
              <w:widowControl w:val="0"/>
              <w:autoSpaceDE w:val="0"/>
              <w:autoSpaceDN w:val="0"/>
              <w:adjustRightInd w:val="0"/>
              <w:rPr>
                <w:rFonts w:ascii="Verdana" w:eastAsia="Times New Roman" w:hAnsi="Verdana" w:cs="Times New Roman"/>
                <w:color w:val="000000"/>
                <w:sz w:val="24"/>
                <w:szCs w:val="24"/>
                <w:lang w:eastAsia="en-GB"/>
              </w:rPr>
            </w:pPr>
          </w:p>
        </w:tc>
      </w:tr>
    </w:tbl>
    <w:p w14:paraId="1F4E5450" w14:textId="4805DD53" w:rsidR="00CF60B6" w:rsidRDefault="00CF60B6">
      <w:pPr>
        <w:rPr>
          <w:rFonts w:ascii="Verdana" w:hAnsi="Verdana"/>
          <w:b/>
          <w:sz w:val="24"/>
          <w:szCs w:val="24"/>
        </w:rPr>
      </w:pPr>
    </w:p>
    <w:p w14:paraId="24089DDC" w14:textId="799CB931" w:rsidR="0006699C" w:rsidRDefault="0006699C">
      <w:pPr>
        <w:rPr>
          <w:rFonts w:ascii="Verdana" w:hAnsi="Verdana"/>
          <w:b/>
          <w:sz w:val="24"/>
          <w:szCs w:val="24"/>
        </w:rPr>
      </w:pPr>
    </w:p>
    <w:p w14:paraId="0C797674" w14:textId="2AC1F81D" w:rsidR="0006699C" w:rsidRDefault="0006699C">
      <w:pPr>
        <w:rPr>
          <w:rFonts w:ascii="Verdana" w:hAnsi="Verdana"/>
          <w:b/>
          <w:sz w:val="24"/>
          <w:szCs w:val="24"/>
        </w:rPr>
      </w:pPr>
    </w:p>
    <w:p w14:paraId="6E583E4F" w14:textId="4A5B4B5E" w:rsidR="0006699C" w:rsidRDefault="0006699C">
      <w:pPr>
        <w:rPr>
          <w:rFonts w:ascii="Verdana" w:hAnsi="Verdana"/>
          <w:b/>
          <w:sz w:val="24"/>
          <w:szCs w:val="24"/>
        </w:rPr>
      </w:pPr>
    </w:p>
    <w:p w14:paraId="2B6739EE" w14:textId="32261EB4" w:rsidR="0006699C" w:rsidRDefault="0006699C">
      <w:pPr>
        <w:rPr>
          <w:rFonts w:ascii="Verdana" w:hAnsi="Verdana"/>
          <w:b/>
          <w:sz w:val="24"/>
          <w:szCs w:val="24"/>
        </w:rPr>
      </w:pPr>
    </w:p>
    <w:p w14:paraId="4BCE933E" w14:textId="2F6BA80D" w:rsidR="00FD6A6E" w:rsidRDefault="00FD6A6E">
      <w:pPr>
        <w:rPr>
          <w:rFonts w:ascii="Verdana" w:hAnsi="Verdana"/>
          <w:b/>
          <w:sz w:val="24"/>
          <w:szCs w:val="24"/>
        </w:rPr>
      </w:pPr>
    </w:p>
    <w:p w14:paraId="1B6F787E" w14:textId="77777777" w:rsidR="005172CA" w:rsidRDefault="005172CA">
      <w:pPr>
        <w:rPr>
          <w:rFonts w:ascii="Verdana" w:hAnsi="Verdana"/>
          <w:b/>
          <w:sz w:val="24"/>
          <w:szCs w:val="24"/>
        </w:rPr>
      </w:pPr>
    </w:p>
    <w:p w14:paraId="28E8DE5A" w14:textId="72E0216E" w:rsidR="000213FD" w:rsidRPr="00606614" w:rsidRDefault="000213FD">
      <w:pPr>
        <w:rPr>
          <w:rFonts w:ascii="Verdana" w:hAnsi="Verdana"/>
          <w:b/>
          <w:sz w:val="24"/>
          <w:szCs w:val="24"/>
        </w:rPr>
      </w:pPr>
      <w:r w:rsidRPr="00606614">
        <w:rPr>
          <w:rFonts w:ascii="Verdana" w:hAnsi="Verdana"/>
          <w:b/>
          <w:sz w:val="24"/>
          <w:szCs w:val="24"/>
        </w:rPr>
        <w:t>1.</w:t>
      </w:r>
      <w:r w:rsidRPr="00606614">
        <w:rPr>
          <w:rFonts w:ascii="Verdana" w:hAnsi="Verdana"/>
          <w:b/>
          <w:sz w:val="24"/>
          <w:szCs w:val="24"/>
        </w:rPr>
        <w:tab/>
        <w:t>Introduction</w:t>
      </w:r>
    </w:p>
    <w:p w14:paraId="157B0942" w14:textId="77777777" w:rsidR="00F11754" w:rsidRPr="00F11754" w:rsidRDefault="00F11754" w:rsidP="00F11754">
      <w:pPr>
        <w:pStyle w:val="Default"/>
        <w:jc w:val="both"/>
        <w:rPr>
          <w:rFonts w:ascii="Verdana" w:hAnsi="Verdana" w:cs="Arial"/>
          <w:bCs/>
        </w:rPr>
      </w:pPr>
      <w:r>
        <w:rPr>
          <w:rFonts w:ascii="Verdana" w:hAnsi="Verdana" w:cs="Arial"/>
          <w:bCs/>
        </w:rPr>
        <w:t>A Healthier Wales (2018)</w:t>
      </w:r>
      <w:r w:rsidR="005B26E2">
        <w:rPr>
          <w:rStyle w:val="FootnoteReference"/>
          <w:rFonts w:ascii="Verdana" w:hAnsi="Verdana" w:cs="Arial"/>
          <w:bCs/>
        </w:rPr>
        <w:footnoteReference w:id="1"/>
      </w:r>
      <w:r w:rsidRPr="00F11754">
        <w:rPr>
          <w:rFonts w:ascii="Verdana" w:hAnsi="Verdana" w:cs="Arial"/>
          <w:bCs/>
        </w:rPr>
        <w:t xml:space="preserve"> identified the need to develop a new Workforce Strategy for Health and Social Care in Wales, which includes planning for new clinical workforce models and supporting long</w:t>
      </w:r>
      <w:r>
        <w:rPr>
          <w:rFonts w:ascii="Verdana" w:hAnsi="Verdana" w:cs="Arial"/>
          <w:bCs/>
        </w:rPr>
        <w:t>-term career</w:t>
      </w:r>
      <w:r w:rsidRPr="00F11754">
        <w:rPr>
          <w:rFonts w:ascii="Verdana" w:hAnsi="Verdana" w:cs="Arial"/>
          <w:bCs/>
        </w:rPr>
        <w:t xml:space="preserve"> development. </w:t>
      </w:r>
    </w:p>
    <w:p w14:paraId="672A6659" w14:textId="77777777" w:rsidR="00F11754" w:rsidRPr="00F11754" w:rsidRDefault="00F11754" w:rsidP="00F11754">
      <w:pPr>
        <w:pStyle w:val="Default"/>
        <w:jc w:val="both"/>
        <w:rPr>
          <w:rFonts w:ascii="Verdana" w:hAnsi="Verdana" w:cs="Arial"/>
          <w:bCs/>
        </w:rPr>
      </w:pPr>
    </w:p>
    <w:p w14:paraId="0D354F69" w14:textId="59DD37F3" w:rsidR="00A541CA" w:rsidRDefault="00F11754" w:rsidP="2605AAB8">
      <w:pPr>
        <w:pStyle w:val="Default"/>
        <w:jc w:val="both"/>
        <w:rPr>
          <w:rFonts w:ascii="Verdana" w:hAnsi="Verdana" w:cs="Arial"/>
        </w:rPr>
      </w:pPr>
      <w:r w:rsidRPr="2605AAB8">
        <w:rPr>
          <w:rFonts w:ascii="Verdana" w:hAnsi="Verdana" w:cs="Arial"/>
        </w:rPr>
        <w:t xml:space="preserve">Our workforce is at the heart of our ability to deliver </w:t>
      </w:r>
      <w:r w:rsidR="00E72519" w:rsidRPr="002018C7">
        <w:rPr>
          <w:rFonts w:ascii="Verdana" w:hAnsi="Verdana" w:cs="Arial"/>
          <w:color w:val="auto"/>
        </w:rPr>
        <w:t>excellent</w:t>
      </w:r>
      <w:r w:rsidRPr="002018C7">
        <w:rPr>
          <w:rFonts w:ascii="Verdana" w:hAnsi="Verdana" w:cs="Arial"/>
          <w:color w:val="auto"/>
        </w:rPr>
        <w:t xml:space="preserve"> </w:t>
      </w:r>
      <w:r w:rsidR="00E72519" w:rsidRPr="002018C7">
        <w:rPr>
          <w:rFonts w:ascii="Verdana" w:hAnsi="Verdana" w:cs="Arial"/>
          <w:color w:val="auto"/>
        </w:rPr>
        <w:t xml:space="preserve">services </w:t>
      </w:r>
      <w:r w:rsidRPr="2605AAB8">
        <w:rPr>
          <w:rFonts w:ascii="Verdana" w:hAnsi="Verdana" w:cs="Arial"/>
        </w:rPr>
        <w:t>and we require talented people with the right capability, capacity and commitment to implement each of our seven strategic priorities.</w:t>
      </w:r>
      <w:r w:rsidR="00A541CA" w:rsidRPr="2605AAB8">
        <w:rPr>
          <w:rFonts w:ascii="Verdana" w:hAnsi="Verdana" w:cs="Arial"/>
        </w:rPr>
        <w:t xml:space="preserve">  Therefore</w:t>
      </w:r>
      <w:r w:rsidR="0141032C" w:rsidRPr="2605AAB8">
        <w:rPr>
          <w:rFonts w:ascii="Verdana" w:hAnsi="Verdana" w:cs="Arial"/>
        </w:rPr>
        <w:t>,</w:t>
      </w:r>
      <w:r w:rsidR="00A541CA" w:rsidRPr="2605AAB8">
        <w:rPr>
          <w:rFonts w:ascii="Verdana" w:hAnsi="Verdana" w:cs="Arial"/>
        </w:rPr>
        <w:t xml:space="preserve"> we need to continue to attract and retain talent and develop people to achieve their full potential.</w:t>
      </w:r>
    </w:p>
    <w:p w14:paraId="14E857A3" w14:textId="77777777" w:rsidR="00A541CA" w:rsidRDefault="00A541CA" w:rsidP="000213FD">
      <w:pPr>
        <w:pStyle w:val="Default"/>
        <w:jc w:val="both"/>
        <w:rPr>
          <w:rFonts w:ascii="Verdana" w:hAnsi="Verdana" w:cs="Arial"/>
          <w:bCs/>
        </w:rPr>
      </w:pPr>
    </w:p>
    <w:p w14:paraId="039D1171" w14:textId="43E9E4EA" w:rsidR="000213FD" w:rsidRPr="000213FD" w:rsidRDefault="000213FD" w:rsidP="000213FD">
      <w:pPr>
        <w:pStyle w:val="Default"/>
        <w:jc w:val="both"/>
        <w:rPr>
          <w:rFonts w:ascii="Verdana" w:hAnsi="Verdana" w:cs="Arial"/>
        </w:rPr>
      </w:pPr>
      <w:r w:rsidRPr="2605AAB8">
        <w:rPr>
          <w:rFonts w:ascii="Verdana" w:hAnsi="Verdana" w:cs="Arial"/>
        </w:rPr>
        <w:t xml:space="preserve">The Public Health Wales </w:t>
      </w:r>
      <w:hyperlink r:id="rId14" w:history="1">
        <w:r w:rsidRPr="2605AAB8">
          <w:rPr>
            <w:rStyle w:val="Hyperlink"/>
            <w:rFonts w:ascii="Verdana" w:hAnsi="Verdana" w:cs="Arial"/>
          </w:rPr>
          <w:t>Long Term Strategy</w:t>
        </w:r>
      </w:hyperlink>
      <w:r w:rsidR="006E146D" w:rsidRPr="2605AAB8">
        <w:rPr>
          <w:rStyle w:val="FootnoteReference"/>
          <w:rFonts w:ascii="Verdana" w:hAnsi="Verdana" w:cs="Arial"/>
        </w:rPr>
        <w:footnoteReference w:id="2"/>
      </w:r>
      <w:r w:rsidRPr="2605AAB8">
        <w:rPr>
          <w:rFonts w:ascii="Verdana" w:hAnsi="Verdana" w:cs="Arial"/>
        </w:rPr>
        <w:t xml:space="preserve"> and </w:t>
      </w:r>
      <w:hyperlink r:id="rId15" w:history="1">
        <w:r w:rsidRPr="2605AAB8">
          <w:rPr>
            <w:rStyle w:val="Hyperlink"/>
            <w:rFonts w:ascii="Verdana" w:hAnsi="Verdana" w:cs="Arial"/>
          </w:rPr>
          <w:t>People Strategy</w:t>
        </w:r>
      </w:hyperlink>
      <w:r w:rsidR="006E146D" w:rsidRPr="2605AAB8">
        <w:rPr>
          <w:rStyle w:val="FootnoteReference"/>
          <w:rFonts w:ascii="Verdana" w:hAnsi="Verdana" w:cs="Arial"/>
        </w:rPr>
        <w:footnoteReference w:id="3"/>
      </w:r>
      <w:r w:rsidR="006C5A9A" w:rsidRPr="2605AAB8">
        <w:rPr>
          <w:rFonts w:ascii="Verdana" w:hAnsi="Verdana" w:cs="Arial"/>
        </w:rPr>
        <w:t xml:space="preserve"> </w:t>
      </w:r>
      <w:r w:rsidRPr="2605AAB8">
        <w:rPr>
          <w:rFonts w:ascii="Verdana" w:hAnsi="Verdana" w:cs="Arial"/>
        </w:rPr>
        <w:t>identif</w:t>
      </w:r>
      <w:r w:rsidR="4692B178" w:rsidRPr="2605AAB8">
        <w:rPr>
          <w:rFonts w:ascii="Verdana" w:hAnsi="Verdana" w:cs="Arial"/>
        </w:rPr>
        <w:t>y</w:t>
      </w:r>
      <w:r w:rsidRPr="2605AAB8">
        <w:rPr>
          <w:rFonts w:ascii="Verdana" w:hAnsi="Verdana" w:cs="Arial"/>
        </w:rPr>
        <w:t xml:space="preserve"> the need to ensure we continue to shape, develop and enhance our workforce models to be more agile</w:t>
      </w:r>
      <w:r w:rsidR="268AF400" w:rsidRPr="2605AAB8">
        <w:rPr>
          <w:rFonts w:ascii="Verdana" w:hAnsi="Verdana" w:cs="Arial"/>
        </w:rPr>
        <w:t>,</w:t>
      </w:r>
      <w:r w:rsidRPr="2605AAB8">
        <w:rPr>
          <w:rFonts w:ascii="Verdana" w:hAnsi="Verdana" w:cs="Arial"/>
        </w:rPr>
        <w:t xml:space="preserve"> in o</w:t>
      </w:r>
      <w:r w:rsidR="634EC9CD" w:rsidRPr="2605AAB8">
        <w:rPr>
          <w:rFonts w:ascii="Verdana" w:hAnsi="Verdana" w:cs="Arial"/>
        </w:rPr>
        <w:t>rder to be able</w:t>
      </w:r>
      <w:r w:rsidRPr="2605AAB8">
        <w:rPr>
          <w:rFonts w:ascii="Verdana" w:hAnsi="Verdana" w:cs="Arial"/>
        </w:rPr>
        <w:t xml:space="preserve"> to adapt and meet the needs of the population we serve</w:t>
      </w:r>
      <w:r w:rsidR="2CF18A64" w:rsidRPr="2605AAB8">
        <w:rPr>
          <w:rFonts w:ascii="Verdana" w:hAnsi="Verdana" w:cs="Arial"/>
        </w:rPr>
        <w:t>,</w:t>
      </w:r>
      <w:r w:rsidRPr="2605AAB8">
        <w:rPr>
          <w:rFonts w:ascii="Verdana" w:hAnsi="Verdana" w:cs="Arial"/>
        </w:rPr>
        <w:t xml:space="preserve"> through the delivery of our </w:t>
      </w:r>
      <w:r w:rsidR="009D45E6" w:rsidRPr="002018C7">
        <w:rPr>
          <w:rFonts w:ascii="Verdana" w:hAnsi="Verdana" w:cs="Arial"/>
          <w:color w:val="auto"/>
        </w:rPr>
        <w:t xml:space="preserve">seven strategic </w:t>
      </w:r>
      <w:r w:rsidRPr="2605AAB8">
        <w:rPr>
          <w:rFonts w:ascii="Verdana" w:hAnsi="Verdana" w:cs="Arial"/>
        </w:rPr>
        <w:t xml:space="preserve">priorities and objectives.   </w:t>
      </w:r>
    </w:p>
    <w:p w14:paraId="5DAB6C7B" w14:textId="77777777" w:rsidR="000213FD" w:rsidRPr="000213FD" w:rsidRDefault="000213FD" w:rsidP="000213FD">
      <w:pPr>
        <w:pStyle w:val="Default"/>
        <w:jc w:val="both"/>
        <w:rPr>
          <w:rFonts w:ascii="Verdana" w:hAnsi="Verdana" w:cs="Arial"/>
        </w:rPr>
      </w:pPr>
    </w:p>
    <w:p w14:paraId="42646320" w14:textId="2D2E5CEF" w:rsidR="005B26E2" w:rsidRDefault="000213FD" w:rsidP="006E146D">
      <w:pPr>
        <w:pStyle w:val="Default"/>
        <w:jc w:val="both"/>
        <w:rPr>
          <w:rFonts w:ascii="Verdana" w:hAnsi="Verdana" w:cs="Arial"/>
        </w:rPr>
      </w:pPr>
      <w:r w:rsidRPr="2605AAB8">
        <w:rPr>
          <w:rFonts w:ascii="Verdana" w:hAnsi="Verdana" w:cs="Arial"/>
        </w:rPr>
        <w:t>The development and co-creation of new models of service delivery are central to Welsh Government strategy for achieving Prudent Healthcare</w:t>
      </w:r>
      <w:r w:rsidR="4A64B00C" w:rsidRPr="2605AAB8">
        <w:rPr>
          <w:rFonts w:ascii="Verdana" w:hAnsi="Verdana" w:cs="Arial"/>
        </w:rPr>
        <w:t xml:space="preserve">. These </w:t>
      </w:r>
      <w:r w:rsidRPr="2605AAB8">
        <w:rPr>
          <w:rFonts w:ascii="Verdana" w:hAnsi="Verdana" w:cs="Arial"/>
        </w:rPr>
        <w:t>will inevitably impact the skills, knowledge and competencies required by staff across all grades</w:t>
      </w:r>
      <w:r w:rsidR="5571276E" w:rsidRPr="2605AAB8">
        <w:rPr>
          <w:rFonts w:ascii="Verdana" w:hAnsi="Verdana" w:cs="Arial"/>
        </w:rPr>
        <w:t>,</w:t>
      </w:r>
      <w:r w:rsidRPr="2605AAB8">
        <w:rPr>
          <w:rFonts w:ascii="Verdana" w:hAnsi="Verdana" w:cs="Arial"/>
        </w:rPr>
        <w:t xml:space="preserve"> f</w:t>
      </w:r>
      <w:r w:rsidR="006E146D" w:rsidRPr="2605AAB8">
        <w:rPr>
          <w:rFonts w:ascii="Verdana" w:hAnsi="Verdana" w:cs="Arial"/>
        </w:rPr>
        <w:t xml:space="preserve">rom support worker to </w:t>
      </w:r>
      <w:r w:rsidR="00154EEE" w:rsidRPr="2605AAB8">
        <w:rPr>
          <w:rFonts w:ascii="Verdana" w:hAnsi="Verdana" w:cs="Arial"/>
        </w:rPr>
        <w:t>consultant</w:t>
      </w:r>
      <w:r w:rsidR="00A541CA" w:rsidRPr="2605AAB8">
        <w:rPr>
          <w:rFonts w:ascii="Verdana" w:hAnsi="Verdana" w:cs="Arial"/>
        </w:rPr>
        <w:t>.</w:t>
      </w:r>
    </w:p>
    <w:p w14:paraId="265E3924" w14:textId="77777777" w:rsidR="00A541CA" w:rsidRPr="006E146D" w:rsidRDefault="00A541CA" w:rsidP="006E146D">
      <w:pPr>
        <w:pStyle w:val="Default"/>
        <w:jc w:val="both"/>
        <w:rPr>
          <w:rFonts w:ascii="Verdana" w:hAnsi="Verdana" w:cs="Arial"/>
        </w:rPr>
      </w:pPr>
    </w:p>
    <w:p w14:paraId="593B5EC6" w14:textId="37C041E9" w:rsidR="00A541CA" w:rsidRDefault="00E51C02" w:rsidP="00A541CA">
      <w:pPr>
        <w:spacing w:line="240" w:lineRule="auto"/>
        <w:jc w:val="both"/>
        <w:textAlignment w:val="baseline"/>
        <w:rPr>
          <w:rFonts w:ascii="Verdana" w:hAnsi="Verdana"/>
          <w:sz w:val="24"/>
          <w:szCs w:val="24"/>
        </w:rPr>
      </w:pPr>
      <w:r>
        <w:rPr>
          <w:rFonts w:ascii="Verdana" w:hAnsi="Verdana"/>
          <w:sz w:val="24"/>
          <w:szCs w:val="24"/>
        </w:rPr>
        <w:t>Our organisational values</w:t>
      </w:r>
      <w:r>
        <w:rPr>
          <w:rStyle w:val="FootnoteReference"/>
          <w:rFonts w:ascii="Verdana" w:hAnsi="Verdana"/>
          <w:sz w:val="24"/>
          <w:szCs w:val="24"/>
        </w:rPr>
        <w:footnoteReference w:id="4"/>
      </w:r>
      <w:r>
        <w:rPr>
          <w:rFonts w:ascii="Verdana" w:hAnsi="Verdana"/>
          <w:sz w:val="24"/>
          <w:szCs w:val="24"/>
        </w:rPr>
        <w:t xml:space="preserve"> depict what everybody in our organisation should expect to see, hear and feel. In addition to these values, the organisation and its leaders have a duty to provide the right leadership, conditions, supporting environment and skills</w:t>
      </w:r>
      <w:r w:rsidR="00B0723F">
        <w:rPr>
          <w:rFonts w:ascii="Verdana" w:hAnsi="Verdana"/>
          <w:sz w:val="24"/>
          <w:szCs w:val="24"/>
        </w:rPr>
        <w:t xml:space="preserve"> </w:t>
      </w:r>
      <w:r>
        <w:rPr>
          <w:rFonts w:ascii="Verdana" w:hAnsi="Verdana"/>
          <w:sz w:val="24"/>
          <w:szCs w:val="24"/>
        </w:rPr>
        <w:t>to ensure we have a motivated and sustainable workforce that can adapt to the challenges and priorities of the organisation.</w:t>
      </w:r>
    </w:p>
    <w:p w14:paraId="66062F91" w14:textId="0A898837" w:rsidR="00606614" w:rsidRPr="00A541CA" w:rsidRDefault="00606614" w:rsidP="00A541CA">
      <w:pPr>
        <w:spacing w:line="240" w:lineRule="auto"/>
        <w:jc w:val="both"/>
        <w:textAlignment w:val="baseline"/>
        <w:rPr>
          <w:rFonts w:ascii="Verdana" w:hAnsi="Verdana"/>
          <w:sz w:val="24"/>
          <w:szCs w:val="24"/>
        </w:rPr>
      </w:pPr>
      <w:r w:rsidRPr="00606614">
        <w:rPr>
          <w:rFonts w:ascii="Verdana" w:hAnsi="Verdana" w:cs="Arial"/>
          <w:b/>
          <w:sz w:val="24"/>
          <w:szCs w:val="24"/>
        </w:rPr>
        <w:t>2.</w:t>
      </w:r>
      <w:r w:rsidRPr="00606614">
        <w:rPr>
          <w:rFonts w:ascii="Verdana" w:hAnsi="Verdana" w:cs="Arial"/>
          <w:b/>
          <w:sz w:val="24"/>
          <w:szCs w:val="24"/>
        </w:rPr>
        <w:tab/>
        <w:t>Background</w:t>
      </w:r>
    </w:p>
    <w:p w14:paraId="2516A61E" w14:textId="6CAD115B" w:rsidR="00624251" w:rsidRDefault="008F60D9" w:rsidP="00AE16FA">
      <w:pPr>
        <w:jc w:val="both"/>
        <w:rPr>
          <w:rFonts w:ascii="Verdana" w:hAnsi="Verdana" w:cs="Arial"/>
          <w:sz w:val="24"/>
          <w:szCs w:val="24"/>
        </w:rPr>
      </w:pPr>
      <w:r w:rsidRPr="2605AAB8">
        <w:rPr>
          <w:rFonts w:ascii="Verdana" w:hAnsi="Verdana" w:cs="Arial"/>
          <w:sz w:val="24"/>
          <w:szCs w:val="24"/>
        </w:rPr>
        <w:t xml:space="preserve">The development of a modern workforce and the processes needed to ensure career development and competency within roles, must be undertaken </w:t>
      </w:r>
      <w:r w:rsidR="0747BFF1" w:rsidRPr="2605AAB8">
        <w:rPr>
          <w:rFonts w:ascii="Verdana" w:hAnsi="Verdana" w:cs="Arial"/>
          <w:sz w:val="24"/>
          <w:szCs w:val="24"/>
        </w:rPr>
        <w:t xml:space="preserve">both </w:t>
      </w:r>
      <w:r w:rsidRPr="2605AAB8">
        <w:rPr>
          <w:rFonts w:ascii="Verdana" w:hAnsi="Verdana" w:cs="Arial"/>
          <w:sz w:val="24"/>
          <w:szCs w:val="24"/>
        </w:rPr>
        <w:t xml:space="preserve">to </w:t>
      </w:r>
      <w:r w:rsidR="164E2092" w:rsidRPr="2605AAB8">
        <w:rPr>
          <w:rFonts w:ascii="Verdana" w:hAnsi="Verdana" w:cs="Arial"/>
          <w:sz w:val="24"/>
          <w:szCs w:val="24"/>
        </w:rPr>
        <w:t>underpin</w:t>
      </w:r>
      <w:r w:rsidR="33C1463A" w:rsidRPr="2605AAB8">
        <w:rPr>
          <w:rFonts w:ascii="Verdana" w:hAnsi="Verdana" w:cs="Arial"/>
          <w:sz w:val="24"/>
          <w:szCs w:val="24"/>
        </w:rPr>
        <w:t xml:space="preserve"> </w:t>
      </w:r>
      <w:r w:rsidR="2DDEE1F8" w:rsidRPr="2605AAB8">
        <w:rPr>
          <w:rFonts w:ascii="Verdana" w:hAnsi="Verdana" w:cs="Arial"/>
          <w:sz w:val="24"/>
          <w:szCs w:val="24"/>
        </w:rPr>
        <w:t>sustainability</w:t>
      </w:r>
      <w:r w:rsidR="33C1463A" w:rsidRPr="2605AAB8">
        <w:rPr>
          <w:rFonts w:ascii="Verdana" w:hAnsi="Verdana" w:cs="Arial"/>
          <w:sz w:val="24"/>
          <w:szCs w:val="24"/>
        </w:rPr>
        <w:t xml:space="preserve"> through our</w:t>
      </w:r>
      <w:r w:rsidR="164E2092" w:rsidRPr="2605AAB8">
        <w:rPr>
          <w:rFonts w:ascii="Verdana" w:hAnsi="Verdana" w:cs="Arial"/>
          <w:sz w:val="24"/>
          <w:szCs w:val="24"/>
        </w:rPr>
        <w:t xml:space="preserve"> succession</w:t>
      </w:r>
      <w:r w:rsidR="64D14E89" w:rsidRPr="2605AAB8">
        <w:rPr>
          <w:rFonts w:ascii="Verdana" w:hAnsi="Verdana" w:cs="Arial"/>
          <w:sz w:val="24"/>
          <w:szCs w:val="24"/>
        </w:rPr>
        <w:t xml:space="preserve"> strategy (‘Grow Your Own’), and </w:t>
      </w:r>
      <w:r w:rsidRPr="2605AAB8">
        <w:rPr>
          <w:rFonts w:ascii="Verdana" w:hAnsi="Verdana" w:cs="Arial"/>
          <w:sz w:val="24"/>
          <w:szCs w:val="24"/>
        </w:rPr>
        <w:t xml:space="preserve">improve service delivery. </w:t>
      </w:r>
      <w:r w:rsidR="00624251" w:rsidRPr="2605AAB8">
        <w:rPr>
          <w:rFonts w:ascii="Verdana" w:hAnsi="Verdana" w:cs="Arial"/>
          <w:sz w:val="24"/>
          <w:szCs w:val="24"/>
        </w:rPr>
        <w:t xml:space="preserve"> </w:t>
      </w:r>
      <w:r w:rsidRPr="2605AAB8">
        <w:rPr>
          <w:rFonts w:ascii="Verdana" w:hAnsi="Verdana" w:cs="Arial"/>
          <w:sz w:val="24"/>
          <w:szCs w:val="24"/>
        </w:rPr>
        <w:t>Shaping future careers</w:t>
      </w:r>
      <w:r w:rsidR="00624251" w:rsidRPr="2605AAB8">
        <w:rPr>
          <w:rFonts w:ascii="Verdana" w:hAnsi="Verdana" w:cs="Arial"/>
          <w:sz w:val="24"/>
          <w:szCs w:val="24"/>
        </w:rPr>
        <w:t>,</w:t>
      </w:r>
      <w:r w:rsidRPr="2605AAB8">
        <w:rPr>
          <w:rFonts w:ascii="Verdana" w:hAnsi="Verdana" w:cs="Arial"/>
          <w:sz w:val="24"/>
          <w:szCs w:val="24"/>
        </w:rPr>
        <w:t xml:space="preserve"> goes hand in hand with service design and the drive to provide high standards of service as </w:t>
      </w:r>
      <w:r w:rsidR="00624251" w:rsidRPr="2605AAB8">
        <w:rPr>
          <w:rFonts w:ascii="Verdana" w:hAnsi="Verdana" w:cs="Arial"/>
          <w:sz w:val="24"/>
          <w:szCs w:val="24"/>
        </w:rPr>
        <w:t>it continually evolves</w:t>
      </w:r>
      <w:r w:rsidRPr="2605AAB8">
        <w:rPr>
          <w:rFonts w:ascii="Verdana" w:hAnsi="Verdana" w:cs="Arial"/>
          <w:sz w:val="24"/>
          <w:szCs w:val="24"/>
        </w:rPr>
        <w:t xml:space="preserve"> </w:t>
      </w:r>
      <w:r w:rsidR="00624251" w:rsidRPr="2605AAB8">
        <w:rPr>
          <w:rFonts w:ascii="Verdana" w:hAnsi="Verdana" w:cs="Arial"/>
          <w:sz w:val="24"/>
          <w:szCs w:val="24"/>
        </w:rPr>
        <w:t>in response</w:t>
      </w:r>
      <w:r w:rsidRPr="2605AAB8">
        <w:rPr>
          <w:rFonts w:ascii="Verdana" w:hAnsi="Verdana" w:cs="Arial"/>
          <w:sz w:val="24"/>
          <w:szCs w:val="24"/>
        </w:rPr>
        <w:t xml:space="preserve"> to the changing needs of the po</w:t>
      </w:r>
      <w:r w:rsidR="00624251" w:rsidRPr="2605AAB8">
        <w:rPr>
          <w:rFonts w:ascii="Verdana" w:hAnsi="Verdana" w:cs="Arial"/>
          <w:sz w:val="24"/>
          <w:szCs w:val="24"/>
        </w:rPr>
        <w:t xml:space="preserve">pulation it serves. </w:t>
      </w:r>
    </w:p>
    <w:p w14:paraId="31ECC47E" w14:textId="77777777" w:rsidR="00EB1DC3" w:rsidRDefault="008F60D9" w:rsidP="00AE16FA">
      <w:pPr>
        <w:jc w:val="both"/>
        <w:rPr>
          <w:rFonts w:ascii="Verdana" w:hAnsi="Verdana" w:cs="Arial"/>
          <w:sz w:val="24"/>
          <w:szCs w:val="24"/>
        </w:rPr>
      </w:pPr>
      <w:r w:rsidRPr="008F60D9">
        <w:rPr>
          <w:rFonts w:ascii="Verdana" w:hAnsi="Verdana" w:cs="Arial"/>
          <w:sz w:val="24"/>
          <w:szCs w:val="24"/>
        </w:rPr>
        <w:t>The Career Framework has been designed to</w:t>
      </w:r>
      <w:r w:rsidR="00EB1DC3">
        <w:rPr>
          <w:rFonts w:ascii="Verdana" w:hAnsi="Verdana" w:cs="Arial"/>
          <w:sz w:val="24"/>
          <w:szCs w:val="24"/>
        </w:rPr>
        <w:t>:</w:t>
      </w:r>
    </w:p>
    <w:p w14:paraId="3DEE7D61" w14:textId="4A79D899" w:rsidR="00EB1DC3" w:rsidRPr="00540E45" w:rsidRDefault="00EB1DC3" w:rsidP="00540E45">
      <w:pPr>
        <w:pStyle w:val="ListParagraph"/>
        <w:numPr>
          <w:ilvl w:val="0"/>
          <w:numId w:val="13"/>
        </w:numPr>
        <w:jc w:val="both"/>
        <w:rPr>
          <w:rFonts w:ascii="Verdana" w:hAnsi="Verdana" w:cs="Arial"/>
          <w:sz w:val="24"/>
          <w:szCs w:val="24"/>
        </w:rPr>
      </w:pPr>
      <w:r w:rsidRPr="1BC486C0">
        <w:rPr>
          <w:rFonts w:ascii="Verdana" w:hAnsi="Verdana" w:cs="Arial"/>
          <w:sz w:val="24"/>
          <w:szCs w:val="24"/>
        </w:rPr>
        <w:lastRenderedPageBreak/>
        <w:t xml:space="preserve">Guide professional development </w:t>
      </w:r>
      <w:r w:rsidR="76203181" w:rsidRPr="1BC486C0">
        <w:rPr>
          <w:rFonts w:ascii="Verdana" w:hAnsi="Verdana" w:cs="Arial"/>
          <w:sz w:val="24"/>
          <w:szCs w:val="24"/>
        </w:rPr>
        <w:t>seamless</w:t>
      </w:r>
      <w:r w:rsidR="34C516B3" w:rsidRPr="1BC486C0">
        <w:rPr>
          <w:rFonts w:ascii="Verdana" w:hAnsi="Verdana" w:cs="Arial"/>
          <w:sz w:val="24"/>
          <w:szCs w:val="24"/>
        </w:rPr>
        <w:t>ly</w:t>
      </w:r>
      <w:r w:rsidR="76203181" w:rsidRPr="1BC486C0">
        <w:rPr>
          <w:rFonts w:ascii="Verdana" w:hAnsi="Verdana" w:cs="Arial"/>
          <w:sz w:val="24"/>
          <w:szCs w:val="24"/>
        </w:rPr>
        <w:t xml:space="preserve"> </w:t>
      </w:r>
      <w:r w:rsidRPr="1BC486C0">
        <w:rPr>
          <w:rFonts w:ascii="Verdana" w:hAnsi="Verdana" w:cs="Arial"/>
          <w:sz w:val="24"/>
          <w:szCs w:val="24"/>
        </w:rPr>
        <w:t>from</w:t>
      </w:r>
      <w:r w:rsidR="051128AB" w:rsidRPr="1BC486C0">
        <w:rPr>
          <w:rFonts w:ascii="Verdana" w:hAnsi="Verdana" w:cs="Arial"/>
          <w:sz w:val="24"/>
          <w:szCs w:val="24"/>
        </w:rPr>
        <w:t xml:space="preserve"> pre-practit</w:t>
      </w:r>
      <w:r w:rsidR="30FDA603" w:rsidRPr="1BC486C0">
        <w:rPr>
          <w:rFonts w:ascii="Verdana" w:hAnsi="Verdana" w:cs="Arial"/>
          <w:sz w:val="24"/>
          <w:szCs w:val="24"/>
        </w:rPr>
        <w:t>i</w:t>
      </w:r>
      <w:r w:rsidR="051128AB" w:rsidRPr="1BC486C0">
        <w:rPr>
          <w:rFonts w:ascii="Verdana" w:hAnsi="Verdana" w:cs="Arial"/>
          <w:sz w:val="24"/>
          <w:szCs w:val="24"/>
        </w:rPr>
        <w:t>oner level</w:t>
      </w:r>
      <w:r w:rsidR="6D036580" w:rsidRPr="1BC486C0">
        <w:rPr>
          <w:rFonts w:ascii="Verdana" w:hAnsi="Verdana" w:cs="Arial"/>
          <w:sz w:val="24"/>
          <w:szCs w:val="24"/>
        </w:rPr>
        <w:t>,</w:t>
      </w:r>
      <w:r w:rsidR="051128AB" w:rsidRPr="1BC486C0">
        <w:rPr>
          <w:rFonts w:ascii="Verdana" w:hAnsi="Verdana" w:cs="Arial"/>
          <w:sz w:val="24"/>
          <w:szCs w:val="24"/>
        </w:rPr>
        <w:t xml:space="preserve"> through</w:t>
      </w:r>
      <w:r w:rsidRPr="1BC486C0">
        <w:rPr>
          <w:rFonts w:ascii="Verdana" w:hAnsi="Verdana" w:cs="Arial"/>
          <w:sz w:val="24"/>
          <w:szCs w:val="24"/>
        </w:rPr>
        <w:t xml:space="preserve"> newly qualified practitioner</w:t>
      </w:r>
      <w:r w:rsidR="318AAEF4" w:rsidRPr="1BC486C0">
        <w:rPr>
          <w:rFonts w:ascii="Verdana" w:hAnsi="Verdana" w:cs="Arial"/>
          <w:sz w:val="24"/>
          <w:szCs w:val="24"/>
        </w:rPr>
        <w:t xml:space="preserve"> level,</w:t>
      </w:r>
      <w:r w:rsidRPr="1BC486C0">
        <w:rPr>
          <w:rFonts w:ascii="Verdana" w:hAnsi="Verdana" w:cs="Arial"/>
          <w:sz w:val="24"/>
          <w:szCs w:val="24"/>
        </w:rPr>
        <w:t xml:space="preserve"> </w:t>
      </w:r>
      <w:r w:rsidR="2BA84AB2" w:rsidRPr="1BC486C0">
        <w:rPr>
          <w:rFonts w:ascii="Verdana" w:hAnsi="Verdana" w:cs="Arial"/>
          <w:sz w:val="24"/>
          <w:szCs w:val="24"/>
        </w:rPr>
        <w:t>and on to</w:t>
      </w:r>
      <w:r w:rsidRPr="1BC486C0">
        <w:rPr>
          <w:rFonts w:ascii="Verdana" w:hAnsi="Verdana" w:cs="Arial"/>
          <w:sz w:val="24"/>
          <w:szCs w:val="24"/>
        </w:rPr>
        <w:t xml:space="preserve"> experienced, expert practice. </w:t>
      </w:r>
    </w:p>
    <w:p w14:paraId="5130C6D8" w14:textId="3BBC4A67" w:rsidR="008F60D9" w:rsidRPr="00540E45" w:rsidRDefault="00EB1DC3" w:rsidP="00FF7068">
      <w:pPr>
        <w:pStyle w:val="ListParagraph"/>
        <w:numPr>
          <w:ilvl w:val="0"/>
          <w:numId w:val="13"/>
        </w:numPr>
        <w:jc w:val="both"/>
        <w:rPr>
          <w:rFonts w:ascii="Verdana" w:hAnsi="Verdana" w:cs="Arial"/>
          <w:sz w:val="24"/>
          <w:szCs w:val="24"/>
        </w:rPr>
      </w:pPr>
      <w:r w:rsidRPr="2605AAB8">
        <w:rPr>
          <w:rFonts w:ascii="Verdana" w:hAnsi="Verdana" w:cs="Arial"/>
          <w:sz w:val="24"/>
          <w:szCs w:val="24"/>
        </w:rPr>
        <w:t>Improve</w:t>
      </w:r>
      <w:r w:rsidR="008F60D9" w:rsidRPr="2605AAB8">
        <w:rPr>
          <w:rFonts w:ascii="Verdana" w:hAnsi="Verdana" w:cs="Arial"/>
          <w:sz w:val="24"/>
          <w:szCs w:val="24"/>
        </w:rPr>
        <w:t xml:space="preserve"> career development and job satisfaction for </w:t>
      </w:r>
      <w:r w:rsidR="00624251" w:rsidRPr="2605AAB8">
        <w:rPr>
          <w:rFonts w:ascii="Verdana" w:hAnsi="Verdana" w:cs="Arial"/>
          <w:sz w:val="24"/>
          <w:szCs w:val="24"/>
        </w:rPr>
        <w:t>our staff by encouraging</w:t>
      </w:r>
      <w:r w:rsidR="008F60D9" w:rsidRPr="2605AAB8">
        <w:rPr>
          <w:rFonts w:ascii="Verdana" w:hAnsi="Verdana" w:cs="Arial"/>
          <w:sz w:val="24"/>
          <w:szCs w:val="24"/>
        </w:rPr>
        <w:t xml:space="preserve"> individuals to learn new skills and take on extra responsibilities that enable them to p</w:t>
      </w:r>
      <w:r w:rsidR="00FF7068">
        <w:rPr>
          <w:rFonts w:ascii="Verdana" w:hAnsi="Verdana" w:cs="Arial"/>
          <w:sz w:val="24"/>
          <w:szCs w:val="24"/>
        </w:rPr>
        <w:t>rogress within the organisation</w:t>
      </w:r>
    </w:p>
    <w:p w14:paraId="4022BEF8" w14:textId="209B2878" w:rsidR="00EB1DC3" w:rsidRPr="00260950" w:rsidRDefault="70B3C647" w:rsidP="00FF7068">
      <w:pPr>
        <w:pStyle w:val="ListParagraph"/>
        <w:numPr>
          <w:ilvl w:val="0"/>
          <w:numId w:val="13"/>
        </w:numPr>
        <w:jc w:val="both"/>
        <w:rPr>
          <w:rFonts w:ascii="Verdana" w:hAnsi="Verdana" w:cs="Arial"/>
          <w:sz w:val="24"/>
          <w:szCs w:val="24"/>
        </w:rPr>
      </w:pPr>
      <w:r w:rsidRPr="2605AAB8">
        <w:rPr>
          <w:rFonts w:ascii="Verdana" w:hAnsi="Verdana" w:cs="Arial"/>
          <w:sz w:val="24"/>
          <w:szCs w:val="24"/>
        </w:rPr>
        <w:t>Promote a more agile workforce</w:t>
      </w:r>
      <w:r w:rsidR="00624251" w:rsidRPr="2605AAB8">
        <w:rPr>
          <w:rFonts w:ascii="Verdana" w:hAnsi="Verdana" w:cs="Arial"/>
          <w:sz w:val="24"/>
          <w:szCs w:val="24"/>
        </w:rPr>
        <w:t xml:space="preserve"> </w:t>
      </w:r>
      <w:r w:rsidR="41840A61" w:rsidRPr="2605AAB8">
        <w:rPr>
          <w:rFonts w:ascii="Verdana" w:hAnsi="Verdana" w:cs="Arial"/>
          <w:sz w:val="24"/>
          <w:szCs w:val="24"/>
        </w:rPr>
        <w:t>through identifying core skills, knowledge and competencies that are transferrable between traditionally dif</w:t>
      </w:r>
      <w:r w:rsidR="084487AE" w:rsidRPr="2605AAB8">
        <w:rPr>
          <w:rFonts w:ascii="Verdana" w:hAnsi="Verdana" w:cs="Arial"/>
          <w:sz w:val="24"/>
          <w:szCs w:val="24"/>
        </w:rPr>
        <w:t>ferent existing roles, or to new and unique roles that may result from innovative service development.</w:t>
      </w:r>
    </w:p>
    <w:p w14:paraId="1DFD2164" w14:textId="16FD9AA3" w:rsidR="00E528F6" w:rsidRDefault="00E528F6" w:rsidP="00E528F6">
      <w:pPr>
        <w:rPr>
          <w:rFonts w:ascii="Verdana" w:hAnsi="Verdana"/>
          <w:b/>
          <w:sz w:val="24"/>
          <w:szCs w:val="24"/>
        </w:rPr>
      </w:pPr>
      <w:r w:rsidRPr="00E528F6">
        <w:rPr>
          <w:rFonts w:ascii="Verdana" w:hAnsi="Verdana"/>
          <w:b/>
          <w:sz w:val="24"/>
          <w:szCs w:val="24"/>
        </w:rPr>
        <w:t>3.</w:t>
      </w:r>
      <w:r w:rsidRPr="00E528F6">
        <w:rPr>
          <w:rFonts w:ascii="Verdana" w:hAnsi="Verdana"/>
          <w:b/>
          <w:sz w:val="24"/>
          <w:szCs w:val="24"/>
        </w:rPr>
        <w:tab/>
      </w:r>
      <w:r w:rsidRPr="00CE4EC2">
        <w:rPr>
          <w:rFonts w:ascii="Verdana" w:hAnsi="Verdana"/>
          <w:b/>
          <w:sz w:val="24"/>
          <w:szCs w:val="24"/>
        </w:rPr>
        <w:t xml:space="preserve">What is a career framework? </w:t>
      </w:r>
    </w:p>
    <w:p w14:paraId="1A222E6B" w14:textId="5DA493CC" w:rsidR="00C11E98" w:rsidRPr="00C11E98" w:rsidRDefault="00C11E98" w:rsidP="005B4841">
      <w:pPr>
        <w:jc w:val="both"/>
        <w:rPr>
          <w:rFonts w:ascii="Verdana" w:hAnsi="Verdana"/>
          <w:b/>
          <w:sz w:val="24"/>
          <w:szCs w:val="24"/>
        </w:rPr>
      </w:pPr>
      <w:r w:rsidRPr="00C11E98">
        <w:rPr>
          <w:rFonts w:ascii="Verdana" w:hAnsi="Verdana"/>
          <w:sz w:val="24"/>
          <w:szCs w:val="24"/>
        </w:rPr>
        <w:t>3.1</w:t>
      </w:r>
      <w:r w:rsidRPr="00C11E98">
        <w:rPr>
          <w:rFonts w:ascii="Verdana" w:hAnsi="Verdana"/>
          <w:sz w:val="24"/>
          <w:szCs w:val="24"/>
        </w:rPr>
        <w:tab/>
      </w:r>
      <w:r w:rsidRPr="00AA20CD">
        <w:rPr>
          <w:rFonts w:ascii="Verdana" w:hAnsi="Verdana" w:cs="Arial"/>
          <w:color w:val="202124"/>
          <w:sz w:val="24"/>
          <w:szCs w:val="24"/>
          <w:shd w:val="clear" w:color="auto" w:fill="FFFFFF"/>
        </w:rPr>
        <w:t>A career development framework </w:t>
      </w:r>
      <w:r w:rsidRPr="00AA20CD">
        <w:rPr>
          <w:rFonts w:ascii="Verdana" w:hAnsi="Verdana" w:cs="Arial"/>
          <w:bCs/>
          <w:color w:val="202124"/>
          <w:sz w:val="24"/>
          <w:szCs w:val="24"/>
          <w:shd w:val="clear" w:color="auto" w:fill="FFFFFF"/>
        </w:rPr>
        <w:t>lets employees know what steps they need to take to go where they want in their career</w:t>
      </w:r>
      <w:r w:rsidRPr="00AA20CD">
        <w:rPr>
          <w:rFonts w:ascii="Verdana" w:hAnsi="Verdana" w:cs="Arial"/>
          <w:color w:val="202124"/>
          <w:sz w:val="24"/>
          <w:szCs w:val="24"/>
          <w:shd w:val="clear" w:color="auto" w:fill="FFFFFF"/>
        </w:rPr>
        <w:t>.</w:t>
      </w:r>
      <w:r w:rsidRPr="00C11E98">
        <w:rPr>
          <w:rFonts w:ascii="Verdana" w:hAnsi="Verdana" w:cs="Arial"/>
          <w:color w:val="202124"/>
          <w:sz w:val="24"/>
          <w:szCs w:val="24"/>
          <w:shd w:val="clear" w:color="auto" w:fill="FFFFFF"/>
        </w:rPr>
        <w:t xml:space="preserve"> With a career development framework in place, there should be no surprises when they have performance reviews on what they need to do to get a promotion or move to a new role.</w:t>
      </w:r>
    </w:p>
    <w:p w14:paraId="4D10E795" w14:textId="6485C6F6" w:rsidR="001B0E87" w:rsidRPr="001B0E87" w:rsidRDefault="001B0E87" w:rsidP="005B4841">
      <w:pPr>
        <w:jc w:val="both"/>
        <w:rPr>
          <w:rFonts w:ascii="Verdana" w:hAnsi="Verdana"/>
          <w:sz w:val="24"/>
          <w:szCs w:val="24"/>
        </w:rPr>
      </w:pPr>
      <w:r w:rsidRPr="001B0E87">
        <w:rPr>
          <w:rFonts w:ascii="Verdana" w:hAnsi="Verdana"/>
          <w:sz w:val="24"/>
          <w:szCs w:val="24"/>
        </w:rPr>
        <w:t xml:space="preserve">The Career Framework </w:t>
      </w:r>
      <w:r w:rsidR="00624251">
        <w:rPr>
          <w:rFonts w:ascii="Verdana" w:hAnsi="Verdana"/>
          <w:sz w:val="24"/>
          <w:szCs w:val="24"/>
        </w:rPr>
        <w:t>will provide:</w:t>
      </w:r>
    </w:p>
    <w:p w14:paraId="6365F85C" w14:textId="5EFC6FAE" w:rsidR="00540E45" w:rsidRPr="00C962B2" w:rsidRDefault="00E528F6" w:rsidP="005B4841">
      <w:pPr>
        <w:pStyle w:val="ListParagraph"/>
        <w:numPr>
          <w:ilvl w:val="0"/>
          <w:numId w:val="19"/>
        </w:numPr>
        <w:ind w:left="1134" w:hanging="425"/>
        <w:jc w:val="both"/>
        <w:rPr>
          <w:rFonts w:ascii="Verdana" w:hAnsi="Verdana"/>
          <w:sz w:val="24"/>
          <w:szCs w:val="24"/>
        </w:rPr>
      </w:pPr>
      <w:r w:rsidRPr="00C962B2">
        <w:rPr>
          <w:rFonts w:ascii="Verdana" w:hAnsi="Verdana"/>
          <w:i/>
          <w:iCs/>
          <w:sz w:val="24"/>
          <w:szCs w:val="24"/>
        </w:rPr>
        <w:t>consistency</w:t>
      </w:r>
      <w:r w:rsidRPr="00C962B2">
        <w:rPr>
          <w:rFonts w:ascii="Verdana" w:hAnsi="Verdana"/>
          <w:sz w:val="24"/>
          <w:szCs w:val="24"/>
        </w:rPr>
        <w:t xml:space="preserve"> </w:t>
      </w:r>
      <w:r w:rsidRPr="00C962B2">
        <w:rPr>
          <w:rFonts w:ascii="Verdana" w:hAnsi="Verdana" w:cs="Calibri"/>
          <w:sz w:val="24"/>
          <w:szCs w:val="24"/>
        </w:rPr>
        <w:t>–</w:t>
      </w:r>
      <w:r w:rsidRPr="00C962B2">
        <w:rPr>
          <w:rFonts w:ascii="Verdana" w:hAnsi="Verdana"/>
          <w:sz w:val="24"/>
          <w:szCs w:val="24"/>
        </w:rPr>
        <w:t xml:space="preserve"> as an enabling tool that provides a </w:t>
      </w:r>
      <w:r w:rsidR="00A00CCC" w:rsidRPr="00C962B2">
        <w:rPr>
          <w:rFonts w:ascii="Verdana" w:hAnsi="Verdana"/>
          <w:sz w:val="24"/>
          <w:szCs w:val="24"/>
        </w:rPr>
        <w:t xml:space="preserve">common, consistent language to </w:t>
      </w:r>
      <w:r w:rsidRPr="00C962B2">
        <w:rPr>
          <w:rFonts w:ascii="Verdana" w:hAnsi="Verdana"/>
          <w:sz w:val="24"/>
          <w:szCs w:val="24"/>
        </w:rPr>
        <w:t xml:space="preserve">support career </w:t>
      </w:r>
      <w:r w:rsidR="00B16408" w:rsidRPr="00C962B2">
        <w:rPr>
          <w:rFonts w:ascii="Verdana" w:hAnsi="Verdana"/>
          <w:sz w:val="24"/>
          <w:szCs w:val="24"/>
        </w:rPr>
        <w:t>development</w:t>
      </w:r>
      <w:r w:rsidRPr="00C962B2">
        <w:rPr>
          <w:rFonts w:ascii="Verdana" w:hAnsi="Verdana"/>
          <w:sz w:val="24"/>
          <w:szCs w:val="24"/>
        </w:rPr>
        <w:t xml:space="preserve"> </w:t>
      </w:r>
    </w:p>
    <w:p w14:paraId="5708960C" w14:textId="06163B67" w:rsidR="00E528F6" w:rsidRPr="00C962B2" w:rsidRDefault="00E528F6" w:rsidP="005B4841">
      <w:pPr>
        <w:pStyle w:val="ListParagraph"/>
        <w:numPr>
          <w:ilvl w:val="0"/>
          <w:numId w:val="19"/>
        </w:numPr>
        <w:ind w:left="1134" w:hanging="425"/>
        <w:jc w:val="both"/>
        <w:rPr>
          <w:rFonts w:ascii="Verdana" w:hAnsi="Verdana"/>
          <w:sz w:val="24"/>
          <w:szCs w:val="24"/>
        </w:rPr>
      </w:pPr>
      <w:r w:rsidRPr="00C962B2">
        <w:rPr>
          <w:rFonts w:ascii="Verdana" w:hAnsi="Verdana"/>
          <w:i/>
          <w:sz w:val="24"/>
          <w:szCs w:val="24"/>
        </w:rPr>
        <w:t>a definition of the career level</w:t>
      </w:r>
      <w:r w:rsidRPr="00C962B2">
        <w:rPr>
          <w:rFonts w:ascii="Verdana" w:hAnsi="Verdana"/>
          <w:sz w:val="24"/>
          <w:szCs w:val="24"/>
        </w:rPr>
        <w:t xml:space="preserve"> with characteristics and attributes ascribed to it that describe, for example, the amount of responsibility, complexity of thinking and level of decision making required</w:t>
      </w:r>
    </w:p>
    <w:p w14:paraId="5116DE8E" w14:textId="5717F421" w:rsidR="00E528F6" w:rsidRPr="00C962B2" w:rsidRDefault="00E528F6" w:rsidP="005B4841">
      <w:pPr>
        <w:pStyle w:val="ListParagraph"/>
        <w:numPr>
          <w:ilvl w:val="0"/>
          <w:numId w:val="19"/>
        </w:numPr>
        <w:ind w:left="1134" w:hanging="425"/>
        <w:jc w:val="both"/>
        <w:rPr>
          <w:rFonts w:ascii="Verdana" w:hAnsi="Verdana"/>
          <w:sz w:val="24"/>
          <w:szCs w:val="24"/>
        </w:rPr>
      </w:pPr>
      <w:r w:rsidRPr="00C962B2">
        <w:rPr>
          <w:rFonts w:ascii="Verdana" w:hAnsi="Verdana"/>
          <w:i/>
          <w:sz w:val="24"/>
          <w:szCs w:val="24"/>
        </w:rPr>
        <w:t>competence</w:t>
      </w:r>
      <w:r w:rsidRPr="00C962B2">
        <w:rPr>
          <w:rFonts w:ascii="Verdana" w:hAnsi="Verdana"/>
          <w:sz w:val="24"/>
          <w:szCs w:val="24"/>
        </w:rPr>
        <w:t xml:space="preserve"> </w:t>
      </w:r>
      <w:r w:rsidRPr="00C962B2">
        <w:rPr>
          <w:rFonts w:ascii="Verdana" w:hAnsi="Verdana" w:cs="Calibri"/>
          <w:sz w:val="24"/>
          <w:szCs w:val="24"/>
        </w:rPr>
        <w:t>–</w:t>
      </w:r>
      <w:r w:rsidRPr="00C962B2">
        <w:rPr>
          <w:rFonts w:ascii="Verdana" w:hAnsi="Verdana"/>
          <w:sz w:val="24"/>
          <w:szCs w:val="24"/>
        </w:rPr>
        <w:t xml:space="preserve"> the core competencies of knowledge, skills and behaviours required at each level</w:t>
      </w:r>
    </w:p>
    <w:p w14:paraId="5CCD82BB" w14:textId="06D8B4B7" w:rsidR="00E528F6" w:rsidRPr="00C962B2" w:rsidRDefault="00E528F6" w:rsidP="005B4841">
      <w:pPr>
        <w:pStyle w:val="ListParagraph"/>
        <w:numPr>
          <w:ilvl w:val="0"/>
          <w:numId w:val="19"/>
        </w:numPr>
        <w:ind w:left="1134" w:hanging="425"/>
        <w:jc w:val="both"/>
        <w:rPr>
          <w:rFonts w:ascii="Verdana" w:hAnsi="Verdana"/>
          <w:sz w:val="24"/>
          <w:szCs w:val="24"/>
        </w:rPr>
      </w:pPr>
      <w:r w:rsidRPr="00C962B2">
        <w:rPr>
          <w:rFonts w:ascii="Verdana" w:hAnsi="Verdana"/>
          <w:i/>
          <w:sz w:val="24"/>
          <w:szCs w:val="24"/>
        </w:rPr>
        <w:t>progression</w:t>
      </w:r>
      <w:r w:rsidRPr="00C962B2">
        <w:rPr>
          <w:rFonts w:ascii="Verdana" w:hAnsi="Verdana"/>
          <w:sz w:val="24"/>
          <w:szCs w:val="24"/>
        </w:rPr>
        <w:t xml:space="preserve"> – providing individuals with a means to articulate their achievements and identify options available to develop their core knowledge and skills and progress their careers, both vertically and horizontally within the sa</w:t>
      </w:r>
      <w:r w:rsidR="00D27D25" w:rsidRPr="00C962B2">
        <w:rPr>
          <w:rFonts w:ascii="Verdana" w:hAnsi="Verdana"/>
          <w:sz w:val="24"/>
          <w:szCs w:val="24"/>
        </w:rPr>
        <w:t>me or into the next career level</w:t>
      </w:r>
    </w:p>
    <w:p w14:paraId="5F8FB143" w14:textId="7D446980" w:rsidR="00D27D25" w:rsidRPr="00C962B2" w:rsidRDefault="00D27D25" w:rsidP="005B4841">
      <w:pPr>
        <w:pStyle w:val="ListParagraph"/>
        <w:numPr>
          <w:ilvl w:val="0"/>
          <w:numId w:val="19"/>
        </w:numPr>
        <w:ind w:left="1134" w:hanging="425"/>
        <w:jc w:val="both"/>
        <w:rPr>
          <w:rFonts w:ascii="Verdana" w:hAnsi="Verdana"/>
          <w:sz w:val="24"/>
          <w:szCs w:val="24"/>
        </w:rPr>
      </w:pPr>
      <w:r w:rsidRPr="00C962B2">
        <w:rPr>
          <w:rFonts w:ascii="Verdana" w:hAnsi="Verdana"/>
          <w:i/>
          <w:sz w:val="24"/>
          <w:szCs w:val="24"/>
        </w:rPr>
        <w:t>transferability</w:t>
      </w:r>
      <w:r w:rsidRPr="00C962B2">
        <w:rPr>
          <w:rFonts w:ascii="Verdana" w:hAnsi="Verdana"/>
          <w:sz w:val="24"/>
          <w:szCs w:val="24"/>
        </w:rPr>
        <w:t xml:space="preserve"> across roles </w:t>
      </w:r>
    </w:p>
    <w:p w14:paraId="6EAB261F" w14:textId="5A27C116" w:rsidR="00D27D25" w:rsidRPr="005E1F5B" w:rsidRDefault="00540E45" w:rsidP="005B4841">
      <w:pPr>
        <w:pStyle w:val="ListParagraph"/>
        <w:numPr>
          <w:ilvl w:val="0"/>
          <w:numId w:val="19"/>
        </w:numPr>
        <w:ind w:left="1134" w:hanging="425"/>
        <w:jc w:val="both"/>
        <w:rPr>
          <w:rFonts w:ascii="Verdana" w:hAnsi="Verdana"/>
          <w:sz w:val="24"/>
          <w:szCs w:val="24"/>
        </w:rPr>
      </w:pPr>
      <w:r w:rsidRPr="005E1F5B">
        <w:rPr>
          <w:rFonts w:ascii="Arial" w:hAnsi="Arial" w:cs="Arial"/>
        </w:rPr>
        <w:t>I</w:t>
      </w:r>
      <w:r w:rsidR="00D27D25" w:rsidRPr="005E1F5B">
        <w:rPr>
          <w:rFonts w:ascii="Verdana" w:hAnsi="Verdana"/>
          <w:i/>
          <w:iCs/>
          <w:sz w:val="24"/>
          <w:szCs w:val="24"/>
        </w:rPr>
        <w:t>ndicative education and training</w:t>
      </w:r>
      <w:r w:rsidR="00D27D25" w:rsidRPr="005E1F5B">
        <w:rPr>
          <w:rFonts w:ascii="Verdana" w:hAnsi="Verdana"/>
          <w:sz w:val="24"/>
          <w:szCs w:val="24"/>
        </w:rPr>
        <w:t xml:space="preserve"> for each level </w:t>
      </w:r>
      <w:r w:rsidR="00D27D25" w:rsidRPr="005E1F5B">
        <w:rPr>
          <w:rFonts w:ascii="Verdana" w:hAnsi="Verdana" w:cs="Verdana"/>
          <w:sz w:val="24"/>
          <w:szCs w:val="24"/>
        </w:rPr>
        <w:t>of the career framework which will help staff to see what is required at each level of progress</w:t>
      </w:r>
    </w:p>
    <w:p w14:paraId="626E1994" w14:textId="77777777" w:rsidR="00A6731C" w:rsidRDefault="7F65825D" w:rsidP="005B4841">
      <w:pPr>
        <w:ind w:left="709"/>
        <w:jc w:val="both"/>
        <w:rPr>
          <w:rFonts w:ascii="Verdana" w:hAnsi="Verdana" w:cs="Verdana"/>
          <w:sz w:val="24"/>
          <w:szCs w:val="24"/>
        </w:rPr>
      </w:pPr>
      <w:r w:rsidRPr="20AA29F3">
        <w:rPr>
          <w:rFonts w:ascii="Verdana" w:hAnsi="Verdana" w:cs="Verdana"/>
          <w:sz w:val="24"/>
          <w:szCs w:val="24"/>
        </w:rPr>
        <w:t xml:space="preserve">Thus, the Career Framework should </w:t>
      </w:r>
      <w:r w:rsidR="29A5D4CE" w:rsidRPr="20AA29F3">
        <w:rPr>
          <w:rFonts w:ascii="Verdana" w:hAnsi="Verdana" w:cs="Verdana"/>
          <w:sz w:val="24"/>
          <w:szCs w:val="24"/>
        </w:rPr>
        <w:t xml:space="preserve">serve to </w:t>
      </w:r>
      <w:r w:rsidRPr="20AA29F3">
        <w:rPr>
          <w:rFonts w:ascii="Verdana" w:hAnsi="Verdana" w:cs="Verdana"/>
          <w:sz w:val="24"/>
          <w:szCs w:val="24"/>
        </w:rPr>
        <w:t>support staff in making career choice</w:t>
      </w:r>
      <w:r w:rsidR="5C7EC11D" w:rsidRPr="20AA29F3">
        <w:rPr>
          <w:rFonts w:ascii="Verdana" w:hAnsi="Verdana" w:cs="Verdana"/>
          <w:sz w:val="24"/>
          <w:szCs w:val="24"/>
        </w:rPr>
        <w:t>s by</w:t>
      </w:r>
      <w:r w:rsidR="13B587BC" w:rsidRPr="20AA29F3">
        <w:rPr>
          <w:rFonts w:ascii="Verdana" w:hAnsi="Verdana" w:cs="Verdana"/>
          <w:sz w:val="24"/>
          <w:szCs w:val="24"/>
        </w:rPr>
        <w:t>:</w:t>
      </w:r>
    </w:p>
    <w:p w14:paraId="56967303" w14:textId="59490B84" w:rsidR="00F84904" w:rsidRDefault="5C7EC11D" w:rsidP="005B4841">
      <w:pPr>
        <w:pStyle w:val="ListParagraph"/>
        <w:numPr>
          <w:ilvl w:val="0"/>
          <w:numId w:val="25"/>
        </w:numPr>
        <w:ind w:left="1134" w:hanging="425"/>
        <w:jc w:val="both"/>
        <w:rPr>
          <w:rFonts w:ascii="Verdana" w:hAnsi="Verdana" w:cs="Verdana"/>
          <w:sz w:val="24"/>
          <w:szCs w:val="24"/>
        </w:rPr>
      </w:pPr>
      <w:r w:rsidRPr="00F84904">
        <w:rPr>
          <w:rFonts w:ascii="Verdana" w:hAnsi="Verdana" w:cs="Verdana"/>
          <w:sz w:val="24"/>
          <w:szCs w:val="24"/>
        </w:rPr>
        <w:t>underpinning the</w:t>
      </w:r>
      <w:r w:rsidR="00A2D0FD" w:rsidRPr="00F84904">
        <w:rPr>
          <w:rFonts w:ascii="Verdana" w:hAnsi="Verdana" w:cs="Verdana"/>
          <w:sz w:val="24"/>
          <w:szCs w:val="24"/>
        </w:rPr>
        <w:t>ir</w:t>
      </w:r>
      <w:r w:rsidRPr="00F84904">
        <w:rPr>
          <w:rFonts w:ascii="Verdana" w:hAnsi="Verdana" w:cs="Verdana"/>
          <w:sz w:val="24"/>
          <w:szCs w:val="24"/>
        </w:rPr>
        <w:t xml:space="preserve"> understanding of what is expected </w:t>
      </w:r>
      <w:r w:rsidR="0CC20C7D" w:rsidRPr="00F84904">
        <w:rPr>
          <w:rFonts w:ascii="Verdana" w:hAnsi="Verdana" w:cs="Verdana"/>
          <w:sz w:val="24"/>
          <w:szCs w:val="24"/>
        </w:rPr>
        <w:t>at each career level</w:t>
      </w:r>
    </w:p>
    <w:p w14:paraId="6C08D099" w14:textId="62E70766" w:rsidR="000D50B1" w:rsidRPr="00CF60B6" w:rsidRDefault="45498816" w:rsidP="000D50B1">
      <w:pPr>
        <w:pStyle w:val="ListParagraph"/>
        <w:numPr>
          <w:ilvl w:val="0"/>
          <w:numId w:val="25"/>
        </w:numPr>
        <w:ind w:left="1134" w:hanging="425"/>
        <w:jc w:val="both"/>
        <w:rPr>
          <w:rFonts w:ascii="Verdana" w:hAnsi="Verdana" w:cs="Verdana"/>
          <w:sz w:val="24"/>
          <w:szCs w:val="24"/>
        </w:rPr>
      </w:pPr>
      <w:r w:rsidRPr="00F84904">
        <w:rPr>
          <w:rFonts w:ascii="Verdana" w:hAnsi="Verdana" w:cs="Verdana"/>
          <w:sz w:val="24"/>
          <w:szCs w:val="24"/>
        </w:rPr>
        <w:t>identifying core skills, knowledge and other competencies that are transferrable between roles</w:t>
      </w:r>
      <w:r w:rsidR="00A6731C">
        <w:t xml:space="preserve"> </w:t>
      </w:r>
      <w:r w:rsidR="561F5B17" w:rsidRPr="00F84904">
        <w:rPr>
          <w:rFonts w:ascii="Verdana" w:hAnsi="Verdana" w:cs="Verdana"/>
          <w:sz w:val="24"/>
          <w:szCs w:val="24"/>
        </w:rPr>
        <w:t>requirements, resources and routes for career progression</w:t>
      </w:r>
      <w:r w:rsidR="00906999">
        <w:rPr>
          <w:rFonts w:ascii="Verdana" w:hAnsi="Verdana" w:cs="Verdana"/>
          <w:sz w:val="24"/>
          <w:szCs w:val="24"/>
        </w:rPr>
        <w:t>.</w:t>
      </w:r>
    </w:p>
    <w:p w14:paraId="24CEEEAD" w14:textId="610C5096" w:rsidR="00096A4D" w:rsidRDefault="00096A4D" w:rsidP="005B4841">
      <w:pPr>
        <w:jc w:val="both"/>
        <w:rPr>
          <w:rFonts w:ascii="Verdana" w:hAnsi="Verdana"/>
          <w:sz w:val="24"/>
          <w:szCs w:val="24"/>
        </w:rPr>
      </w:pPr>
      <w:r w:rsidRPr="1BC486C0">
        <w:rPr>
          <w:rFonts w:ascii="Verdana" w:hAnsi="Verdana"/>
          <w:sz w:val="24"/>
          <w:szCs w:val="24"/>
        </w:rPr>
        <w:t>3.2</w:t>
      </w:r>
      <w:r>
        <w:tab/>
      </w:r>
      <w:r w:rsidRPr="1BC486C0">
        <w:rPr>
          <w:rFonts w:ascii="Verdana" w:hAnsi="Verdana"/>
          <w:sz w:val="24"/>
          <w:szCs w:val="24"/>
        </w:rPr>
        <w:t>What it is not?</w:t>
      </w:r>
    </w:p>
    <w:p w14:paraId="313DB662" w14:textId="4D41EC00" w:rsidR="003C387C" w:rsidRDefault="00096A4D" w:rsidP="00E90A72">
      <w:pPr>
        <w:jc w:val="both"/>
        <w:rPr>
          <w:rFonts w:ascii="Verdana" w:hAnsi="Verdana"/>
          <w:sz w:val="24"/>
          <w:szCs w:val="24"/>
        </w:rPr>
      </w:pPr>
      <w:r w:rsidRPr="31E11D9C">
        <w:rPr>
          <w:rFonts w:ascii="Verdana" w:hAnsi="Verdana"/>
          <w:sz w:val="24"/>
          <w:szCs w:val="24"/>
        </w:rPr>
        <w:t>The Framework does not describe individual roles</w:t>
      </w:r>
      <w:r w:rsidR="2D2379B7" w:rsidRPr="31E11D9C">
        <w:rPr>
          <w:rFonts w:ascii="Verdana" w:hAnsi="Verdana"/>
          <w:sz w:val="24"/>
          <w:szCs w:val="24"/>
        </w:rPr>
        <w:t>. Rather</w:t>
      </w:r>
      <w:r w:rsidRPr="31E11D9C">
        <w:rPr>
          <w:rFonts w:ascii="Verdana" w:hAnsi="Verdana"/>
          <w:sz w:val="24"/>
          <w:szCs w:val="24"/>
        </w:rPr>
        <w:t xml:space="preserve">, </w:t>
      </w:r>
      <w:r w:rsidR="69ACFA19" w:rsidRPr="31E11D9C">
        <w:rPr>
          <w:rFonts w:ascii="Verdana" w:hAnsi="Verdana"/>
          <w:sz w:val="24"/>
          <w:szCs w:val="24"/>
        </w:rPr>
        <w:t xml:space="preserve">it focuses </w:t>
      </w:r>
      <w:r w:rsidRPr="31E11D9C">
        <w:rPr>
          <w:rFonts w:ascii="Verdana" w:hAnsi="Verdana"/>
          <w:sz w:val="24"/>
          <w:szCs w:val="24"/>
        </w:rPr>
        <w:t xml:space="preserve">on the core competencies required for each </w:t>
      </w:r>
      <w:r w:rsidR="10417B35" w:rsidRPr="31E11D9C">
        <w:rPr>
          <w:rFonts w:ascii="Verdana" w:hAnsi="Verdana"/>
          <w:sz w:val="24"/>
          <w:szCs w:val="24"/>
        </w:rPr>
        <w:t xml:space="preserve">career </w:t>
      </w:r>
      <w:r w:rsidRPr="31E11D9C">
        <w:rPr>
          <w:rFonts w:ascii="Verdana" w:hAnsi="Verdana"/>
          <w:sz w:val="24"/>
          <w:szCs w:val="24"/>
        </w:rPr>
        <w:t>level</w:t>
      </w:r>
      <w:r w:rsidR="1E0B6F03" w:rsidRPr="31E11D9C">
        <w:rPr>
          <w:rFonts w:ascii="Verdana" w:hAnsi="Verdana"/>
          <w:sz w:val="24"/>
          <w:szCs w:val="24"/>
        </w:rPr>
        <w:t>, regardless of specific role</w:t>
      </w:r>
      <w:r w:rsidR="5F7F6442" w:rsidRPr="31E11D9C">
        <w:rPr>
          <w:rFonts w:ascii="Verdana" w:hAnsi="Verdana"/>
          <w:sz w:val="24"/>
          <w:szCs w:val="24"/>
        </w:rPr>
        <w:t xml:space="preserve">. This is </w:t>
      </w:r>
      <w:r w:rsidR="145F2FE8" w:rsidRPr="31E11D9C">
        <w:rPr>
          <w:rFonts w:ascii="Verdana" w:hAnsi="Verdana"/>
          <w:sz w:val="24"/>
          <w:szCs w:val="24"/>
        </w:rPr>
        <w:t>both</w:t>
      </w:r>
      <w:r w:rsidR="5F7F6442" w:rsidRPr="31E11D9C">
        <w:rPr>
          <w:rFonts w:ascii="Verdana" w:hAnsi="Verdana"/>
          <w:sz w:val="24"/>
          <w:szCs w:val="24"/>
        </w:rPr>
        <w:t xml:space="preserve"> to identify </w:t>
      </w:r>
      <w:r w:rsidR="58BE1C66" w:rsidRPr="31E11D9C">
        <w:rPr>
          <w:rFonts w:ascii="Verdana" w:hAnsi="Verdana"/>
          <w:sz w:val="24"/>
          <w:szCs w:val="24"/>
        </w:rPr>
        <w:t xml:space="preserve">what are the requirements for career progression within </w:t>
      </w:r>
      <w:r w:rsidR="2E086A70" w:rsidRPr="31E11D9C">
        <w:rPr>
          <w:rFonts w:ascii="Verdana" w:hAnsi="Verdana"/>
          <w:sz w:val="24"/>
          <w:szCs w:val="24"/>
        </w:rPr>
        <w:t xml:space="preserve">existing </w:t>
      </w:r>
      <w:r w:rsidR="2E086A70" w:rsidRPr="31E11D9C">
        <w:rPr>
          <w:rFonts w:ascii="Verdana" w:hAnsi="Verdana"/>
          <w:sz w:val="24"/>
          <w:szCs w:val="24"/>
        </w:rPr>
        <w:lastRenderedPageBreak/>
        <w:t xml:space="preserve">professional pathways, and </w:t>
      </w:r>
      <w:r w:rsidR="5F7F6442" w:rsidRPr="31E11D9C">
        <w:rPr>
          <w:rFonts w:ascii="Verdana" w:hAnsi="Verdana"/>
          <w:sz w:val="24"/>
          <w:szCs w:val="24"/>
        </w:rPr>
        <w:t>what competencies and skills are transferrable</w:t>
      </w:r>
      <w:r w:rsidR="79C6052E" w:rsidRPr="31E11D9C">
        <w:rPr>
          <w:rFonts w:ascii="Verdana" w:hAnsi="Verdana"/>
          <w:sz w:val="24"/>
          <w:szCs w:val="24"/>
        </w:rPr>
        <w:t xml:space="preserve"> across </w:t>
      </w:r>
      <w:r w:rsidR="7DAC9A46" w:rsidRPr="31E11D9C">
        <w:rPr>
          <w:rFonts w:ascii="Verdana" w:hAnsi="Verdana"/>
          <w:sz w:val="24"/>
          <w:szCs w:val="24"/>
        </w:rPr>
        <w:t xml:space="preserve">existing and new </w:t>
      </w:r>
      <w:r w:rsidR="79C6052E" w:rsidRPr="31E11D9C">
        <w:rPr>
          <w:rFonts w:ascii="Verdana" w:hAnsi="Verdana"/>
          <w:sz w:val="24"/>
          <w:szCs w:val="24"/>
        </w:rPr>
        <w:t>roles</w:t>
      </w:r>
    </w:p>
    <w:p w14:paraId="5818C0CD" w14:textId="77777777" w:rsidR="00B14FEC" w:rsidRPr="00D3478C" w:rsidRDefault="00A71B5F" w:rsidP="005B4841">
      <w:pPr>
        <w:jc w:val="both"/>
        <w:rPr>
          <w:rFonts w:ascii="Verdana" w:hAnsi="Verdana"/>
          <w:sz w:val="24"/>
          <w:szCs w:val="24"/>
        </w:rPr>
      </w:pPr>
      <w:r>
        <w:rPr>
          <w:rFonts w:ascii="Verdana" w:hAnsi="Verdana"/>
          <w:sz w:val="24"/>
          <w:szCs w:val="24"/>
        </w:rPr>
        <w:t>3.3</w:t>
      </w:r>
      <w:r w:rsidR="00D3478C" w:rsidRPr="00D3478C">
        <w:rPr>
          <w:rFonts w:ascii="Verdana" w:hAnsi="Verdana"/>
          <w:sz w:val="24"/>
          <w:szCs w:val="24"/>
        </w:rPr>
        <w:tab/>
      </w:r>
      <w:r>
        <w:rPr>
          <w:rFonts w:ascii="Verdana" w:hAnsi="Verdana"/>
          <w:sz w:val="24"/>
          <w:szCs w:val="24"/>
        </w:rPr>
        <w:t>Structure of the</w:t>
      </w:r>
      <w:r w:rsidR="00B14FEC" w:rsidRPr="00D3478C">
        <w:rPr>
          <w:rFonts w:ascii="Verdana" w:hAnsi="Verdana"/>
          <w:sz w:val="24"/>
          <w:szCs w:val="24"/>
        </w:rPr>
        <w:t xml:space="preserve"> Career Framework:</w:t>
      </w:r>
    </w:p>
    <w:p w14:paraId="70017E18" w14:textId="10A3CA7B" w:rsidR="008F60D9" w:rsidRPr="008F60D9" w:rsidRDefault="008F60D9" w:rsidP="00E90A72">
      <w:pPr>
        <w:jc w:val="both"/>
        <w:rPr>
          <w:rFonts w:ascii="Verdana" w:hAnsi="Verdana"/>
          <w:sz w:val="24"/>
          <w:szCs w:val="24"/>
        </w:rPr>
      </w:pPr>
      <w:r w:rsidRPr="31E11D9C">
        <w:rPr>
          <w:rFonts w:ascii="Verdana" w:hAnsi="Verdana"/>
          <w:sz w:val="24"/>
          <w:szCs w:val="24"/>
        </w:rPr>
        <w:t xml:space="preserve">The Framework sets out to define the </w:t>
      </w:r>
      <w:r w:rsidR="0074748F" w:rsidRPr="31E11D9C">
        <w:rPr>
          <w:rFonts w:ascii="Verdana" w:hAnsi="Verdana"/>
          <w:sz w:val="24"/>
          <w:szCs w:val="24"/>
        </w:rPr>
        <w:t xml:space="preserve">generic </w:t>
      </w:r>
      <w:r w:rsidRPr="31E11D9C">
        <w:rPr>
          <w:rFonts w:ascii="Verdana" w:hAnsi="Verdana"/>
          <w:sz w:val="24"/>
          <w:szCs w:val="24"/>
        </w:rPr>
        <w:t xml:space="preserve">core competencies </w:t>
      </w:r>
      <w:r w:rsidR="0074748F" w:rsidRPr="31E11D9C">
        <w:rPr>
          <w:rFonts w:ascii="Verdana" w:hAnsi="Verdana"/>
          <w:sz w:val="24"/>
          <w:szCs w:val="24"/>
        </w:rPr>
        <w:t xml:space="preserve">relevant </w:t>
      </w:r>
      <w:r w:rsidR="655B791E" w:rsidRPr="31E11D9C">
        <w:rPr>
          <w:rFonts w:ascii="Verdana" w:hAnsi="Verdana"/>
          <w:sz w:val="24"/>
          <w:szCs w:val="24"/>
        </w:rPr>
        <w:t xml:space="preserve">to </w:t>
      </w:r>
      <w:r w:rsidR="0074748F" w:rsidRPr="31E11D9C">
        <w:rPr>
          <w:rFonts w:ascii="Verdana" w:hAnsi="Verdana"/>
          <w:sz w:val="24"/>
          <w:szCs w:val="24"/>
        </w:rPr>
        <w:t xml:space="preserve">each </w:t>
      </w:r>
      <w:r w:rsidR="6CC7C338" w:rsidRPr="31E11D9C">
        <w:rPr>
          <w:rFonts w:ascii="Verdana" w:hAnsi="Verdana"/>
          <w:sz w:val="24"/>
          <w:szCs w:val="24"/>
        </w:rPr>
        <w:t xml:space="preserve">Practitioner </w:t>
      </w:r>
      <w:r w:rsidR="0074748F" w:rsidRPr="31E11D9C">
        <w:rPr>
          <w:rFonts w:ascii="Verdana" w:hAnsi="Verdana"/>
          <w:sz w:val="24"/>
          <w:szCs w:val="24"/>
        </w:rPr>
        <w:t>level</w:t>
      </w:r>
      <w:r w:rsidR="4ED3EFCC" w:rsidRPr="31E11D9C">
        <w:rPr>
          <w:rFonts w:ascii="Verdana" w:hAnsi="Verdana"/>
          <w:sz w:val="24"/>
          <w:szCs w:val="24"/>
        </w:rPr>
        <w:t>, together with the academic qualification level required for each of these</w:t>
      </w:r>
      <w:r w:rsidR="6A5AA8D4" w:rsidRPr="31E11D9C">
        <w:rPr>
          <w:rFonts w:ascii="Verdana" w:hAnsi="Verdana"/>
          <w:sz w:val="24"/>
          <w:szCs w:val="24"/>
        </w:rPr>
        <w:t xml:space="preserve">, </w:t>
      </w:r>
      <w:r w:rsidR="00B16408" w:rsidRPr="31E11D9C">
        <w:rPr>
          <w:rFonts w:ascii="Verdana" w:hAnsi="Verdana"/>
          <w:sz w:val="24"/>
          <w:szCs w:val="24"/>
        </w:rPr>
        <w:t>i.e.,</w:t>
      </w:r>
      <w:r w:rsidR="6A5AA8D4" w:rsidRPr="31E11D9C">
        <w:rPr>
          <w:rFonts w:ascii="Verdana" w:hAnsi="Verdana"/>
          <w:sz w:val="24"/>
          <w:szCs w:val="24"/>
        </w:rPr>
        <w:t xml:space="preserve"> </w:t>
      </w:r>
      <w:r w:rsidR="06C05F0A" w:rsidRPr="31E11D9C">
        <w:rPr>
          <w:rFonts w:ascii="Verdana" w:hAnsi="Verdana"/>
          <w:sz w:val="24"/>
          <w:szCs w:val="24"/>
        </w:rPr>
        <w:t>Support Worker/</w:t>
      </w:r>
      <w:r w:rsidR="348CF8C9" w:rsidRPr="31E11D9C">
        <w:rPr>
          <w:rFonts w:ascii="Verdana" w:hAnsi="Verdana"/>
          <w:sz w:val="24"/>
          <w:szCs w:val="24"/>
        </w:rPr>
        <w:t xml:space="preserve">Associate </w:t>
      </w:r>
      <w:r w:rsidR="3F546E31" w:rsidRPr="31E11D9C">
        <w:rPr>
          <w:rFonts w:ascii="Verdana" w:hAnsi="Verdana"/>
          <w:sz w:val="24"/>
          <w:szCs w:val="24"/>
        </w:rPr>
        <w:t xml:space="preserve">Support Worker (qualification level 2-3), </w:t>
      </w:r>
      <w:r w:rsidR="6A5AA8D4" w:rsidRPr="31E11D9C">
        <w:rPr>
          <w:rFonts w:ascii="Verdana" w:hAnsi="Verdana"/>
          <w:sz w:val="24"/>
          <w:szCs w:val="24"/>
        </w:rPr>
        <w:t>Assistant Practitioner</w:t>
      </w:r>
      <w:r w:rsidR="21DD67BF" w:rsidRPr="31E11D9C">
        <w:rPr>
          <w:rFonts w:ascii="Verdana" w:hAnsi="Verdana"/>
          <w:sz w:val="24"/>
          <w:szCs w:val="24"/>
        </w:rPr>
        <w:t xml:space="preserve"> (qualification level 4)</w:t>
      </w:r>
      <w:r w:rsidR="005A2037" w:rsidRPr="31E11D9C">
        <w:rPr>
          <w:rFonts w:ascii="Verdana" w:hAnsi="Verdana"/>
          <w:sz w:val="24"/>
          <w:szCs w:val="24"/>
        </w:rPr>
        <w:t>,</w:t>
      </w:r>
      <w:r w:rsidR="0074748F" w:rsidRPr="31E11D9C">
        <w:rPr>
          <w:rFonts w:ascii="Verdana" w:hAnsi="Verdana"/>
          <w:sz w:val="24"/>
          <w:szCs w:val="24"/>
        </w:rPr>
        <w:t xml:space="preserve"> </w:t>
      </w:r>
      <w:r w:rsidR="04C460DF" w:rsidRPr="31E11D9C">
        <w:rPr>
          <w:rFonts w:ascii="Verdana" w:hAnsi="Verdana"/>
          <w:sz w:val="24"/>
          <w:szCs w:val="24"/>
        </w:rPr>
        <w:t>Practitioner</w:t>
      </w:r>
      <w:r w:rsidR="6CCB4796" w:rsidRPr="31E11D9C">
        <w:rPr>
          <w:rFonts w:ascii="Verdana" w:hAnsi="Verdana"/>
          <w:sz w:val="24"/>
          <w:szCs w:val="24"/>
        </w:rPr>
        <w:t xml:space="preserve"> </w:t>
      </w:r>
      <w:r w:rsidR="35B3700E" w:rsidRPr="31E11D9C">
        <w:rPr>
          <w:rFonts w:ascii="Verdana" w:hAnsi="Verdana"/>
          <w:sz w:val="24"/>
          <w:szCs w:val="24"/>
        </w:rPr>
        <w:t>(</w:t>
      </w:r>
      <w:r w:rsidR="6CCB4796" w:rsidRPr="31E11D9C">
        <w:rPr>
          <w:rFonts w:ascii="Verdana" w:hAnsi="Verdana"/>
          <w:sz w:val="24"/>
          <w:szCs w:val="24"/>
        </w:rPr>
        <w:t>qualification level 5/6)</w:t>
      </w:r>
      <w:r w:rsidR="04C460DF" w:rsidRPr="31E11D9C">
        <w:rPr>
          <w:rFonts w:ascii="Verdana" w:hAnsi="Verdana"/>
          <w:sz w:val="24"/>
          <w:szCs w:val="24"/>
        </w:rPr>
        <w:t xml:space="preserve">, Advanced Practitioner </w:t>
      </w:r>
      <w:r w:rsidR="3FD4BF89" w:rsidRPr="31E11D9C">
        <w:rPr>
          <w:rFonts w:ascii="Verdana" w:hAnsi="Verdana"/>
          <w:sz w:val="24"/>
          <w:szCs w:val="24"/>
        </w:rPr>
        <w:t xml:space="preserve">(qualification level 7/8) </w:t>
      </w:r>
      <w:r w:rsidR="04C460DF" w:rsidRPr="31E11D9C">
        <w:rPr>
          <w:rFonts w:ascii="Verdana" w:hAnsi="Verdana"/>
          <w:sz w:val="24"/>
          <w:szCs w:val="24"/>
        </w:rPr>
        <w:t>and Consultant Practitioner</w:t>
      </w:r>
      <w:r w:rsidR="08983E12" w:rsidRPr="31E11D9C">
        <w:rPr>
          <w:rFonts w:ascii="Verdana" w:hAnsi="Verdana"/>
          <w:sz w:val="24"/>
          <w:szCs w:val="24"/>
        </w:rPr>
        <w:t xml:space="preserve"> (qualification level 8/9)</w:t>
      </w:r>
      <w:r w:rsidR="04C460DF" w:rsidRPr="31E11D9C">
        <w:rPr>
          <w:rFonts w:ascii="Verdana" w:hAnsi="Verdana"/>
          <w:sz w:val="24"/>
          <w:szCs w:val="24"/>
        </w:rPr>
        <w:t xml:space="preserve">. </w:t>
      </w:r>
    </w:p>
    <w:p w14:paraId="423F6EC2" w14:textId="77777777" w:rsidR="00B14FEC" w:rsidRPr="00B14FEC" w:rsidRDefault="00B14FEC" w:rsidP="00906999">
      <w:pPr>
        <w:tabs>
          <w:tab w:val="left" w:pos="709"/>
        </w:tabs>
        <w:jc w:val="both"/>
        <w:rPr>
          <w:rFonts w:ascii="Verdana" w:hAnsi="Verdana"/>
          <w:sz w:val="24"/>
          <w:szCs w:val="24"/>
        </w:rPr>
      </w:pPr>
      <w:r w:rsidRPr="31E11D9C">
        <w:rPr>
          <w:rFonts w:ascii="Verdana" w:hAnsi="Verdana"/>
          <w:sz w:val="24"/>
          <w:szCs w:val="24"/>
        </w:rPr>
        <w:t>The Framework is designed to be used by all staff within Public Health Wales and will:</w:t>
      </w:r>
    </w:p>
    <w:p w14:paraId="12C0851A" w14:textId="21C1A49B" w:rsidR="00B14FEC" w:rsidRPr="00B14FEC" w:rsidRDefault="00B14FEC" w:rsidP="005B4841">
      <w:pPr>
        <w:pStyle w:val="ListParagraph"/>
        <w:numPr>
          <w:ilvl w:val="0"/>
          <w:numId w:val="6"/>
        </w:numPr>
        <w:ind w:left="1418" w:hanging="567"/>
        <w:jc w:val="both"/>
        <w:rPr>
          <w:rFonts w:ascii="Verdana" w:hAnsi="Verdana"/>
          <w:sz w:val="24"/>
          <w:szCs w:val="24"/>
        </w:rPr>
      </w:pPr>
      <w:r w:rsidRPr="31E11D9C">
        <w:rPr>
          <w:rFonts w:ascii="Verdana" w:hAnsi="Verdana"/>
          <w:sz w:val="24"/>
          <w:szCs w:val="24"/>
        </w:rPr>
        <w:t>De</w:t>
      </w:r>
      <w:r w:rsidR="1A427D68" w:rsidRPr="31E11D9C">
        <w:rPr>
          <w:rFonts w:ascii="Verdana" w:hAnsi="Verdana"/>
          <w:sz w:val="24"/>
          <w:szCs w:val="24"/>
        </w:rPr>
        <w:t>scribe</w:t>
      </w:r>
      <w:r w:rsidRPr="31E11D9C">
        <w:rPr>
          <w:rFonts w:ascii="Verdana" w:hAnsi="Verdana"/>
          <w:sz w:val="24"/>
          <w:szCs w:val="24"/>
        </w:rPr>
        <w:t xml:space="preserve"> the </w:t>
      </w:r>
      <w:r w:rsidR="7994F000" w:rsidRPr="31E11D9C">
        <w:rPr>
          <w:rFonts w:ascii="Verdana" w:hAnsi="Verdana"/>
          <w:sz w:val="24"/>
          <w:szCs w:val="24"/>
        </w:rPr>
        <w:t xml:space="preserve">knowledge and </w:t>
      </w:r>
      <w:r w:rsidRPr="31E11D9C">
        <w:rPr>
          <w:rFonts w:ascii="Verdana" w:hAnsi="Verdana"/>
          <w:sz w:val="24"/>
          <w:szCs w:val="24"/>
        </w:rPr>
        <w:t>skills required</w:t>
      </w:r>
      <w:r w:rsidR="49DCEC5E" w:rsidRPr="31E11D9C">
        <w:rPr>
          <w:rFonts w:ascii="Verdana" w:hAnsi="Verdana"/>
          <w:sz w:val="24"/>
          <w:szCs w:val="24"/>
        </w:rPr>
        <w:t>,</w:t>
      </w:r>
      <w:r w:rsidRPr="31E11D9C">
        <w:rPr>
          <w:rFonts w:ascii="Verdana" w:hAnsi="Verdana"/>
          <w:sz w:val="24"/>
          <w:szCs w:val="24"/>
        </w:rPr>
        <w:t xml:space="preserve"> and level of responsibilit</w:t>
      </w:r>
      <w:r w:rsidR="0ABF1B03" w:rsidRPr="31E11D9C">
        <w:rPr>
          <w:rFonts w:ascii="Verdana" w:hAnsi="Verdana"/>
          <w:sz w:val="24"/>
          <w:szCs w:val="24"/>
        </w:rPr>
        <w:t>y at each Practitioner Level</w:t>
      </w:r>
    </w:p>
    <w:p w14:paraId="42ED19C2" w14:textId="77777777" w:rsidR="00B14FEC" w:rsidRPr="00B14FEC" w:rsidRDefault="00B14FEC" w:rsidP="005B4841">
      <w:pPr>
        <w:pStyle w:val="ListParagraph"/>
        <w:numPr>
          <w:ilvl w:val="0"/>
          <w:numId w:val="6"/>
        </w:numPr>
        <w:ind w:left="1418" w:hanging="567"/>
        <w:jc w:val="both"/>
        <w:rPr>
          <w:rFonts w:ascii="Verdana" w:hAnsi="Verdana"/>
          <w:sz w:val="24"/>
          <w:szCs w:val="24"/>
        </w:rPr>
      </w:pPr>
      <w:r w:rsidRPr="31E11D9C">
        <w:rPr>
          <w:rFonts w:ascii="Verdana" w:hAnsi="Verdana"/>
          <w:sz w:val="24"/>
          <w:szCs w:val="24"/>
        </w:rPr>
        <w:t>Illustrate career opportunities</w:t>
      </w:r>
    </w:p>
    <w:p w14:paraId="71575D3E" w14:textId="77777777" w:rsidR="00B14FEC" w:rsidRPr="00B14FEC" w:rsidRDefault="00B14FEC" w:rsidP="005B4841">
      <w:pPr>
        <w:pStyle w:val="ListParagraph"/>
        <w:numPr>
          <w:ilvl w:val="0"/>
          <w:numId w:val="6"/>
        </w:numPr>
        <w:ind w:left="1418" w:hanging="567"/>
        <w:jc w:val="both"/>
        <w:rPr>
          <w:rFonts w:ascii="Verdana" w:hAnsi="Verdana"/>
          <w:sz w:val="24"/>
          <w:szCs w:val="24"/>
        </w:rPr>
      </w:pPr>
      <w:r w:rsidRPr="31E11D9C">
        <w:rPr>
          <w:rFonts w:ascii="Verdana" w:hAnsi="Verdana"/>
          <w:sz w:val="24"/>
          <w:szCs w:val="24"/>
        </w:rPr>
        <w:t>Support career movement in all directions</w:t>
      </w:r>
    </w:p>
    <w:p w14:paraId="77E7FCE4" w14:textId="4A4F3BBB" w:rsidR="00B14FEC" w:rsidRPr="00B14FEC" w:rsidRDefault="00B14FEC" w:rsidP="005B4841">
      <w:pPr>
        <w:pStyle w:val="ListParagraph"/>
        <w:numPr>
          <w:ilvl w:val="0"/>
          <w:numId w:val="6"/>
        </w:numPr>
        <w:ind w:left="1418" w:hanging="567"/>
        <w:jc w:val="both"/>
        <w:rPr>
          <w:rFonts w:ascii="Verdana" w:hAnsi="Verdana"/>
          <w:sz w:val="24"/>
          <w:szCs w:val="24"/>
        </w:rPr>
      </w:pPr>
      <w:r w:rsidRPr="31E11D9C">
        <w:rPr>
          <w:rFonts w:ascii="Verdana" w:hAnsi="Verdana"/>
          <w:sz w:val="24"/>
          <w:szCs w:val="24"/>
        </w:rPr>
        <w:t xml:space="preserve">Demonstrate career progression </w:t>
      </w:r>
      <w:r w:rsidR="1D6EAC0D" w:rsidRPr="31E11D9C">
        <w:rPr>
          <w:rFonts w:ascii="Verdana" w:hAnsi="Verdana"/>
          <w:sz w:val="24"/>
          <w:szCs w:val="24"/>
        </w:rPr>
        <w:t xml:space="preserve">options </w:t>
      </w:r>
      <w:r w:rsidRPr="31E11D9C">
        <w:rPr>
          <w:rFonts w:ascii="Verdana" w:hAnsi="Verdana"/>
          <w:sz w:val="24"/>
          <w:szCs w:val="24"/>
        </w:rPr>
        <w:t>based on skills and competencies (a description of the expected standards of performance)</w:t>
      </w:r>
    </w:p>
    <w:p w14:paraId="1066E0B7" w14:textId="13A48B42" w:rsidR="00DD0BDA" w:rsidRPr="006E146D" w:rsidRDefault="00B14FEC" w:rsidP="005B4841">
      <w:pPr>
        <w:pStyle w:val="ListParagraph"/>
        <w:numPr>
          <w:ilvl w:val="0"/>
          <w:numId w:val="6"/>
        </w:numPr>
        <w:ind w:left="1418" w:hanging="567"/>
        <w:jc w:val="both"/>
        <w:rPr>
          <w:rFonts w:ascii="Verdana" w:hAnsi="Verdana"/>
          <w:sz w:val="24"/>
          <w:szCs w:val="24"/>
        </w:rPr>
      </w:pPr>
      <w:r w:rsidRPr="31E11D9C">
        <w:rPr>
          <w:rFonts w:ascii="Verdana" w:hAnsi="Verdana"/>
          <w:sz w:val="24"/>
          <w:szCs w:val="24"/>
        </w:rPr>
        <w:t xml:space="preserve">Allow people to identify their </w:t>
      </w:r>
      <w:r w:rsidR="49640034" w:rsidRPr="31E11D9C">
        <w:rPr>
          <w:rFonts w:ascii="Verdana" w:hAnsi="Verdana"/>
          <w:sz w:val="24"/>
          <w:szCs w:val="24"/>
        </w:rPr>
        <w:t>relevant</w:t>
      </w:r>
      <w:r w:rsidRPr="31E11D9C">
        <w:rPr>
          <w:rFonts w:ascii="Verdana" w:hAnsi="Verdana"/>
          <w:sz w:val="24"/>
          <w:szCs w:val="24"/>
        </w:rPr>
        <w:t xml:space="preserve"> existing skills and competencies</w:t>
      </w:r>
      <w:r w:rsidR="4073973B" w:rsidRPr="31E11D9C">
        <w:rPr>
          <w:rFonts w:ascii="Verdana" w:hAnsi="Verdana"/>
          <w:sz w:val="24"/>
          <w:szCs w:val="24"/>
        </w:rPr>
        <w:t>, and those</w:t>
      </w:r>
      <w:r w:rsidRPr="31E11D9C">
        <w:rPr>
          <w:rFonts w:ascii="Verdana" w:hAnsi="Verdana"/>
          <w:sz w:val="24"/>
          <w:szCs w:val="24"/>
        </w:rPr>
        <w:t xml:space="preserve"> they would need to deve</w:t>
      </w:r>
      <w:r w:rsidR="006E146D" w:rsidRPr="31E11D9C">
        <w:rPr>
          <w:rFonts w:ascii="Verdana" w:hAnsi="Verdana"/>
          <w:sz w:val="24"/>
          <w:szCs w:val="24"/>
        </w:rPr>
        <w:t>lop to move to a different role.</w:t>
      </w:r>
    </w:p>
    <w:p w14:paraId="44D36D9B" w14:textId="1083ECA7" w:rsidR="00626F8E" w:rsidRDefault="00D3478C" w:rsidP="1BC486C0">
      <w:pPr>
        <w:rPr>
          <w:rFonts w:ascii="Verdana" w:hAnsi="Verdana"/>
          <w:b/>
          <w:bCs/>
          <w:sz w:val="24"/>
          <w:szCs w:val="24"/>
        </w:rPr>
      </w:pPr>
      <w:r w:rsidRPr="2AF18B8B">
        <w:rPr>
          <w:rFonts w:ascii="Verdana" w:hAnsi="Verdana"/>
          <w:b/>
          <w:bCs/>
          <w:sz w:val="24"/>
          <w:szCs w:val="24"/>
        </w:rPr>
        <w:t>4</w:t>
      </w:r>
      <w:r w:rsidR="33431025" w:rsidRPr="2AF18B8B">
        <w:rPr>
          <w:rFonts w:ascii="Verdana" w:hAnsi="Verdana"/>
          <w:b/>
          <w:bCs/>
          <w:sz w:val="24"/>
          <w:szCs w:val="24"/>
        </w:rPr>
        <w:t>.</w:t>
      </w:r>
      <w:r w:rsidR="00255629">
        <w:rPr>
          <w:rFonts w:ascii="Verdana" w:hAnsi="Verdana"/>
          <w:b/>
          <w:bCs/>
          <w:sz w:val="24"/>
          <w:szCs w:val="24"/>
        </w:rPr>
        <w:tab/>
      </w:r>
      <w:r w:rsidR="61B3B48E" w:rsidRPr="2AF18B8B">
        <w:rPr>
          <w:rFonts w:ascii="Verdana" w:hAnsi="Verdana"/>
          <w:b/>
          <w:bCs/>
          <w:sz w:val="24"/>
          <w:szCs w:val="24"/>
        </w:rPr>
        <w:t xml:space="preserve">Alignment with other </w:t>
      </w:r>
      <w:r w:rsidR="0DB3E6F5" w:rsidRPr="2AF18B8B">
        <w:rPr>
          <w:rFonts w:ascii="Verdana" w:hAnsi="Verdana"/>
          <w:b/>
          <w:bCs/>
          <w:sz w:val="24"/>
          <w:szCs w:val="24"/>
        </w:rPr>
        <w:t>Profession-specific Career Frameworks</w:t>
      </w:r>
    </w:p>
    <w:p w14:paraId="25890061" w14:textId="2B299A24" w:rsidR="005B4841" w:rsidRPr="000D50B1" w:rsidRDefault="05034A8A" w:rsidP="00FF7068">
      <w:pPr>
        <w:jc w:val="both"/>
        <w:rPr>
          <w:rFonts w:ascii="Verdana" w:hAnsi="Verdana" w:cs="Arial"/>
          <w:sz w:val="24"/>
          <w:szCs w:val="24"/>
        </w:rPr>
      </w:pPr>
      <w:r w:rsidRPr="4C0A3202">
        <w:rPr>
          <w:rFonts w:ascii="Verdana" w:hAnsi="Verdana" w:cs="Arial"/>
          <w:sz w:val="24"/>
          <w:szCs w:val="24"/>
        </w:rPr>
        <w:t>A</w:t>
      </w:r>
      <w:r w:rsidR="0DB3E6F5" w:rsidRPr="4C0A3202">
        <w:rPr>
          <w:rFonts w:ascii="Verdana" w:hAnsi="Verdana" w:cs="Arial"/>
          <w:sz w:val="24"/>
          <w:szCs w:val="24"/>
        </w:rPr>
        <w:t xml:space="preserve"> number of profession</w:t>
      </w:r>
      <w:r w:rsidR="1FF65784" w:rsidRPr="4C0A3202">
        <w:rPr>
          <w:rFonts w:ascii="Verdana" w:hAnsi="Verdana" w:cs="Arial"/>
          <w:sz w:val="24"/>
          <w:szCs w:val="24"/>
        </w:rPr>
        <w:t>al bodies have developed career frameworks</w:t>
      </w:r>
      <w:r w:rsidR="0DB3E6F5" w:rsidRPr="4C0A3202">
        <w:rPr>
          <w:rFonts w:ascii="Verdana" w:hAnsi="Verdana" w:cs="Arial"/>
          <w:sz w:val="24"/>
          <w:szCs w:val="24"/>
        </w:rPr>
        <w:t xml:space="preserve"> primarily</w:t>
      </w:r>
      <w:r w:rsidR="1E0DFAB9" w:rsidRPr="4C0A3202">
        <w:rPr>
          <w:rFonts w:ascii="Verdana" w:hAnsi="Verdana" w:cs="Arial"/>
          <w:sz w:val="24"/>
          <w:szCs w:val="24"/>
        </w:rPr>
        <w:t xml:space="preserve"> to guide</w:t>
      </w:r>
      <w:r w:rsidR="0DB3E6F5" w:rsidRPr="4C0A3202">
        <w:rPr>
          <w:rFonts w:ascii="Verdana" w:hAnsi="Verdana" w:cs="Arial"/>
          <w:sz w:val="24"/>
          <w:szCs w:val="24"/>
        </w:rPr>
        <w:t xml:space="preserve"> progression within </w:t>
      </w:r>
      <w:r w:rsidR="67CE11EE" w:rsidRPr="4C0A3202">
        <w:rPr>
          <w:rFonts w:ascii="Verdana" w:hAnsi="Verdana" w:cs="Arial"/>
          <w:sz w:val="24"/>
          <w:szCs w:val="24"/>
        </w:rPr>
        <w:t xml:space="preserve">their </w:t>
      </w:r>
      <w:r w:rsidR="0DB3E6F5" w:rsidRPr="4C0A3202">
        <w:rPr>
          <w:rFonts w:ascii="Verdana" w:hAnsi="Verdana" w:cs="Arial"/>
          <w:sz w:val="24"/>
          <w:szCs w:val="24"/>
        </w:rPr>
        <w:t>profession.</w:t>
      </w:r>
      <w:r w:rsidR="467667E4" w:rsidRPr="4C0A3202">
        <w:rPr>
          <w:rFonts w:ascii="Verdana" w:hAnsi="Verdana" w:cs="Arial"/>
          <w:sz w:val="24"/>
          <w:szCs w:val="24"/>
        </w:rPr>
        <w:t xml:space="preserve">  The </w:t>
      </w:r>
      <w:r w:rsidR="78F83CF0" w:rsidRPr="4C0A3202">
        <w:rPr>
          <w:rFonts w:ascii="Verdana" w:hAnsi="Verdana" w:cs="Arial"/>
          <w:sz w:val="24"/>
          <w:szCs w:val="24"/>
        </w:rPr>
        <w:t xml:space="preserve">present </w:t>
      </w:r>
      <w:r w:rsidR="467667E4" w:rsidRPr="4C0A3202">
        <w:rPr>
          <w:rFonts w:ascii="Verdana" w:hAnsi="Verdana" w:cs="Arial"/>
          <w:sz w:val="24"/>
          <w:szCs w:val="24"/>
        </w:rPr>
        <w:t xml:space="preserve">career framework </w:t>
      </w:r>
      <w:r w:rsidR="6471964D" w:rsidRPr="4C0A3202">
        <w:rPr>
          <w:rFonts w:ascii="Verdana" w:hAnsi="Verdana" w:cs="Arial"/>
          <w:sz w:val="24"/>
          <w:szCs w:val="24"/>
        </w:rPr>
        <w:t xml:space="preserve">is intended to provide </w:t>
      </w:r>
      <w:r w:rsidR="446A4EEA" w:rsidRPr="4C0A3202">
        <w:rPr>
          <w:rFonts w:ascii="Verdana" w:hAnsi="Verdana" w:cs="Arial"/>
          <w:sz w:val="24"/>
          <w:szCs w:val="24"/>
        </w:rPr>
        <w:t>standardised</w:t>
      </w:r>
      <w:r w:rsidR="379D2222" w:rsidRPr="4C0A3202">
        <w:rPr>
          <w:rFonts w:ascii="Verdana" w:hAnsi="Verdana" w:cs="Arial"/>
          <w:sz w:val="24"/>
          <w:szCs w:val="24"/>
        </w:rPr>
        <w:t xml:space="preserve"> </w:t>
      </w:r>
      <w:r w:rsidR="6471964D" w:rsidRPr="4C0A3202">
        <w:rPr>
          <w:rFonts w:ascii="Verdana" w:hAnsi="Verdana" w:cs="Arial"/>
          <w:sz w:val="24"/>
          <w:szCs w:val="24"/>
        </w:rPr>
        <w:t xml:space="preserve">guidance </w:t>
      </w:r>
      <w:r w:rsidR="1D7DE57A" w:rsidRPr="4C0A3202">
        <w:rPr>
          <w:rFonts w:ascii="Verdana" w:hAnsi="Verdana" w:cs="Arial"/>
          <w:sz w:val="24"/>
          <w:szCs w:val="24"/>
        </w:rPr>
        <w:t>across</w:t>
      </w:r>
      <w:r w:rsidR="6471964D" w:rsidRPr="4C0A3202">
        <w:rPr>
          <w:rFonts w:ascii="Verdana" w:hAnsi="Verdana" w:cs="Arial"/>
          <w:sz w:val="24"/>
          <w:szCs w:val="24"/>
        </w:rPr>
        <w:t xml:space="preserve"> all relevant professional groups </w:t>
      </w:r>
      <w:r w:rsidR="0F0ECE68" w:rsidRPr="4C0A3202">
        <w:rPr>
          <w:rFonts w:ascii="Verdana" w:hAnsi="Verdana" w:cs="Arial"/>
          <w:sz w:val="24"/>
          <w:szCs w:val="24"/>
        </w:rPr>
        <w:t xml:space="preserve">working within Public Health Wales </w:t>
      </w:r>
      <w:r w:rsidR="7CA89DB7" w:rsidRPr="4C0A3202">
        <w:rPr>
          <w:rFonts w:ascii="Verdana" w:hAnsi="Verdana" w:cs="Arial"/>
          <w:sz w:val="24"/>
          <w:szCs w:val="24"/>
        </w:rPr>
        <w:t xml:space="preserve">for the purposes stated in Section 3.1 </w:t>
      </w:r>
      <w:r w:rsidR="0F0ECE68" w:rsidRPr="4C0A3202">
        <w:rPr>
          <w:rFonts w:ascii="Verdana" w:hAnsi="Verdana" w:cs="Arial"/>
          <w:sz w:val="24"/>
          <w:szCs w:val="24"/>
        </w:rPr>
        <w:t xml:space="preserve">and </w:t>
      </w:r>
      <w:r w:rsidR="7C246B95" w:rsidRPr="4C0A3202">
        <w:rPr>
          <w:rFonts w:ascii="Verdana" w:hAnsi="Verdana" w:cs="Arial"/>
          <w:sz w:val="24"/>
          <w:szCs w:val="24"/>
        </w:rPr>
        <w:t>does not</w:t>
      </w:r>
      <w:r w:rsidR="0F0ECE68" w:rsidRPr="4C0A3202">
        <w:rPr>
          <w:rFonts w:ascii="Verdana" w:hAnsi="Verdana" w:cs="Arial"/>
          <w:sz w:val="24"/>
          <w:szCs w:val="24"/>
        </w:rPr>
        <w:t xml:space="preserve">, therefore, </w:t>
      </w:r>
      <w:r w:rsidR="43B40D00" w:rsidRPr="4C0A3202">
        <w:rPr>
          <w:rFonts w:ascii="Verdana" w:hAnsi="Verdana" w:cs="Arial"/>
          <w:sz w:val="24"/>
          <w:szCs w:val="24"/>
        </w:rPr>
        <w:t xml:space="preserve">aim to </w:t>
      </w:r>
      <w:r w:rsidR="2B73C1D8" w:rsidRPr="4C0A3202">
        <w:rPr>
          <w:rFonts w:ascii="Verdana" w:hAnsi="Verdana" w:cs="Arial"/>
          <w:sz w:val="24"/>
          <w:szCs w:val="24"/>
        </w:rPr>
        <w:t>supersede</w:t>
      </w:r>
      <w:r w:rsidR="6471964D" w:rsidRPr="4C0A3202">
        <w:rPr>
          <w:rFonts w:ascii="Verdana" w:hAnsi="Verdana" w:cs="Arial"/>
          <w:sz w:val="24"/>
          <w:szCs w:val="24"/>
        </w:rPr>
        <w:t xml:space="preserve"> </w:t>
      </w:r>
      <w:r w:rsidR="24C26BF4" w:rsidRPr="4C0A3202">
        <w:rPr>
          <w:rFonts w:ascii="Verdana" w:hAnsi="Verdana" w:cs="Arial"/>
          <w:sz w:val="24"/>
          <w:szCs w:val="24"/>
        </w:rPr>
        <w:t>existing profession-specific frameworks</w:t>
      </w:r>
      <w:r w:rsidR="44162F42" w:rsidRPr="4C0A3202">
        <w:rPr>
          <w:rFonts w:ascii="Verdana" w:hAnsi="Verdana" w:cs="Arial"/>
          <w:sz w:val="24"/>
          <w:szCs w:val="24"/>
        </w:rPr>
        <w:t>.</w:t>
      </w:r>
      <w:r w:rsidR="467667E4" w:rsidRPr="4C0A3202">
        <w:rPr>
          <w:rFonts w:ascii="Verdana" w:hAnsi="Verdana" w:cs="Arial"/>
          <w:sz w:val="24"/>
          <w:szCs w:val="24"/>
        </w:rPr>
        <w:t xml:space="preserve"> </w:t>
      </w:r>
      <w:r w:rsidR="2FA10882" w:rsidRPr="4C0A3202">
        <w:rPr>
          <w:rFonts w:ascii="Verdana" w:hAnsi="Verdana" w:cs="Arial"/>
          <w:sz w:val="24"/>
          <w:szCs w:val="24"/>
        </w:rPr>
        <w:t xml:space="preserve">Rather, it is intended to offer </w:t>
      </w:r>
      <w:r w:rsidR="15F53D49" w:rsidRPr="4C0A3202">
        <w:rPr>
          <w:rFonts w:ascii="Verdana" w:hAnsi="Verdana" w:cs="Arial"/>
          <w:sz w:val="24"/>
          <w:szCs w:val="24"/>
        </w:rPr>
        <w:t xml:space="preserve">guidance </w:t>
      </w:r>
      <w:r w:rsidR="2FA10882" w:rsidRPr="4C0A3202">
        <w:rPr>
          <w:rFonts w:ascii="Verdana" w:hAnsi="Verdana" w:cs="Arial"/>
          <w:sz w:val="24"/>
          <w:szCs w:val="24"/>
        </w:rPr>
        <w:t xml:space="preserve">to staff who may wish to consider </w:t>
      </w:r>
      <w:r w:rsidR="7825FBE0" w:rsidRPr="4C0A3202">
        <w:rPr>
          <w:rFonts w:ascii="Verdana" w:hAnsi="Verdana" w:cs="Arial"/>
          <w:sz w:val="24"/>
          <w:szCs w:val="24"/>
        </w:rPr>
        <w:t>at what level within a particular career framework</w:t>
      </w:r>
      <w:r w:rsidR="2FA10882" w:rsidRPr="4C0A3202">
        <w:rPr>
          <w:rFonts w:ascii="Verdana" w:hAnsi="Verdana" w:cs="Arial"/>
          <w:sz w:val="24"/>
          <w:szCs w:val="24"/>
        </w:rPr>
        <w:t xml:space="preserve"> </w:t>
      </w:r>
      <w:r w:rsidR="12BD9C87" w:rsidRPr="4C0A3202">
        <w:rPr>
          <w:rFonts w:ascii="Verdana" w:hAnsi="Verdana" w:cs="Arial"/>
          <w:sz w:val="24"/>
          <w:szCs w:val="24"/>
        </w:rPr>
        <w:t xml:space="preserve">would be a most appropriate entry-point based on their existing knowledge and skills, and to </w:t>
      </w:r>
      <w:r w:rsidR="6BDFE7A4" w:rsidRPr="4C0A3202">
        <w:rPr>
          <w:rFonts w:ascii="Verdana" w:hAnsi="Verdana" w:cs="Arial"/>
          <w:sz w:val="24"/>
          <w:szCs w:val="24"/>
        </w:rPr>
        <w:t xml:space="preserve">provide support to the employer around determining what skills and expertise development will be required to </w:t>
      </w:r>
      <w:r w:rsidR="5243BB0D" w:rsidRPr="4C0A3202">
        <w:rPr>
          <w:rFonts w:ascii="Verdana" w:hAnsi="Verdana" w:cs="Arial"/>
          <w:sz w:val="24"/>
          <w:szCs w:val="24"/>
        </w:rPr>
        <w:t>maximise</w:t>
      </w:r>
      <w:r w:rsidR="6BDFE7A4" w:rsidRPr="4C0A3202">
        <w:rPr>
          <w:rFonts w:ascii="Verdana" w:hAnsi="Verdana" w:cs="Arial"/>
          <w:sz w:val="24"/>
          <w:szCs w:val="24"/>
        </w:rPr>
        <w:t xml:space="preserve"> agil</w:t>
      </w:r>
      <w:r w:rsidR="454FF5FB" w:rsidRPr="4C0A3202">
        <w:rPr>
          <w:rFonts w:ascii="Verdana" w:hAnsi="Verdana" w:cs="Arial"/>
          <w:sz w:val="24"/>
          <w:szCs w:val="24"/>
        </w:rPr>
        <w:t>ity within the</w:t>
      </w:r>
      <w:r w:rsidR="6BDFE7A4" w:rsidRPr="4C0A3202">
        <w:rPr>
          <w:rFonts w:ascii="Verdana" w:hAnsi="Verdana" w:cs="Arial"/>
          <w:sz w:val="24"/>
          <w:szCs w:val="24"/>
        </w:rPr>
        <w:t xml:space="preserve"> workforce</w:t>
      </w:r>
      <w:r w:rsidR="28B9CF21" w:rsidRPr="4C0A3202">
        <w:rPr>
          <w:rFonts w:ascii="Verdana" w:hAnsi="Verdana" w:cs="Arial"/>
          <w:sz w:val="24"/>
          <w:szCs w:val="24"/>
        </w:rPr>
        <w:t>.</w:t>
      </w:r>
    </w:p>
    <w:p w14:paraId="17A349A4" w14:textId="2DC62512" w:rsidR="00626F8E" w:rsidRDefault="00255629" w:rsidP="00FF7068">
      <w:pPr>
        <w:jc w:val="both"/>
        <w:rPr>
          <w:rFonts w:ascii="Verdana" w:hAnsi="Verdana"/>
          <w:b/>
          <w:bCs/>
          <w:sz w:val="24"/>
          <w:szCs w:val="24"/>
        </w:rPr>
      </w:pPr>
      <w:r>
        <w:rPr>
          <w:rFonts w:ascii="Verdana" w:hAnsi="Verdana"/>
          <w:b/>
          <w:bCs/>
          <w:sz w:val="24"/>
          <w:szCs w:val="24"/>
        </w:rPr>
        <w:t>5.</w:t>
      </w:r>
      <w:r>
        <w:rPr>
          <w:rFonts w:ascii="Verdana" w:hAnsi="Verdana"/>
          <w:b/>
          <w:bCs/>
          <w:sz w:val="24"/>
          <w:szCs w:val="24"/>
        </w:rPr>
        <w:tab/>
      </w:r>
      <w:r w:rsidR="00683B50" w:rsidRPr="1BC486C0">
        <w:rPr>
          <w:rFonts w:ascii="Verdana" w:hAnsi="Verdana"/>
          <w:b/>
          <w:bCs/>
          <w:sz w:val="24"/>
          <w:szCs w:val="24"/>
        </w:rPr>
        <w:t>The Four Pillars of Practice</w:t>
      </w:r>
    </w:p>
    <w:p w14:paraId="0866CAD1" w14:textId="040B1571" w:rsidR="00626F8E" w:rsidRDefault="00626F8E" w:rsidP="00FF7068">
      <w:pPr>
        <w:jc w:val="both"/>
        <w:rPr>
          <w:rFonts w:ascii="Verdana" w:hAnsi="Verdana"/>
          <w:sz w:val="24"/>
          <w:szCs w:val="24"/>
        </w:rPr>
      </w:pPr>
      <w:r w:rsidRPr="31E11D9C">
        <w:rPr>
          <w:rFonts w:ascii="Verdana" w:hAnsi="Verdana"/>
          <w:sz w:val="24"/>
          <w:szCs w:val="24"/>
        </w:rPr>
        <w:t>The Framework</w:t>
      </w:r>
      <w:r>
        <w:t xml:space="preserve"> </w:t>
      </w:r>
      <w:r w:rsidRPr="31E11D9C">
        <w:rPr>
          <w:rFonts w:ascii="Verdana" w:hAnsi="Verdana"/>
          <w:sz w:val="24"/>
          <w:szCs w:val="24"/>
        </w:rPr>
        <w:t xml:space="preserve">supports the development of core knowledge, skills and behaviours in four pillars of practice </w:t>
      </w:r>
      <w:r w:rsidR="00B41AFA" w:rsidRPr="31E11D9C">
        <w:rPr>
          <w:rFonts w:ascii="Verdana" w:hAnsi="Verdana"/>
          <w:sz w:val="24"/>
          <w:szCs w:val="24"/>
        </w:rPr>
        <w:t>(</w:t>
      </w:r>
      <w:r w:rsidR="005B4841">
        <w:rPr>
          <w:rFonts w:ascii="Verdana" w:hAnsi="Verdana"/>
          <w:sz w:val="24"/>
          <w:szCs w:val="24"/>
        </w:rPr>
        <w:t xml:space="preserve">Figure </w:t>
      </w:r>
      <w:r w:rsidR="00B41AFA" w:rsidRPr="31E11D9C">
        <w:rPr>
          <w:rFonts w:ascii="Verdana" w:hAnsi="Verdana"/>
          <w:sz w:val="24"/>
          <w:szCs w:val="24"/>
        </w:rPr>
        <w:t>1)</w:t>
      </w:r>
      <w:r w:rsidR="005B4841">
        <w:rPr>
          <w:rFonts w:ascii="Verdana" w:hAnsi="Verdana"/>
          <w:sz w:val="24"/>
          <w:szCs w:val="24"/>
        </w:rPr>
        <w:t>. For</w:t>
      </w:r>
      <w:r w:rsidRPr="31E11D9C">
        <w:rPr>
          <w:rFonts w:ascii="Verdana" w:hAnsi="Verdana"/>
          <w:sz w:val="24"/>
          <w:szCs w:val="24"/>
        </w:rPr>
        <w:t xml:space="preserve"> working at </w:t>
      </w:r>
      <w:r w:rsidR="34FF6D73" w:rsidRPr="31E11D9C">
        <w:rPr>
          <w:rFonts w:ascii="Verdana" w:hAnsi="Verdana"/>
          <w:sz w:val="24"/>
          <w:szCs w:val="24"/>
        </w:rPr>
        <w:t xml:space="preserve">Qualification </w:t>
      </w:r>
      <w:r w:rsidRPr="31E11D9C">
        <w:rPr>
          <w:rFonts w:ascii="Verdana" w:hAnsi="Verdana"/>
          <w:sz w:val="24"/>
          <w:szCs w:val="24"/>
        </w:rPr>
        <w:t>Levels 2-9</w:t>
      </w:r>
      <w:r w:rsidR="00B342AA" w:rsidRPr="31E11D9C">
        <w:rPr>
          <w:rFonts w:ascii="Verdana" w:hAnsi="Verdana"/>
          <w:sz w:val="24"/>
          <w:szCs w:val="24"/>
        </w:rPr>
        <w:t xml:space="preserve"> </w:t>
      </w:r>
      <w:r w:rsidR="588C0FEF" w:rsidRPr="31E11D9C">
        <w:rPr>
          <w:rFonts w:ascii="Verdana" w:hAnsi="Verdana"/>
          <w:sz w:val="24"/>
          <w:szCs w:val="24"/>
        </w:rPr>
        <w:t>(It should be noted that Qualification Level may not necessarily be the same as Agenda for Change Band in all roles)</w:t>
      </w:r>
    </w:p>
    <w:p w14:paraId="4D0F11A6" w14:textId="29F071DD" w:rsidR="00626F8E" w:rsidRDefault="00626F8E" w:rsidP="00FF7068">
      <w:pPr>
        <w:pStyle w:val="ListParagraph"/>
        <w:numPr>
          <w:ilvl w:val="0"/>
          <w:numId w:val="11"/>
        </w:numPr>
        <w:ind w:left="1560" w:hanging="709"/>
        <w:jc w:val="both"/>
        <w:rPr>
          <w:rFonts w:ascii="Verdana" w:hAnsi="Verdana"/>
          <w:sz w:val="24"/>
          <w:szCs w:val="24"/>
        </w:rPr>
      </w:pPr>
      <w:r w:rsidRPr="74AB1DAC">
        <w:rPr>
          <w:rFonts w:ascii="Verdana" w:hAnsi="Verdana"/>
          <w:sz w:val="24"/>
          <w:szCs w:val="24"/>
        </w:rPr>
        <w:t xml:space="preserve">Clinical </w:t>
      </w:r>
      <w:r w:rsidR="2D9AF3B7" w:rsidRPr="74AB1DAC">
        <w:rPr>
          <w:rFonts w:ascii="Verdana" w:hAnsi="Verdana"/>
          <w:sz w:val="24"/>
          <w:szCs w:val="24"/>
        </w:rPr>
        <w:t>p</w:t>
      </w:r>
      <w:r w:rsidRPr="74AB1DAC">
        <w:rPr>
          <w:rFonts w:ascii="Verdana" w:hAnsi="Verdana"/>
          <w:sz w:val="24"/>
          <w:szCs w:val="24"/>
        </w:rPr>
        <w:t xml:space="preserve">ractice/Professional </w:t>
      </w:r>
      <w:r w:rsidR="1A44892A" w:rsidRPr="74AB1DAC">
        <w:rPr>
          <w:rFonts w:ascii="Verdana" w:hAnsi="Verdana"/>
          <w:sz w:val="24"/>
          <w:szCs w:val="24"/>
        </w:rPr>
        <w:t>p</w:t>
      </w:r>
      <w:r w:rsidRPr="74AB1DAC">
        <w:rPr>
          <w:rFonts w:ascii="Verdana" w:hAnsi="Verdana"/>
          <w:sz w:val="24"/>
          <w:szCs w:val="24"/>
        </w:rPr>
        <w:t>ractice: the knowledge, skills and behaviours needed to provide high quality healthcare that is safe, effective and person centred</w:t>
      </w:r>
    </w:p>
    <w:p w14:paraId="57273834" w14:textId="77777777" w:rsidR="00800197" w:rsidRPr="00626F8E" w:rsidRDefault="00800197" w:rsidP="00FF7068">
      <w:pPr>
        <w:pStyle w:val="ListParagraph"/>
        <w:ind w:left="1560"/>
        <w:jc w:val="both"/>
        <w:rPr>
          <w:rFonts w:ascii="Verdana" w:hAnsi="Verdana"/>
          <w:sz w:val="24"/>
          <w:szCs w:val="24"/>
        </w:rPr>
      </w:pPr>
    </w:p>
    <w:p w14:paraId="0F08A5FC" w14:textId="12E2B6C0" w:rsidR="00626F8E" w:rsidRDefault="00626F8E" w:rsidP="00FF7068">
      <w:pPr>
        <w:pStyle w:val="ListParagraph"/>
        <w:numPr>
          <w:ilvl w:val="0"/>
          <w:numId w:val="11"/>
        </w:numPr>
        <w:ind w:left="1560" w:hanging="709"/>
        <w:jc w:val="both"/>
        <w:rPr>
          <w:rFonts w:ascii="Verdana" w:hAnsi="Verdana"/>
          <w:sz w:val="24"/>
          <w:szCs w:val="24"/>
        </w:rPr>
      </w:pPr>
      <w:r w:rsidRPr="00626F8E">
        <w:rPr>
          <w:rFonts w:ascii="Verdana" w:hAnsi="Verdana"/>
          <w:sz w:val="24"/>
          <w:szCs w:val="24"/>
        </w:rPr>
        <w:lastRenderedPageBreak/>
        <w:t xml:space="preserve">Education and </w:t>
      </w:r>
      <w:r>
        <w:rPr>
          <w:rFonts w:ascii="Verdana" w:hAnsi="Verdana"/>
          <w:sz w:val="24"/>
          <w:szCs w:val="24"/>
        </w:rPr>
        <w:t>L</w:t>
      </w:r>
      <w:r w:rsidRPr="00626F8E">
        <w:rPr>
          <w:rFonts w:ascii="Verdana" w:hAnsi="Verdana"/>
          <w:sz w:val="24"/>
          <w:szCs w:val="24"/>
        </w:rPr>
        <w:t>earning: the knowledge, skills and behaviours needed to enable effective learning in the workplace</w:t>
      </w:r>
    </w:p>
    <w:p w14:paraId="1E898E3D" w14:textId="52FC8B2B" w:rsidR="00800197" w:rsidRPr="00800197" w:rsidRDefault="00800197" w:rsidP="00FF7068">
      <w:pPr>
        <w:pStyle w:val="ListParagraph"/>
        <w:jc w:val="both"/>
        <w:rPr>
          <w:rFonts w:ascii="Verdana" w:hAnsi="Verdana"/>
          <w:sz w:val="24"/>
          <w:szCs w:val="24"/>
        </w:rPr>
      </w:pPr>
    </w:p>
    <w:p w14:paraId="17DB2FDD" w14:textId="052CEE21" w:rsidR="00626F8E" w:rsidRDefault="00626F8E" w:rsidP="00FF7068">
      <w:pPr>
        <w:pStyle w:val="ListParagraph"/>
        <w:numPr>
          <w:ilvl w:val="0"/>
          <w:numId w:val="11"/>
        </w:numPr>
        <w:ind w:left="1560" w:hanging="709"/>
        <w:jc w:val="both"/>
        <w:rPr>
          <w:rFonts w:ascii="Verdana" w:hAnsi="Verdana"/>
          <w:sz w:val="24"/>
          <w:szCs w:val="24"/>
        </w:rPr>
      </w:pPr>
      <w:r w:rsidRPr="00626F8E">
        <w:rPr>
          <w:rFonts w:ascii="Verdana" w:hAnsi="Verdana"/>
          <w:sz w:val="24"/>
          <w:szCs w:val="24"/>
        </w:rPr>
        <w:t>Leadership and Management: the knowledge, skills and behaviours needed to lead and to fulfil management responsibilities</w:t>
      </w:r>
    </w:p>
    <w:p w14:paraId="27B8298D" w14:textId="350775C3" w:rsidR="00800197" w:rsidRPr="00800197" w:rsidRDefault="00800197" w:rsidP="00FF7068">
      <w:pPr>
        <w:pStyle w:val="ListParagraph"/>
        <w:jc w:val="both"/>
        <w:rPr>
          <w:rFonts w:ascii="Verdana" w:hAnsi="Verdana"/>
          <w:sz w:val="24"/>
          <w:szCs w:val="24"/>
        </w:rPr>
      </w:pPr>
    </w:p>
    <w:p w14:paraId="631AA9FD" w14:textId="5413CA37" w:rsidR="00626F8E" w:rsidRDefault="00626F8E" w:rsidP="00FF7068">
      <w:pPr>
        <w:pStyle w:val="ListParagraph"/>
        <w:numPr>
          <w:ilvl w:val="0"/>
          <w:numId w:val="11"/>
        </w:numPr>
        <w:ind w:left="1560" w:hanging="709"/>
        <w:jc w:val="both"/>
        <w:rPr>
          <w:rFonts w:ascii="Verdana" w:hAnsi="Verdana"/>
          <w:sz w:val="24"/>
          <w:szCs w:val="24"/>
        </w:rPr>
      </w:pPr>
      <w:r w:rsidRPr="00626F8E">
        <w:rPr>
          <w:rFonts w:ascii="Verdana" w:hAnsi="Verdana"/>
          <w:sz w:val="24"/>
          <w:szCs w:val="24"/>
        </w:rPr>
        <w:t>Evidence, Research and Development: the knowledge, skills and behaviours needed to use evidence to inform practice and improve services</w:t>
      </w:r>
      <w:r w:rsidR="00906999">
        <w:rPr>
          <w:rFonts w:ascii="Verdana" w:hAnsi="Verdana"/>
          <w:sz w:val="24"/>
          <w:szCs w:val="24"/>
        </w:rPr>
        <w:t>.</w:t>
      </w:r>
    </w:p>
    <w:p w14:paraId="68748E8C" w14:textId="01123ED2" w:rsidR="00A00CCC" w:rsidRPr="005E5895" w:rsidRDefault="00A00CCC" w:rsidP="00FF7068">
      <w:pPr>
        <w:jc w:val="both"/>
        <w:rPr>
          <w:rFonts w:ascii="Verdana" w:hAnsi="Verdana"/>
          <w:sz w:val="24"/>
          <w:szCs w:val="24"/>
        </w:rPr>
      </w:pPr>
      <w:r w:rsidRPr="005E5895">
        <w:rPr>
          <w:rFonts w:ascii="Verdana" w:hAnsi="Verdana"/>
          <w:sz w:val="24"/>
          <w:szCs w:val="24"/>
        </w:rPr>
        <w:t>The emphasis on each pillar may vary according to the level of practice and the specific role. For example, the emphasis may be on the ‘Clinical Practice/Professional Practice’ pillar for a practitioner at Level 5</w:t>
      </w:r>
      <w:r w:rsidR="14D6122E" w:rsidRPr="005E5895">
        <w:rPr>
          <w:rFonts w:ascii="Verdana" w:hAnsi="Verdana"/>
          <w:sz w:val="24"/>
          <w:szCs w:val="24"/>
        </w:rPr>
        <w:t>,</w:t>
      </w:r>
      <w:r w:rsidRPr="005E5895">
        <w:rPr>
          <w:rFonts w:ascii="Verdana" w:hAnsi="Verdana"/>
          <w:sz w:val="24"/>
          <w:szCs w:val="24"/>
        </w:rPr>
        <w:t xml:space="preserve"> whereas at level 8, the ‘Lead</w:t>
      </w:r>
      <w:r w:rsidR="00DE57AC" w:rsidRPr="005E5895">
        <w:rPr>
          <w:rFonts w:ascii="Verdana" w:hAnsi="Verdana"/>
          <w:sz w:val="24"/>
          <w:szCs w:val="24"/>
        </w:rPr>
        <w:t xml:space="preserve">ership’ pillar may predominate </w:t>
      </w:r>
      <w:r w:rsidR="00732E8E" w:rsidRPr="005E5895">
        <w:rPr>
          <w:rFonts w:ascii="Verdana" w:hAnsi="Verdana"/>
          <w:sz w:val="24"/>
          <w:szCs w:val="24"/>
        </w:rPr>
        <w:t xml:space="preserve">as they may be taking on further leadership responsibilities </w:t>
      </w:r>
      <w:r w:rsidR="005E5895" w:rsidRPr="005E5895">
        <w:rPr>
          <w:rFonts w:ascii="Verdana" w:hAnsi="Verdana"/>
          <w:sz w:val="24"/>
          <w:szCs w:val="24"/>
        </w:rPr>
        <w:t>commensurate with their role.</w:t>
      </w:r>
      <w:r w:rsidRPr="005E5895">
        <w:rPr>
          <w:rFonts w:ascii="Verdana" w:hAnsi="Verdana"/>
          <w:sz w:val="24"/>
          <w:szCs w:val="24"/>
        </w:rPr>
        <w:t xml:space="preserve"> </w:t>
      </w:r>
    </w:p>
    <w:p w14:paraId="661E892A" w14:textId="14DB3CB2" w:rsidR="005B4841" w:rsidRPr="000D50B1" w:rsidRDefault="3E92327C" w:rsidP="00FF7068">
      <w:pPr>
        <w:jc w:val="both"/>
        <w:rPr>
          <w:rFonts w:ascii="Verdana" w:hAnsi="Verdana"/>
          <w:sz w:val="24"/>
          <w:szCs w:val="24"/>
        </w:rPr>
      </w:pPr>
      <w:r w:rsidRPr="74AB1DAC">
        <w:rPr>
          <w:rFonts w:ascii="Verdana" w:hAnsi="Verdana"/>
          <w:sz w:val="24"/>
          <w:szCs w:val="24"/>
        </w:rPr>
        <w:t>Similarly, a</w:t>
      </w:r>
      <w:r w:rsidR="00A00CCC" w:rsidRPr="74AB1DAC">
        <w:rPr>
          <w:rFonts w:ascii="Verdana" w:hAnsi="Verdana"/>
          <w:sz w:val="24"/>
          <w:szCs w:val="24"/>
        </w:rPr>
        <w:t xml:space="preserve"> practitioner in a </w:t>
      </w:r>
      <w:r w:rsidR="6B0BB8C5" w:rsidRPr="74AB1DAC">
        <w:rPr>
          <w:rFonts w:ascii="Verdana" w:hAnsi="Verdana"/>
          <w:sz w:val="24"/>
          <w:szCs w:val="24"/>
        </w:rPr>
        <w:t xml:space="preserve">supervisory or </w:t>
      </w:r>
      <w:r w:rsidR="1DE4A515" w:rsidRPr="74AB1DAC">
        <w:rPr>
          <w:rFonts w:ascii="Verdana" w:hAnsi="Verdana"/>
          <w:sz w:val="24"/>
          <w:szCs w:val="24"/>
        </w:rPr>
        <w:t>training</w:t>
      </w:r>
      <w:r w:rsidR="00A00CCC" w:rsidRPr="74AB1DAC">
        <w:rPr>
          <w:rFonts w:ascii="Verdana" w:hAnsi="Verdana"/>
          <w:sz w:val="24"/>
          <w:szCs w:val="24"/>
        </w:rPr>
        <w:t xml:space="preserve"> role </w:t>
      </w:r>
      <w:r w:rsidR="3D039AFC" w:rsidRPr="74AB1DAC">
        <w:rPr>
          <w:rFonts w:ascii="Verdana" w:hAnsi="Verdana"/>
          <w:sz w:val="24"/>
          <w:szCs w:val="24"/>
        </w:rPr>
        <w:t xml:space="preserve">may </w:t>
      </w:r>
      <w:r w:rsidR="00A00CCC" w:rsidRPr="74AB1DAC">
        <w:rPr>
          <w:rFonts w:ascii="Verdana" w:hAnsi="Verdana"/>
          <w:sz w:val="24"/>
          <w:szCs w:val="24"/>
        </w:rPr>
        <w:t>give more emphasis to developing the knowledge, skills and behaviours associated with the ‘Education and Learning’ pillar</w:t>
      </w:r>
      <w:r w:rsidR="234A0793" w:rsidRPr="74AB1DAC">
        <w:rPr>
          <w:rFonts w:ascii="Verdana" w:hAnsi="Verdana"/>
          <w:sz w:val="24"/>
          <w:szCs w:val="24"/>
        </w:rPr>
        <w:t>,</w:t>
      </w:r>
      <w:r w:rsidR="00A00CCC" w:rsidRPr="74AB1DAC">
        <w:rPr>
          <w:rFonts w:ascii="Verdana" w:hAnsi="Verdana"/>
          <w:sz w:val="24"/>
          <w:szCs w:val="24"/>
        </w:rPr>
        <w:t xml:space="preserve"> than a practitioner at the same level working in a </w:t>
      </w:r>
      <w:r w:rsidR="170D7FF5" w:rsidRPr="74AB1DAC">
        <w:rPr>
          <w:rFonts w:ascii="Verdana" w:hAnsi="Verdana"/>
          <w:sz w:val="24"/>
          <w:szCs w:val="24"/>
        </w:rPr>
        <w:t xml:space="preserve">more </w:t>
      </w:r>
      <w:r w:rsidR="00A00CCC" w:rsidRPr="74AB1DAC">
        <w:rPr>
          <w:rFonts w:ascii="Verdana" w:hAnsi="Verdana"/>
          <w:sz w:val="24"/>
          <w:szCs w:val="24"/>
        </w:rPr>
        <w:t xml:space="preserve">clinical role. Depending on the individual’s role, they may not </w:t>
      </w:r>
      <w:r w:rsidR="50C4C1C2" w:rsidRPr="74AB1DAC">
        <w:rPr>
          <w:rFonts w:ascii="Verdana" w:hAnsi="Verdana"/>
          <w:sz w:val="24"/>
          <w:szCs w:val="24"/>
        </w:rPr>
        <w:t xml:space="preserve">be required to </w:t>
      </w:r>
      <w:r w:rsidR="00A00CCC" w:rsidRPr="74AB1DAC">
        <w:rPr>
          <w:rFonts w:ascii="Verdana" w:hAnsi="Verdana"/>
          <w:sz w:val="24"/>
          <w:szCs w:val="24"/>
        </w:rPr>
        <w:t xml:space="preserve">demonstrate all knowledge, skills and behaviours all of the time, but they should have the capability to do so </w:t>
      </w:r>
      <w:r w:rsidR="3017345B" w:rsidRPr="74AB1DAC">
        <w:rPr>
          <w:rFonts w:ascii="Verdana" w:hAnsi="Verdana"/>
          <w:sz w:val="24"/>
          <w:szCs w:val="24"/>
        </w:rPr>
        <w:t xml:space="preserve">if required, both </w:t>
      </w:r>
      <w:r w:rsidR="00A00CCC" w:rsidRPr="74AB1DAC">
        <w:rPr>
          <w:rFonts w:ascii="Verdana" w:hAnsi="Verdana"/>
          <w:sz w:val="24"/>
          <w:szCs w:val="24"/>
        </w:rPr>
        <w:t>at their level of practice and</w:t>
      </w:r>
      <w:r w:rsidR="68558328" w:rsidRPr="74AB1DAC">
        <w:rPr>
          <w:rFonts w:ascii="Verdana" w:hAnsi="Verdana"/>
          <w:sz w:val="24"/>
          <w:szCs w:val="24"/>
        </w:rPr>
        <w:t xml:space="preserve"> </w:t>
      </w:r>
      <w:r w:rsidR="00A00CCC" w:rsidRPr="74AB1DAC">
        <w:rPr>
          <w:rFonts w:ascii="Verdana" w:hAnsi="Verdana"/>
          <w:sz w:val="24"/>
          <w:szCs w:val="24"/>
        </w:rPr>
        <w:t>all those in the preceding level of practice</w:t>
      </w:r>
      <w:r w:rsidR="75C2F6B9" w:rsidRPr="74AB1DAC">
        <w:rPr>
          <w:rFonts w:ascii="Verdana" w:hAnsi="Verdana"/>
          <w:sz w:val="24"/>
          <w:szCs w:val="24"/>
        </w:rPr>
        <w:t>.</w:t>
      </w:r>
    </w:p>
    <w:p w14:paraId="489A24DC" w14:textId="13BCC6D4" w:rsidR="00B342AA" w:rsidRPr="007311BC" w:rsidRDefault="005B4841" w:rsidP="00FF7068">
      <w:pPr>
        <w:jc w:val="both"/>
        <w:rPr>
          <w:rFonts w:ascii="Verdana" w:hAnsi="Verdana"/>
          <w:b/>
          <w:sz w:val="24"/>
          <w:szCs w:val="24"/>
        </w:rPr>
      </w:pPr>
      <w:r w:rsidRPr="007311BC">
        <w:rPr>
          <w:rFonts w:ascii="Verdana" w:hAnsi="Verdana"/>
          <w:b/>
          <w:sz w:val="24"/>
          <w:szCs w:val="24"/>
        </w:rPr>
        <w:t>Figure 1-</w:t>
      </w:r>
      <w:r w:rsidR="00B342AA" w:rsidRPr="007311BC">
        <w:rPr>
          <w:rFonts w:ascii="Verdana" w:hAnsi="Verdana"/>
          <w:b/>
          <w:sz w:val="24"/>
          <w:szCs w:val="24"/>
        </w:rPr>
        <w:t>Four Pillars of Practice</w:t>
      </w:r>
    </w:p>
    <w:p w14:paraId="29A0164B" w14:textId="2F148F92" w:rsidR="00C11E98" w:rsidRPr="005B4841" w:rsidRDefault="00B342AA" w:rsidP="00FF7068">
      <w:pPr>
        <w:jc w:val="both"/>
      </w:pPr>
      <w:r>
        <w:rPr>
          <w:noProof/>
          <w:lang w:eastAsia="en-GB"/>
        </w:rPr>
        <w:drawing>
          <wp:inline distT="0" distB="0" distL="0" distR="0" wp14:anchorId="419A3EAA" wp14:editId="03D705E1">
            <wp:extent cx="6096849" cy="342947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6">
                      <a:extLst>
                        <a:ext uri="{28A0092B-C50C-407E-A947-70E740481C1C}">
                          <a14:useLocalDpi xmlns:a14="http://schemas.microsoft.com/office/drawing/2010/main" val="0"/>
                        </a:ext>
                      </a:extLst>
                    </a:blip>
                    <a:stretch>
                      <a:fillRect/>
                    </a:stretch>
                  </pic:blipFill>
                  <pic:spPr>
                    <a:xfrm>
                      <a:off x="0" y="0"/>
                      <a:ext cx="6096849" cy="3429479"/>
                    </a:xfrm>
                    <a:prstGeom prst="rect">
                      <a:avLst/>
                    </a:prstGeom>
                  </pic:spPr>
                </pic:pic>
              </a:graphicData>
            </a:graphic>
          </wp:inline>
        </w:drawing>
      </w:r>
    </w:p>
    <w:p w14:paraId="1759A22B" w14:textId="3E7694DA" w:rsidR="00DE57AC" w:rsidRDefault="00DE57AC" w:rsidP="00FF7068">
      <w:pPr>
        <w:jc w:val="both"/>
        <w:rPr>
          <w:rFonts w:ascii="Verdana" w:hAnsi="Verdana"/>
          <w:b/>
          <w:bCs/>
          <w:sz w:val="24"/>
          <w:szCs w:val="24"/>
        </w:rPr>
      </w:pPr>
    </w:p>
    <w:p w14:paraId="53872ABD" w14:textId="39461E33" w:rsidR="0050647C" w:rsidRDefault="0050647C" w:rsidP="00FF7068">
      <w:pPr>
        <w:jc w:val="both"/>
        <w:rPr>
          <w:rFonts w:ascii="Verdana" w:hAnsi="Verdana"/>
          <w:b/>
          <w:bCs/>
          <w:sz w:val="24"/>
          <w:szCs w:val="24"/>
        </w:rPr>
      </w:pPr>
    </w:p>
    <w:p w14:paraId="52015109" w14:textId="77777777" w:rsidR="005E5895" w:rsidRDefault="005E5895" w:rsidP="00FF7068">
      <w:pPr>
        <w:jc w:val="both"/>
        <w:rPr>
          <w:rFonts w:ascii="Verdana" w:hAnsi="Verdana"/>
          <w:b/>
          <w:bCs/>
          <w:sz w:val="24"/>
          <w:szCs w:val="24"/>
        </w:rPr>
      </w:pPr>
    </w:p>
    <w:p w14:paraId="14E1F555" w14:textId="7B2F8FC0" w:rsidR="788F3F20" w:rsidRDefault="0050647C" w:rsidP="00FF7068">
      <w:pPr>
        <w:jc w:val="both"/>
        <w:rPr>
          <w:rFonts w:ascii="Verdana" w:hAnsi="Verdana"/>
          <w:b/>
          <w:bCs/>
          <w:sz w:val="24"/>
          <w:szCs w:val="24"/>
        </w:rPr>
      </w:pPr>
      <w:r>
        <w:rPr>
          <w:rFonts w:ascii="Verdana" w:hAnsi="Verdana"/>
          <w:b/>
          <w:bCs/>
          <w:sz w:val="24"/>
          <w:szCs w:val="24"/>
        </w:rPr>
        <w:lastRenderedPageBreak/>
        <w:t>6.</w:t>
      </w:r>
      <w:r>
        <w:rPr>
          <w:rFonts w:ascii="Verdana" w:hAnsi="Verdana"/>
          <w:b/>
          <w:bCs/>
          <w:sz w:val="24"/>
          <w:szCs w:val="24"/>
        </w:rPr>
        <w:tab/>
      </w:r>
      <w:r w:rsidR="24A26894" w:rsidRPr="4ADAEB78">
        <w:rPr>
          <w:rFonts w:ascii="Verdana" w:hAnsi="Verdana"/>
          <w:b/>
          <w:bCs/>
          <w:sz w:val="24"/>
          <w:szCs w:val="24"/>
        </w:rPr>
        <w:t xml:space="preserve">Practitioner levels and generic </w:t>
      </w:r>
      <w:r w:rsidR="45AC533B" w:rsidRPr="4ADAEB78">
        <w:rPr>
          <w:rFonts w:ascii="Verdana" w:hAnsi="Verdana"/>
          <w:b/>
          <w:bCs/>
          <w:sz w:val="24"/>
          <w:szCs w:val="24"/>
        </w:rPr>
        <w:t>Job Role titles</w:t>
      </w:r>
    </w:p>
    <w:p w14:paraId="594DEC2F" w14:textId="47BB42F9" w:rsidR="005B4841" w:rsidRDefault="005E5895" w:rsidP="00FF7068">
      <w:pPr>
        <w:spacing w:line="257" w:lineRule="auto"/>
        <w:jc w:val="both"/>
        <w:rPr>
          <w:rFonts w:ascii="Verdana" w:hAnsi="Verdana"/>
          <w:sz w:val="24"/>
          <w:szCs w:val="24"/>
        </w:rPr>
      </w:pPr>
      <w:r>
        <w:rPr>
          <w:rFonts w:ascii="Verdana" w:hAnsi="Verdana"/>
          <w:sz w:val="24"/>
          <w:szCs w:val="24"/>
        </w:rPr>
        <w:t xml:space="preserve">It is envisaged that a </w:t>
      </w:r>
      <w:r w:rsidR="405A62FD" w:rsidRPr="4ADAEB78">
        <w:rPr>
          <w:rFonts w:ascii="Verdana" w:hAnsi="Verdana"/>
          <w:sz w:val="24"/>
          <w:szCs w:val="24"/>
        </w:rPr>
        <w:t>generic set of Job Roles may be of assistance in future workforce mapping</w:t>
      </w:r>
      <w:r w:rsidR="00447C8B">
        <w:rPr>
          <w:rFonts w:ascii="Verdana" w:hAnsi="Verdana"/>
          <w:sz w:val="24"/>
          <w:szCs w:val="24"/>
        </w:rPr>
        <w:t xml:space="preserve">. For </w:t>
      </w:r>
      <w:r w:rsidR="00B16408">
        <w:rPr>
          <w:rFonts w:ascii="Verdana" w:hAnsi="Verdana"/>
          <w:sz w:val="24"/>
          <w:szCs w:val="24"/>
        </w:rPr>
        <w:t>example,</w:t>
      </w:r>
      <w:r w:rsidR="00447C8B">
        <w:rPr>
          <w:rFonts w:ascii="Verdana" w:hAnsi="Verdana"/>
          <w:sz w:val="24"/>
          <w:szCs w:val="24"/>
        </w:rPr>
        <w:t xml:space="preserve"> they could be used in the </w:t>
      </w:r>
      <w:r w:rsidR="0FD013FF" w:rsidRPr="4ADAEB78">
        <w:rPr>
          <w:rFonts w:ascii="Verdana" w:hAnsi="Verdana"/>
          <w:sz w:val="24"/>
          <w:szCs w:val="24"/>
        </w:rPr>
        <w:t xml:space="preserve">development of new service delivery models, as well as assisting individual members of staff in identifying </w:t>
      </w:r>
      <w:r w:rsidR="50AE2D09" w:rsidRPr="4ADAEB78">
        <w:rPr>
          <w:rFonts w:ascii="Verdana" w:hAnsi="Verdana"/>
          <w:sz w:val="24"/>
          <w:szCs w:val="24"/>
        </w:rPr>
        <w:t xml:space="preserve">the most appropriate entry level into an existing profession-specific career framework, </w:t>
      </w:r>
      <w:r w:rsidR="00EE2130" w:rsidRPr="4ADAEB78">
        <w:rPr>
          <w:rFonts w:ascii="Verdana" w:hAnsi="Verdana"/>
          <w:sz w:val="24"/>
          <w:szCs w:val="24"/>
        </w:rPr>
        <w:t>i.e.,</w:t>
      </w:r>
      <w:r w:rsidR="50AE2D09" w:rsidRPr="4ADAEB78">
        <w:rPr>
          <w:rFonts w:ascii="Verdana" w:hAnsi="Verdana"/>
          <w:sz w:val="24"/>
          <w:szCs w:val="24"/>
        </w:rPr>
        <w:t xml:space="preserve"> ‘Equivalence’ </w:t>
      </w:r>
      <w:r w:rsidR="489294EE" w:rsidRPr="4ADAEB78">
        <w:rPr>
          <w:rFonts w:ascii="Verdana" w:hAnsi="Verdana"/>
          <w:sz w:val="24"/>
          <w:szCs w:val="24"/>
        </w:rPr>
        <w:t>assessment.</w:t>
      </w:r>
    </w:p>
    <w:p w14:paraId="071EC0A2" w14:textId="39086ED3" w:rsidR="005E5895" w:rsidRDefault="00447C8B" w:rsidP="005E5895">
      <w:pPr>
        <w:spacing w:line="257" w:lineRule="auto"/>
        <w:jc w:val="both"/>
        <w:rPr>
          <w:rFonts w:ascii="Verdana" w:hAnsi="Verdana"/>
          <w:sz w:val="24"/>
          <w:szCs w:val="24"/>
        </w:rPr>
      </w:pPr>
      <w:r>
        <w:rPr>
          <w:rFonts w:ascii="Verdana" w:hAnsi="Verdana"/>
          <w:b/>
          <w:sz w:val="24"/>
          <w:szCs w:val="24"/>
        </w:rPr>
        <w:t>Figure 2</w:t>
      </w:r>
      <w:r w:rsidR="005E5895" w:rsidRPr="4ADAEB78">
        <w:rPr>
          <w:rFonts w:ascii="Verdana" w:hAnsi="Verdana"/>
          <w:sz w:val="24"/>
          <w:szCs w:val="24"/>
        </w:rPr>
        <w:t xml:space="preserve"> represents a generic overview of these various roles, based on Career Framework Level and emphasis across the ‘Four Pillars’, aimed at supporting ‘mapping’ of the various profession-specific Job Roles that exist within our workforce.</w:t>
      </w:r>
    </w:p>
    <w:p w14:paraId="48540161" w14:textId="627D2109" w:rsidR="00FD6A6E" w:rsidRPr="00DC10EA" w:rsidRDefault="00FD6A6E" w:rsidP="00FF7068">
      <w:pPr>
        <w:spacing w:line="257" w:lineRule="auto"/>
        <w:jc w:val="both"/>
        <w:rPr>
          <w:rFonts w:ascii="Verdana" w:hAnsi="Verdana"/>
          <w:sz w:val="24"/>
          <w:szCs w:val="24"/>
        </w:rPr>
      </w:pPr>
    </w:p>
    <w:p w14:paraId="41AE53E2" w14:textId="279303A1" w:rsidR="788F3F20" w:rsidRPr="00447C8B" w:rsidRDefault="007311BC" w:rsidP="00447C8B">
      <w:pPr>
        <w:rPr>
          <w:rFonts w:ascii="Verdana" w:hAnsi="Verdana"/>
          <w:b/>
          <w:bCs/>
          <w:sz w:val="24"/>
          <w:szCs w:val="24"/>
        </w:rPr>
      </w:pPr>
      <w:r w:rsidRPr="00447C8B">
        <w:rPr>
          <w:rFonts w:ascii="Verdana" w:hAnsi="Verdana"/>
          <w:b/>
          <w:bCs/>
          <w:sz w:val="24"/>
          <w:szCs w:val="24"/>
        </w:rPr>
        <w:t>F</w:t>
      </w:r>
      <w:r w:rsidR="00447C8B" w:rsidRPr="00447C8B">
        <w:rPr>
          <w:rFonts w:ascii="Verdana" w:hAnsi="Verdana"/>
          <w:b/>
          <w:bCs/>
          <w:sz w:val="24"/>
          <w:szCs w:val="24"/>
        </w:rPr>
        <w:t>igure 2</w:t>
      </w:r>
      <w:r w:rsidR="00DC10EA" w:rsidRPr="00447C8B">
        <w:rPr>
          <w:b/>
        </w:rPr>
        <w:t xml:space="preserve"> </w:t>
      </w:r>
      <w:r w:rsidR="00A7454D" w:rsidRPr="00447C8B">
        <w:rPr>
          <w:b/>
        </w:rPr>
        <w:t xml:space="preserve">  </w:t>
      </w:r>
      <w:r w:rsidR="2A2D9B78" w:rsidRPr="00447C8B">
        <w:rPr>
          <w:rFonts w:ascii="Verdana" w:hAnsi="Verdana"/>
          <w:b/>
          <w:bCs/>
          <w:sz w:val="24"/>
          <w:szCs w:val="24"/>
        </w:rPr>
        <w:t xml:space="preserve">NHS </w:t>
      </w:r>
      <w:r w:rsidR="5E37BC2F" w:rsidRPr="00447C8B">
        <w:rPr>
          <w:rFonts w:ascii="Verdana" w:hAnsi="Verdana"/>
          <w:b/>
          <w:bCs/>
          <w:sz w:val="24"/>
          <w:szCs w:val="24"/>
        </w:rPr>
        <w:t xml:space="preserve">Career Framework </w:t>
      </w:r>
      <w:r w:rsidR="788F3F20" w:rsidRPr="00447C8B">
        <w:rPr>
          <w:rFonts w:ascii="Verdana" w:hAnsi="Verdana"/>
          <w:b/>
          <w:bCs/>
          <w:sz w:val="24"/>
          <w:szCs w:val="24"/>
        </w:rPr>
        <w:t xml:space="preserve">Level and Generic </w:t>
      </w:r>
      <w:r w:rsidR="00447C8B" w:rsidRPr="00447C8B">
        <w:rPr>
          <w:rFonts w:ascii="Verdana" w:hAnsi="Verdana"/>
          <w:b/>
          <w:bCs/>
          <w:sz w:val="24"/>
          <w:szCs w:val="24"/>
        </w:rPr>
        <w:t xml:space="preserve">Support </w:t>
      </w:r>
      <w:r w:rsidR="633C12B9" w:rsidRPr="00447C8B">
        <w:rPr>
          <w:rFonts w:ascii="Verdana" w:hAnsi="Verdana"/>
          <w:b/>
          <w:bCs/>
          <w:sz w:val="24"/>
          <w:szCs w:val="24"/>
        </w:rPr>
        <w:t>Worker/</w:t>
      </w:r>
      <w:r w:rsidR="788F3F20" w:rsidRPr="00447C8B">
        <w:rPr>
          <w:rFonts w:ascii="Verdana" w:hAnsi="Verdana"/>
          <w:b/>
          <w:bCs/>
          <w:sz w:val="24"/>
          <w:szCs w:val="24"/>
        </w:rPr>
        <w:t xml:space="preserve">Practitioner Level </w:t>
      </w:r>
    </w:p>
    <w:p w14:paraId="325B63F9" w14:textId="21347396" w:rsidR="00AB467A" w:rsidRDefault="2A0E382E" w:rsidP="00FF7068">
      <w:pPr>
        <w:spacing w:line="257" w:lineRule="auto"/>
        <w:jc w:val="both"/>
      </w:pPr>
      <w:r>
        <w:rPr>
          <w:noProof/>
          <w:lang w:eastAsia="en-GB"/>
        </w:rPr>
        <w:drawing>
          <wp:inline distT="0" distB="0" distL="0" distR="0" wp14:anchorId="5AA86182" wp14:editId="70E23DBF">
            <wp:extent cx="5283460" cy="4314825"/>
            <wp:effectExtent l="0" t="0" r="0" b="0"/>
            <wp:docPr id="1540458264" name="Picture 1540458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5283460" cy="4314825"/>
                    </a:xfrm>
                    <a:prstGeom prst="rect">
                      <a:avLst/>
                    </a:prstGeom>
                  </pic:spPr>
                </pic:pic>
              </a:graphicData>
            </a:graphic>
          </wp:inline>
        </w:drawing>
      </w:r>
    </w:p>
    <w:p w14:paraId="71B0C68A" w14:textId="0DA04B88" w:rsidR="49F4A8AC" w:rsidRDefault="49F4A8AC" w:rsidP="00FF7068">
      <w:pPr>
        <w:jc w:val="both"/>
        <w:rPr>
          <w:rFonts w:ascii="Verdana" w:hAnsi="Verdana"/>
          <w:b/>
          <w:bCs/>
          <w:sz w:val="24"/>
          <w:szCs w:val="24"/>
        </w:rPr>
      </w:pPr>
    </w:p>
    <w:p w14:paraId="5EA270B2" w14:textId="1930BA4A" w:rsidR="00D3478C" w:rsidRPr="00E528F6" w:rsidRDefault="00A7454D" w:rsidP="00FF7068">
      <w:pPr>
        <w:jc w:val="both"/>
        <w:rPr>
          <w:rFonts w:ascii="Verdana" w:hAnsi="Verdana"/>
          <w:b/>
          <w:bCs/>
          <w:sz w:val="24"/>
          <w:szCs w:val="24"/>
        </w:rPr>
      </w:pPr>
      <w:r>
        <w:rPr>
          <w:rFonts w:ascii="Verdana" w:hAnsi="Verdana"/>
          <w:b/>
          <w:bCs/>
          <w:sz w:val="24"/>
          <w:szCs w:val="24"/>
        </w:rPr>
        <w:t>7</w:t>
      </w:r>
      <w:r w:rsidR="00D3478C" w:rsidRPr="4ADAEB78">
        <w:rPr>
          <w:rFonts w:ascii="Verdana" w:hAnsi="Verdana"/>
          <w:b/>
          <w:bCs/>
          <w:sz w:val="24"/>
          <w:szCs w:val="24"/>
        </w:rPr>
        <w:t>.</w:t>
      </w:r>
      <w:r w:rsidR="00D3478C">
        <w:tab/>
      </w:r>
      <w:r w:rsidR="00D3478C" w:rsidRPr="4ADAEB78">
        <w:rPr>
          <w:rFonts w:ascii="Verdana" w:hAnsi="Verdana"/>
          <w:b/>
          <w:bCs/>
          <w:sz w:val="24"/>
          <w:szCs w:val="24"/>
        </w:rPr>
        <w:t xml:space="preserve">What is a competency? </w:t>
      </w:r>
    </w:p>
    <w:p w14:paraId="215D69DF" w14:textId="003E2B48" w:rsidR="00B15FF0" w:rsidRDefault="00A7454D" w:rsidP="00FF7068">
      <w:pPr>
        <w:jc w:val="both"/>
        <w:rPr>
          <w:rFonts w:ascii="Verdana" w:hAnsi="Verdana"/>
          <w:sz w:val="24"/>
          <w:szCs w:val="24"/>
        </w:rPr>
      </w:pPr>
      <w:r>
        <w:rPr>
          <w:rFonts w:ascii="Verdana" w:hAnsi="Verdana"/>
          <w:sz w:val="24"/>
          <w:szCs w:val="24"/>
        </w:rPr>
        <w:t>7</w:t>
      </w:r>
      <w:r w:rsidR="00B15FF0" w:rsidRPr="4ADAEB78">
        <w:rPr>
          <w:rFonts w:ascii="Verdana" w:hAnsi="Verdana"/>
          <w:sz w:val="24"/>
          <w:szCs w:val="24"/>
        </w:rPr>
        <w:t>.1</w:t>
      </w:r>
      <w:r w:rsidR="00B15FF0">
        <w:tab/>
      </w:r>
      <w:r w:rsidR="00990C01" w:rsidRPr="00990C01">
        <w:rPr>
          <w:rFonts w:ascii="Verdana" w:hAnsi="Verdana"/>
          <w:sz w:val="24"/>
          <w:szCs w:val="24"/>
        </w:rPr>
        <w:t xml:space="preserve">The Career Framework focuses on generic competencies relevant to the level of practise.   </w:t>
      </w:r>
      <w:r w:rsidR="00D3478C" w:rsidRPr="4ADAEB78">
        <w:rPr>
          <w:rFonts w:ascii="Verdana" w:hAnsi="Verdana"/>
          <w:sz w:val="24"/>
          <w:szCs w:val="24"/>
        </w:rPr>
        <w:t xml:space="preserve">Within the </w:t>
      </w:r>
      <w:r w:rsidR="001B6BB3" w:rsidRPr="4ADAEB78">
        <w:rPr>
          <w:rFonts w:ascii="Verdana" w:hAnsi="Verdana"/>
          <w:sz w:val="24"/>
          <w:szCs w:val="24"/>
        </w:rPr>
        <w:t xml:space="preserve">Career Framework, </w:t>
      </w:r>
      <w:r w:rsidR="00D3478C" w:rsidRPr="4ADAEB78">
        <w:rPr>
          <w:rFonts w:ascii="Verdana" w:hAnsi="Verdana"/>
          <w:sz w:val="24"/>
          <w:szCs w:val="24"/>
        </w:rPr>
        <w:t>competency articulates the required core knowledge, skills and behaviours that individuals need to bring to the workplace</w:t>
      </w:r>
      <w:r w:rsidR="001B6BB3" w:rsidRPr="4ADAEB78">
        <w:rPr>
          <w:rFonts w:ascii="Verdana" w:hAnsi="Verdana"/>
          <w:sz w:val="24"/>
          <w:szCs w:val="24"/>
        </w:rPr>
        <w:t>, to</w:t>
      </w:r>
      <w:r w:rsidR="00D3478C" w:rsidRPr="4ADAEB78">
        <w:rPr>
          <w:rFonts w:ascii="Verdana" w:hAnsi="Verdana"/>
          <w:sz w:val="24"/>
          <w:szCs w:val="24"/>
        </w:rPr>
        <w:t xml:space="preserve"> be able to work at a certain level of practice. This is more than just being able to consistently perform to defined standards in the workplace; it </w:t>
      </w:r>
      <w:r w:rsidR="00D3478C" w:rsidRPr="4ADAEB78">
        <w:rPr>
          <w:rFonts w:ascii="Verdana" w:hAnsi="Verdana"/>
          <w:sz w:val="24"/>
          <w:szCs w:val="24"/>
        </w:rPr>
        <w:lastRenderedPageBreak/>
        <w:t xml:space="preserve">means also having the required underpinning knowledge and the right attitudes and behaviours to be able to undertake the role. This enables the individual to work in both stable environments with familiar and complex problems and, beyond this, to work effectively in situations that may be complex and require flexibility and creativity, as their career progresses. </w:t>
      </w:r>
    </w:p>
    <w:p w14:paraId="0967218E" w14:textId="7A3BC5C0" w:rsidR="001B0E87" w:rsidRDefault="00E67323" w:rsidP="00FF7068">
      <w:pPr>
        <w:jc w:val="both"/>
        <w:rPr>
          <w:rFonts w:ascii="Verdana" w:hAnsi="Verdana"/>
          <w:sz w:val="24"/>
          <w:szCs w:val="24"/>
        </w:rPr>
      </w:pPr>
      <w:r w:rsidRPr="00E67323">
        <w:rPr>
          <w:rFonts w:ascii="Verdana" w:hAnsi="Verdana"/>
          <w:sz w:val="24"/>
          <w:szCs w:val="24"/>
        </w:rPr>
        <w:t xml:space="preserve">In addition to role-specific competencies, there is a range of generic and core competencies that should be consistent across the same level of practise in </w:t>
      </w:r>
      <w:r>
        <w:rPr>
          <w:rFonts w:ascii="Verdana" w:hAnsi="Verdana"/>
          <w:sz w:val="24"/>
          <w:szCs w:val="24"/>
        </w:rPr>
        <w:t xml:space="preserve">different professional groups.  </w:t>
      </w:r>
      <w:r w:rsidR="00EE2130">
        <w:rPr>
          <w:rFonts w:ascii="Verdana" w:hAnsi="Verdana"/>
          <w:sz w:val="24"/>
          <w:szCs w:val="24"/>
        </w:rPr>
        <w:t>Thus,</w:t>
      </w:r>
      <w:r w:rsidR="00AB467A">
        <w:rPr>
          <w:rFonts w:ascii="Verdana" w:hAnsi="Verdana"/>
          <w:sz w:val="24"/>
          <w:szCs w:val="24"/>
        </w:rPr>
        <w:t xml:space="preserve"> while some </w:t>
      </w:r>
      <w:r w:rsidR="001B0E87" w:rsidRPr="31E11D9C">
        <w:rPr>
          <w:rFonts w:ascii="Verdana" w:hAnsi="Verdana"/>
          <w:sz w:val="24"/>
          <w:szCs w:val="24"/>
        </w:rPr>
        <w:t xml:space="preserve">people take on additional responsibility within their own area, others </w:t>
      </w:r>
      <w:r w:rsidR="00AB467A">
        <w:rPr>
          <w:rFonts w:ascii="Verdana" w:hAnsi="Verdana"/>
          <w:sz w:val="24"/>
          <w:szCs w:val="24"/>
        </w:rPr>
        <w:t xml:space="preserve">may </w:t>
      </w:r>
      <w:r w:rsidR="001B0E87" w:rsidRPr="31E11D9C">
        <w:rPr>
          <w:rFonts w:ascii="Verdana" w:hAnsi="Verdana"/>
          <w:sz w:val="24"/>
          <w:szCs w:val="24"/>
        </w:rPr>
        <w:t>retrain and move into different roles</w:t>
      </w:r>
      <w:r w:rsidR="00AB467A">
        <w:rPr>
          <w:rFonts w:ascii="Verdana" w:hAnsi="Verdana"/>
          <w:sz w:val="24"/>
          <w:szCs w:val="24"/>
        </w:rPr>
        <w:t>.</w:t>
      </w:r>
    </w:p>
    <w:p w14:paraId="51968D26" w14:textId="4C395006" w:rsidR="00AB467A" w:rsidRPr="00B15FF0" w:rsidRDefault="00447C8B" w:rsidP="00FF7068">
      <w:pPr>
        <w:jc w:val="both"/>
        <w:rPr>
          <w:rFonts w:ascii="Verdana" w:hAnsi="Verdana"/>
          <w:sz w:val="24"/>
          <w:szCs w:val="24"/>
        </w:rPr>
      </w:pPr>
      <w:r>
        <w:rPr>
          <w:rFonts w:ascii="Verdana" w:hAnsi="Verdana"/>
          <w:b/>
          <w:sz w:val="24"/>
          <w:szCs w:val="24"/>
        </w:rPr>
        <w:t>Figure 2</w:t>
      </w:r>
      <w:r w:rsidR="00AB467A">
        <w:rPr>
          <w:rFonts w:ascii="Verdana" w:hAnsi="Verdana"/>
          <w:sz w:val="24"/>
          <w:szCs w:val="24"/>
        </w:rPr>
        <w:t xml:space="preserve"> details the relationship between career level and practitioner</w:t>
      </w:r>
      <w:r w:rsidR="006B0589">
        <w:rPr>
          <w:rFonts w:ascii="Verdana" w:hAnsi="Verdana"/>
          <w:sz w:val="24"/>
          <w:szCs w:val="24"/>
        </w:rPr>
        <w:t xml:space="preserve"> level across the four domains. </w:t>
      </w:r>
      <w:r w:rsidR="00AB467A">
        <w:rPr>
          <w:rFonts w:ascii="Verdana" w:hAnsi="Verdana"/>
          <w:sz w:val="24"/>
          <w:szCs w:val="24"/>
        </w:rPr>
        <w:t xml:space="preserve">A </w:t>
      </w:r>
      <w:r w:rsidR="006B0589">
        <w:rPr>
          <w:rFonts w:ascii="Verdana" w:hAnsi="Verdana"/>
          <w:sz w:val="24"/>
          <w:szCs w:val="24"/>
        </w:rPr>
        <w:t xml:space="preserve">full description can be found </w:t>
      </w:r>
      <w:r w:rsidR="006B0589" w:rsidRPr="006B0589">
        <w:rPr>
          <w:rFonts w:ascii="Verdana" w:hAnsi="Verdana"/>
          <w:sz w:val="24"/>
          <w:szCs w:val="24"/>
        </w:rPr>
        <w:t xml:space="preserve">in </w:t>
      </w:r>
      <w:r w:rsidR="006B0589">
        <w:rPr>
          <w:rFonts w:ascii="Verdana" w:hAnsi="Verdana"/>
          <w:sz w:val="24"/>
          <w:szCs w:val="24"/>
        </w:rPr>
        <w:t>“</w:t>
      </w:r>
      <w:hyperlink r:id="rId18" w:history="1">
        <w:r w:rsidR="006B0589" w:rsidRPr="006B0589">
          <w:rPr>
            <w:rFonts w:ascii="Verdana" w:hAnsi="Verdana"/>
            <w:sz w:val="24"/>
            <w:szCs w:val="24"/>
          </w:rPr>
          <w:t>The</w:t>
        </w:r>
        <w:r w:rsidR="00FC7A8D">
          <w:rPr>
            <w:rFonts w:ascii="Verdana" w:hAnsi="Verdana"/>
            <w:sz w:val="24"/>
            <w:szCs w:val="24"/>
          </w:rPr>
          <w:t xml:space="preserve"> core public health w</w:t>
        </w:r>
        <w:r w:rsidR="006B0589">
          <w:rPr>
            <w:rFonts w:ascii="Verdana" w:hAnsi="Verdana"/>
            <w:sz w:val="24"/>
            <w:szCs w:val="24"/>
          </w:rPr>
          <w:t>orkforce Health</w:t>
        </w:r>
        <w:r w:rsidR="006B0589" w:rsidRPr="006B0589">
          <w:rPr>
            <w:rFonts w:ascii="Verdana" w:hAnsi="Verdana"/>
            <w:sz w:val="24"/>
            <w:szCs w:val="24"/>
          </w:rPr>
          <w:t xml:space="preserve"> Careers</w:t>
        </w:r>
      </w:hyperlink>
      <w:r w:rsidR="006B0589">
        <w:rPr>
          <w:rFonts w:ascii="Verdana" w:hAnsi="Verdana"/>
          <w:sz w:val="24"/>
          <w:szCs w:val="24"/>
        </w:rPr>
        <w:t>”</w:t>
      </w:r>
      <w:r w:rsidR="006B0589" w:rsidRPr="006B0589">
        <w:rPr>
          <w:rFonts w:ascii="Verdana" w:hAnsi="Verdana"/>
          <w:sz w:val="24"/>
          <w:szCs w:val="24"/>
        </w:rPr>
        <w:t xml:space="preserve">. </w:t>
      </w:r>
      <w:r w:rsidR="006B0589">
        <w:rPr>
          <w:rFonts w:ascii="Verdana" w:hAnsi="Verdana"/>
          <w:sz w:val="24"/>
          <w:szCs w:val="24"/>
        </w:rPr>
        <w:t xml:space="preserve"> </w:t>
      </w:r>
      <w:r w:rsidR="00FC7A8D">
        <w:rPr>
          <w:rFonts w:ascii="Verdana" w:hAnsi="Verdana"/>
          <w:sz w:val="24"/>
          <w:szCs w:val="24"/>
        </w:rPr>
        <w:t xml:space="preserve">A </w:t>
      </w:r>
      <w:r w:rsidR="00AB467A" w:rsidRPr="006B0589">
        <w:rPr>
          <w:rFonts w:ascii="Verdana" w:hAnsi="Verdana"/>
          <w:sz w:val="24"/>
          <w:szCs w:val="24"/>
        </w:rPr>
        <w:t>summary of the skills required at each career</w:t>
      </w:r>
      <w:r w:rsidR="00AB467A">
        <w:rPr>
          <w:rFonts w:ascii="Verdana" w:hAnsi="Verdana"/>
          <w:sz w:val="24"/>
          <w:szCs w:val="24"/>
        </w:rPr>
        <w:t xml:space="preserve"> level is shown below:</w:t>
      </w:r>
    </w:p>
    <w:p w14:paraId="09BBD369" w14:textId="6954DB1A" w:rsidR="000945AB" w:rsidRPr="00F63BA6" w:rsidRDefault="000945AB" w:rsidP="00FF7068">
      <w:pPr>
        <w:pStyle w:val="ListParagraph"/>
        <w:numPr>
          <w:ilvl w:val="0"/>
          <w:numId w:val="28"/>
        </w:numPr>
        <w:spacing w:before="100" w:beforeAutospacing="1" w:after="100" w:afterAutospacing="1" w:line="240" w:lineRule="auto"/>
        <w:ind w:left="1080"/>
        <w:jc w:val="both"/>
        <w:outlineLvl w:val="1"/>
        <w:rPr>
          <w:rFonts w:ascii="Verdana" w:eastAsia="Times New Roman" w:hAnsi="Verdana" w:cs="Times New Roman"/>
          <w:b/>
          <w:bCs/>
          <w:sz w:val="24"/>
          <w:szCs w:val="24"/>
          <w:lang w:eastAsia="en-GB"/>
        </w:rPr>
      </w:pPr>
      <w:r w:rsidRPr="00F63BA6">
        <w:rPr>
          <w:rFonts w:ascii="Verdana" w:eastAsia="Times New Roman" w:hAnsi="Verdana" w:cs="Times New Roman"/>
          <w:b/>
          <w:bCs/>
          <w:sz w:val="24"/>
          <w:szCs w:val="24"/>
          <w:lang w:eastAsia="en-GB"/>
        </w:rPr>
        <w:t>Level 2</w:t>
      </w:r>
    </w:p>
    <w:p w14:paraId="09B7C760" w14:textId="3C3E3560" w:rsidR="000945AB"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31E11D9C">
        <w:rPr>
          <w:rFonts w:ascii="Verdana" w:eastAsia="Times New Roman" w:hAnsi="Verdana" w:cs="Times New Roman"/>
          <w:sz w:val="24"/>
          <w:szCs w:val="24"/>
          <w:lang w:eastAsia="en-GB"/>
        </w:rPr>
        <w:t xml:space="preserve">People require basic </w:t>
      </w:r>
      <w:r w:rsidR="308AB872" w:rsidRPr="31E11D9C">
        <w:rPr>
          <w:rFonts w:ascii="Verdana" w:eastAsia="Times New Roman" w:hAnsi="Verdana" w:cs="Times New Roman"/>
          <w:sz w:val="24"/>
          <w:szCs w:val="24"/>
          <w:lang w:eastAsia="en-GB"/>
        </w:rPr>
        <w:t xml:space="preserve">knowledge of </w:t>
      </w:r>
      <w:r w:rsidRPr="31E11D9C">
        <w:rPr>
          <w:rFonts w:ascii="Verdana" w:eastAsia="Times New Roman" w:hAnsi="Verdana" w:cs="Times New Roman"/>
          <w:sz w:val="24"/>
          <w:szCs w:val="24"/>
          <w:lang w:eastAsia="en-GB"/>
        </w:rPr>
        <w:t>fact</w:t>
      </w:r>
      <w:r w:rsidR="2B4089C8" w:rsidRPr="31E11D9C">
        <w:rPr>
          <w:rFonts w:ascii="Verdana" w:eastAsia="Times New Roman" w:hAnsi="Verdana" w:cs="Times New Roman"/>
          <w:sz w:val="24"/>
          <w:szCs w:val="24"/>
          <w:lang w:eastAsia="en-GB"/>
        </w:rPr>
        <w:t>s</w:t>
      </w:r>
      <w:r w:rsidRPr="31E11D9C">
        <w:rPr>
          <w:rFonts w:ascii="Verdana" w:eastAsia="Times New Roman" w:hAnsi="Verdana" w:cs="Times New Roman"/>
          <w:sz w:val="24"/>
          <w:szCs w:val="24"/>
          <w:lang w:eastAsia="en-GB"/>
        </w:rPr>
        <w:t xml:space="preserve"> of a field of work. They may carry out clinical, technical, scientific or administrative duties according to established protocols or procedures, or systems of work.</w:t>
      </w:r>
    </w:p>
    <w:p w14:paraId="28CE3C4B" w14:textId="258B463A" w:rsidR="000945AB" w:rsidRPr="000945AB"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31E11D9C">
        <w:rPr>
          <w:rFonts w:ascii="Verdana" w:hAnsi="Verdana"/>
          <w:sz w:val="24"/>
          <w:szCs w:val="24"/>
        </w:rPr>
        <w:t>Example role: Healthcare Support Worker</w:t>
      </w:r>
      <w:r w:rsidR="015AFC8C" w:rsidRPr="31E11D9C">
        <w:rPr>
          <w:rFonts w:ascii="Verdana" w:hAnsi="Verdana"/>
          <w:sz w:val="24"/>
          <w:szCs w:val="24"/>
        </w:rPr>
        <w:t>/Biomedical Support Worker</w:t>
      </w:r>
    </w:p>
    <w:p w14:paraId="640A244F" w14:textId="77777777" w:rsidR="000945AB" w:rsidRPr="00F63BA6" w:rsidRDefault="000945AB" w:rsidP="00FF7068">
      <w:pPr>
        <w:pStyle w:val="ListParagraph"/>
        <w:numPr>
          <w:ilvl w:val="0"/>
          <w:numId w:val="28"/>
        </w:numPr>
        <w:spacing w:before="100" w:beforeAutospacing="1" w:after="100" w:afterAutospacing="1" w:line="240" w:lineRule="auto"/>
        <w:ind w:left="1080"/>
        <w:jc w:val="both"/>
        <w:outlineLvl w:val="1"/>
        <w:rPr>
          <w:rFonts w:ascii="Verdana" w:eastAsia="Times New Roman" w:hAnsi="Verdana" w:cs="Times New Roman"/>
          <w:b/>
          <w:bCs/>
          <w:sz w:val="24"/>
          <w:szCs w:val="24"/>
          <w:lang w:eastAsia="en-GB"/>
        </w:rPr>
      </w:pPr>
      <w:r w:rsidRPr="00F63BA6">
        <w:rPr>
          <w:rFonts w:ascii="Verdana" w:eastAsia="Times New Roman" w:hAnsi="Verdana" w:cs="Times New Roman"/>
          <w:b/>
          <w:bCs/>
          <w:sz w:val="24"/>
          <w:szCs w:val="24"/>
          <w:lang w:eastAsia="en-GB"/>
        </w:rPr>
        <w:t>Level 3</w:t>
      </w:r>
    </w:p>
    <w:p w14:paraId="31827530" w14:textId="16418AFB" w:rsidR="000945AB"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000945AB">
        <w:rPr>
          <w:rFonts w:ascii="Verdana" w:eastAsia="Times New Roman" w:hAnsi="Verdana" w:cs="Times New Roman"/>
          <w:sz w:val="24"/>
          <w:szCs w:val="24"/>
          <w:lang w:eastAsia="en-GB"/>
        </w:rPr>
        <w:t xml:space="preserve">People require knowledge of facts, principles, processes and general concepts in a field of work. They may carry out a wider range of duties than the person working at level 2, and will have more responsibility, with guidance and supervision available when needed. They will contribute to </w:t>
      </w:r>
      <w:r>
        <w:rPr>
          <w:rFonts w:ascii="Verdana" w:eastAsia="Times New Roman" w:hAnsi="Verdana" w:cs="Times New Roman"/>
          <w:sz w:val="24"/>
          <w:szCs w:val="24"/>
          <w:lang w:eastAsia="en-GB"/>
        </w:rPr>
        <w:t>service development and are responsible for self-development</w:t>
      </w:r>
      <w:r w:rsidR="00906999">
        <w:rPr>
          <w:rFonts w:ascii="Verdana" w:eastAsia="Times New Roman" w:hAnsi="Verdana" w:cs="Times New Roman"/>
          <w:sz w:val="24"/>
          <w:szCs w:val="24"/>
          <w:lang w:eastAsia="en-GB"/>
        </w:rPr>
        <w:t>.</w:t>
      </w:r>
    </w:p>
    <w:p w14:paraId="79C89235" w14:textId="6E4D9FE3" w:rsidR="000945AB" w:rsidRPr="000945AB"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31E11D9C">
        <w:rPr>
          <w:rFonts w:ascii="Verdana" w:hAnsi="Verdana"/>
          <w:sz w:val="24"/>
          <w:szCs w:val="24"/>
        </w:rPr>
        <w:t>Example role: Senior Healthcare Assistant</w:t>
      </w:r>
      <w:r w:rsidR="7B15582B" w:rsidRPr="31E11D9C">
        <w:rPr>
          <w:rFonts w:ascii="Verdana" w:hAnsi="Verdana"/>
          <w:sz w:val="24"/>
          <w:szCs w:val="24"/>
        </w:rPr>
        <w:t>/Specialist Biomedical Support Worker</w:t>
      </w:r>
    </w:p>
    <w:p w14:paraId="40DF62E7" w14:textId="77777777" w:rsidR="000945AB" w:rsidRPr="00F63BA6" w:rsidRDefault="000945AB" w:rsidP="00FF7068">
      <w:pPr>
        <w:pStyle w:val="ListParagraph"/>
        <w:numPr>
          <w:ilvl w:val="0"/>
          <w:numId w:val="28"/>
        </w:numPr>
        <w:spacing w:before="100" w:beforeAutospacing="1" w:after="100" w:afterAutospacing="1" w:line="240" w:lineRule="auto"/>
        <w:ind w:left="1080"/>
        <w:jc w:val="both"/>
        <w:outlineLvl w:val="1"/>
        <w:rPr>
          <w:rFonts w:ascii="Verdana" w:eastAsia="Times New Roman" w:hAnsi="Verdana" w:cs="Times New Roman"/>
          <w:b/>
          <w:bCs/>
          <w:sz w:val="24"/>
          <w:szCs w:val="24"/>
          <w:lang w:eastAsia="en-GB"/>
        </w:rPr>
      </w:pPr>
      <w:r w:rsidRPr="00F63BA6">
        <w:rPr>
          <w:rFonts w:ascii="Verdana" w:eastAsia="Times New Roman" w:hAnsi="Verdana" w:cs="Times New Roman"/>
          <w:b/>
          <w:bCs/>
          <w:sz w:val="24"/>
          <w:szCs w:val="24"/>
          <w:lang w:eastAsia="en-GB"/>
        </w:rPr>
        <w:t>Level 4</w:t>
      </w:r>
    </w:p>
    <w:p w14:paraId="7EF8F9A5" w14:textId="77777777" w:rsidR="000945AB" w:rsidRDefault="000945AB" w:rsidP="00FF7068">
      <w:pPr>
        <w:spacing w:before="100" w:beforeAutospacing="1" w:after="100" w:afterAutospacing="1" w:line="240" w:lineRule="auto"/>
        <w:ind w:left="720"/>
        <w:jc w:val="both"/>
        <w:rPr>
          <w:rFonts w:ascii="Verdana" w:hAnsi="Verdana"/>
          <w:sz w:val="24"/>
          <w:szCs w:val="24"/>
        </w:rPr>
      </w:pPr>
      <w:r w:rsidRPr="000945AB">
        <w:rPr>
          <w:rFonts w:ascii="Verdana" w:eastAsia="Times New Roman" w:hAnsi="Verdana" w:cs="Times New Roman"/>
          <w:sz w:val="24"/>
          <w:szCs w:val="24"/>
          <w:lang w:eastAsia="en-GB"/>
        </w:rPr>
        <w:t>People require factual and theoretical knowledge in broad contexts within a field of work. Work is guided by standard operating procedures, protocols or systems of work, but the worker makes judgements, plans activities, contributes to service development and demonstrates self-development. They may have responsibility for supervision of some staff.</w:t>
      </w:r>
      <w:r w:rsidRPr="000945AB">
        <w:rPr>
          <w:rFonts w:ascii="Verdana" w:hAnsi="Verdana"/>
          <w:sz w:val="24"/>
          <w:szCs w:val="24"/>
        </w:rPr>
        <w:t xml:space="preserve"> </w:t>
      </w:r>
    </w:p>
    <w:p w14:paraId="694B5320" w14:textId="65B41E1D" w:rsidR="000945AB" w:rsidRDefault="000945AB" w:rsidP="00FF7068">
      <w:pPr>
        <w:spacing w:before="100" w:beforeAutospacing="1" w:after="100" w:afterAutospacing="1" w:line="240" w:lineRule="auto"/>
        <w:ind w:left="720"/>
        <w:jc w:val="both"/>
        <w:rPr>
          <w:rFonts w:ascii="Verdana" w:hAnsi="Verdana"/>
          <w:sz w:val="24"/>
          <w:szCs w:val="24"/>
        </w:rPr>
      </w:pPr>
      <w:r w:rsidRPr="000945AB">
        <w:rPr>
          <w:rFonts w:ascii="Verdana" w:hAnsi="Verdana"/>
          <w:sz w:val="24"/>
          <w:szCs w:val="24"/>
        </w:rPr>
        <w:t xml:space="preserve">Example role: </w:t>
      </w:r>
      <w:r>
        <w:rPr>
          <w:rFonts w:ascii="Verdana" w:hAnsi="Verdana"/>
          <w:sz w:val="24"/>
          <w:szCs w:val="24"/>
        </w:rPr>
        <w:t>Assistant Practitioner</w:t>
      </w:r>
    </w:p>
    <w:p w14:paraId="49F42DCE" w14:textId="378E078F" w:rsidR="00B16408" w:rsidRDefault="00B16408" w:rsidP="00FF7068">
      <w:pPr>
        <w:spacing w:before="100" w:beforeAutospacing="1" w:after="100" w:afterAutospacing="1" w:line="240" w:lineRule="auto"/>
        <w:ind w:left="720"/>
        <w:jc w:val="both"/>
        <w:rPr>
          <w:rFonts w:ascii="Verdana" w:hAnsi="Verdana"/>
          <w:sz w:val="24"/>
          <w:szCs w:val="24"/>
        </w:rPr>
      </w:pPr>
    </w:p>
    <w:p w14:paraId="5EC4DCFA" w14:textId="77777777" w:rsidR="00B16408" w:rsidRPr="000945AB" w:rsidRDefault="00B16408"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p>
    <w:p w14:paraId="410C52E3" w14:textId="77777777" w:rsidR="000945AB" w:rsidRPr="00F63BA6" w:rsidRDefault="000945AB" w:rsidP="00FF7068">
      <w:pPr>
        <w:pStyle w:val="ListParagraph"/>
        <w:numPr>
          <w:ilvl w:val="0"/>
          <w:numId w:val="28"/>
        </w:numPr>
        <w:spacing w:before="100" w:beforeAutospacing="1" w:after="100" w:afterAutospacing="1" w:line="240" w:lineRule="auto"/>
        <w:ind w:left="1080"/>
        <w:jc w:val="both"/>
        <w:outlineLvl w:val="1"/>
        <w:rPr>
          <w:rFonts w:ascii="Verdana" w:eastAsia="Times New Roman" w:hAnsi="Verdana" w:cs="Times New Roman"/>
          <w:b/>
          <w:bCs/>
          <w:sz w:val="24"/>
          <w:szCs w:val="24"/>
          <w:lang w:eastAsia="en-GB"/>
        </w:rPr>
      </w:pPr>
      <w:r w:rsidRPr="00F63BA6">
        <w:rPr>
          <w:rFonts w:ascii="Verdana" w:eastAsia="Times New Roman" w:hAnsi="Verdana" w:cs="Times New Roman"/>
          <w:b/>
          <w:bCs/>
          <w:sz w:val="24"/>
          <w:szCs w:val="24"/>
          <w:lang w:eastAsia="en-GB"/>
        </w:rPr>
        <w:lastRenderedPageBreak/>
        <w:t>Level 5</w:t>
      </w:r>
    </w:p>
    <w:p w14:paraId="0375C32F" w14:textId="77777777" w:rsidR="000945AB"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000945AB">
        <w:rPr>
          <w:rFonts w:ascii="Verdana" w:eastAsia="Times New Roman" w:hAnsi="Verdana" w:cs="Times New Roman"/>
          <w:sz w:val="24"/>
          <w:szCs w:val="24"/>
          <w:lang w:eastAsia="en-GB"/>
        </w:rPr>
        <w:t>People will have a comprehensive, specialised, factual and theoretical knowledge within a field of work and an awareness of the boundaries of that knowledge. They are able to use knowledge to solve problems creatively, make judgements which require analysis and interpretation, and actively contribute to service and self-development. They may have responsibility for supervision of staff or training.</w:t>
      </w:r>
    </w:p>
    <w:p w14:paraId="004E0D7A" w14:textId="77777777" w:rsidR="000945AB" w:rsidRPr="000945AB"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000945AB">
        <w:rPr>
          <w:rFonts w:ascii="Verdana" w:hAnsi="Verdana"/>
          <w:sz w:val="24"/>
          <w:szCs w:val="24"/>
        </w:rPr>
        <w:t>Example role: Practitioner</w:t>
      </w:r>
    </w:p>
    <w:p w14:paraId="5E51F5A6" w14:textId="77777777" w:rsidR="000945AB" w:rsidRPr="00F63BA6" w:rsidRDefault="000945AB" w:rsidP="00FF7068">
      <w:pPr>
        <w:pStyle w:val="ListParagraph"/>
        <w:numPr>
          <w:ilvl w:val="0"/>
          <w:numId w:val="28"/>
        </w:numPr>
        <w:spacing w:before="100" w:beforeAutospacing="1" w:after="100" w:afterAutospacing="1" w:line="240" w:lineRule="auto"/>
        <w:ind w:left="1080"/>
        <w:jc w:val="both"/>
        <w:outlineLvl w:val="1"/>
        <w:rPr>
          <w:rFonts w:ascii="Verdana" w:eastAsia="Times New Roman" w:hAnsi="Verdana" w:cs="Times New Roman"/>
          <w:b/>
          <w:bCs/>
          <w:sz w:val="24"/>
          <w:szCs w:val="24"/>
          <w:lang w:eastAsia="en-GB"/>
        </w:rPr>
      </w:pPr>
      <w:r w:rsidRPr="00F63BA6">
        <w:rPr>
          <w:rFonts w:ascii="Verdana" w:eastAsia="Times New Roman" w:hAnsi="Verdana" w:cs="Times New Roman"/>
          <w:b/>
          <w:bCs/>
          <w:sz w:val="24"/>
          <w:szCs w:val="24"/>
          <w:lang w:eastAsia="en-GB"/>
        </w:rPr>
        <w:t>Level 6</w:t>
      </w:r>
    </w:p>
    <w:p w14:paraId="06689156" w14:textId="69BBC51F" w:rsidR="000945AB" w:rsidRPr="000945AB"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000945AB">
        <w:rPr>
          <w:rFonts w:ascii="Verdana" w:eastAsia="Times New Roman" w:hAnsi="Verdana" w:cs="Times New Roman"/>
          <w:sz w:val="24"/>
          <w:szCs w:val="24"/>
          <w:lang w:eastAsia="en-GB"/>
        </w:rPr>
        <w:t xml:space="preserve">People require a critical understanding of detailed theoretical and practical knowledge, are specialist and / or have management and leadership responsibilities. They demonstrate initiative and are creative in finding solutions to problems. They have some responsibility for team performance and service </w:t>
      </w:r>
      <w:r w:rsidR="00B16408" w:rsidRPr="000945AB">
        <w:rPr>
          <w:rFonts w:ascii="Verdana" w:eastAsia="Times New Roman" w:hAnsi="Verdana" w:cs="Times New Roman"/>
          <w:sz w:val="24"/>
          <w:szCs w:val="24"/>
          <w:lang w:eastAsia="en-GB"/>
        </w:rPr>
        <w:t>development,</w:t>
      </w:r>
      <w:r w:rsidRPr="000945AB">
        <w:rPr>
          <w:rFonts w:ascii="Verdana" w:eastAsia="Times New Roman" w:hAnsi="Verdana" w:cs="Times New Roman"/>
          <w:sz w:val="24"/>
          <w:szCs w:val="24"/>
          <w:lang w:eastAsia="en-GB"/>
        </w:rPr>
        <w:t xml:space="preserve"> and they consistently undertake self-development.</w:t>
      </w:r>
    </w:p>
    <w:p w14:paraId="31C0FB4C" w14:textId="77777777" w:rsidR="000945AB" w:rsidRPr="000945AB"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000945AB">
        <w:rPr>
          <w:rFonts w:ascii="Verdana" w:eastAsia="Times New Roman" w:hAnsi="Verdana" w:cs="Times New Roman"/>
          <w:sz w:val="24"/>
          <w:szCs w:val="24"/>
          <w:lang w:eastAsia="en-GB"/>
        </w:rPr>
        <w:t>Example role: Specialist/Senior Practitioner</w:t>
      </w:r>
    </w:p>
    <w:p w14:paraId="7431B92C" w14:textId="77777777" w:rsidR="000945AB" w:rsidRPr="00F63BA6" w:rsidRDefault="000945AB" w:rsidP="00FF7068">
      <w:pPr>
        <w:pStyle w:val="ListParagraph"/>
        <w:numPr>
          <w:ilvl w:val="0"/>
          <w:numId w:val="28"/>
        </w:numPr>
        <w:spacing w:before="100" w:beforeAutospacing="1" w:after="100" w:afterAutospacing="1" w:line="240" w:lineRule="auto"/>
        <w:ind w:left="1080"/>
        <w:jc w:val="both"/>
        <w:outlineLvl w:val="1"/>
        <w:rPr>
          <w:rFonts w:ascii="Verdana" w:eastAsia="Times New Roman" w:hAnsi="Verdana" w:cs="Times New Roman"/>
          <w:b/>
          <w:bCs/>
          <w:sz w:val="24"/>
          <w:szCs w:val="24"/>
          <w:lang w:eastAsia="en-GB"/>
        </w:rPr>
      </w:pPr>
      <w:r w:rsidRPr="00F63BA6">
        <w:rPr>
          <w:rFonts w:ascii="Verdana" w:eastAsia="Times New Roman" w:hAnsi="Verdana" w:cs="Times New Roman"/>
          <w:b/>
          <w:bCs/>
          <w:sz w:val="24"/>
          <w:szCs w:val="24"/>
          <w:lang w:eastAsia="en-GB"/>
        </w:rPr>
        <w:t>Level 7</w:t>
      </w:r>
    </w:p>
    <w:p w14:paraId="31F0E003" w14:textId="25AD42E9" w:rsidR="000945AB" w:rsidRPr="000945AB"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274A8E3A">
        <w:rPr>
          <w:rFonts w:ascii="Verdana" w:eastAsia="Times New Roman" w:hAnsi="Verdana" w:cs="Times New Roman"/>
          <w:sz w:val="24"/>
          <w:szCs w:val="24"/>
          <w:lang w:eastAsia="en-GB"/>
        </w:rPr>
        <w:t>People have a critical awareness of knowledge issues in the field and at the interface</w:t>
      </w:r>
      <w:r w:rsidR="00990C01">
        <w:rPr>
          <w:rFonts w:ascii="Verdana" w:eastAsia="Times New Roman" w:hAnsi="Verdana" w:cs="Times New Roman"/>
          <w:sz w:val="24"/>
          <w:szCs w:val="24"/>
          <w:lang w:eastAsia="en-GB"/>
        </w:rPr>
        <w:t>,</w:t>
      </w:r>
      <w:r w:rsidRPr="274A8E3A">
        <w:rPr>
          <w:rFonts w:ascii="Verdana" w:eastAsia="Times New Roman" w:hAnsi="Verdana" w:cs="Times New Roman"/>
          <w:sz w:val="24"/>
          <w:szCs w:val="24"/>
          <w:lang w:eastAsia="en-GB"/>
        </w:rPr>
        <w:t xml:space="preserve"> between different fields. They are </w:t>
      </w:r>
      <w:r w:rsidR="0C503E41" w:rsidRPr="274A8E3A">
        <w:rPr>
          <w:rFonts w:ascii="Verdana" w:eastAsia="Times New Roman" w:hAnsi="Verdana" w:cs="Times New Roman"/>
          <w:sz w:val="24"/>
          <w:szCs w:val="24"/>
          <w:lang w:eastAsia="en-GB"/>
        </w:rPr>
        <w:t>innovative and</w:t>
      </w:r>
      <w:r w:rsidRPr="274A8E3A">
        <w:rPr>
          <w:rFonts w:ascii="Verdana" w:eastAsia="Times New Roman" w:hAnsi="Verdana" w:cs="Times New Roman"/>
          <w:sz w:val="24"/>
          <w:szCs w:val="24"/>
          <w:lang w:eastAsia="en-GB"/>
        </w:rPr>
        <w:t xml:space="preserve"> have a responsibility for developing and changing practice and/or services in a complex and unpredictable environment.</w:t>
      </w:r>
    </w:p>
    <w:p w14:paraId="1C5FDA49" w14:textId="77777777" w:rsidR="000945AB" w:rsidRPr="000945AB"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000945AB">
        <w:rPr>
          <w:rFonts w:ascii="Verdana" w:eastAsia="Times New Roman" w:hAnsi="Verdana" w:cs="Times New Roman"/>
          <w:sz w:val="24"/>
          <w:szCs w:val="24"/>
          <w:lang w:eastAsia="en-GB"/>
        </w:rPr>
        <w:t>Example role: Advanced Practitioner</w:t>
      </w:r>
    </w:p>
    <w:p w14:paraId="5309E3F1" w14:textId="77777777" w:rsidR="000945AB" w:rsidRPr="00F63BA6" w:rsidRDefault="000945AB" w:rsidP="00FF7068">
      <w:pPr>
        <w:pStyle w:val="ListParagraph"/>
        <w:numPr>
          <w:ilvl w:val="0"/>
          <w:numId w:val="28"/>
        </w:numPr>
        <w:spacing w:before="100" w:beforeAutospacing="1" w:after="100" w:afterAutospacing="1" w:line="240" w:lineRule="auto"/>
        <w:ind w:left="1080"/>
        <w:jc w:val="both"/>
        <w:outlineLvl w:val="1"/>
        <w:rPr>
          <w:rFonts w:ascii="Verdana" w:eastAsia="Times New Roman" w:hAnsi="Verdana" w:cs="Times New Roman"/>
          <w:b/>
          <w:bCs/>
          <w:sz w:val="24"/>
          <w:szCs w:val="24"/>
          <w:lang w:eastAsia="en-GB"/>
        </w:rPr>
      </w:pPr>
      <w:r w:rsidRPr="00F63BA6">
        <w:rPr>
          <w:rFonts w:ascii="Verdana" w:eastAsia="Times New Roman" w:hAnsi="Verdana" w:cs="Times New Roman"/>
          <w:b/>
          <w:bCs/>
          <w:sz w:val="24"/>
          <w:szCs w:val="24"/>
          <w:lang w:eastAsia="en-GB"/>
        </w:rPr>
        <w:t>Level 8</w:t>
      </w:r>
    </w:p>
    <w:p w14:paraId="6519CB22" w14:textId="77777777" w:rsidR="000945AB" w:rsidRPr="000945AB"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000945AB">
        <w:rPr>
          <w:rFonts w:ascii="Verdana" w:eastAsia="Times New Roman" w:hAnsi="Verdana" w:cs="Times New Roman"/>
          <w:sz w:val="24"/>
          <w:szCs w:val="24"/>
          <w:lang w:eastAsia="en-GB"/>
        </w:rPr>
        <w:t>People require highly specialised knowledge, some of which is at the forefront of knowledge in a field of work, which they use as the basis for original thinking and/or research. They are leaders with considerable responsibility, and the ability to research and analyse complex processes. They have responsibility for service improvement or development. They may have considerable clinical and/or management responsibilities, be accountable for service delivery or have a leading education or commissioning role.</w:t>
      </w:r>
    </w:p>
    <w:p w14:paraId="10A332FD" w14:textId="77777777" w:rsidR="00552C18" w:rsidRPr="00F11754"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000945AB">
        <w:rPr>
          <w:rFonts w:ascii="Verdana" w:eastAsia="Times New Roman" w:hAnsi="Verdana" w:cs="Times New Roman"/>
          <w:sz w:val="24"/>
          <w:szCs w:val="24"/>
          <w:lang w:eastAsia="en-GB"/>
        </w:rPr>
        <w:t>Example role: Consultant</w:t>
      </w:r>
      <w:r w:rsidR="00552C18">
        <w:rPr>
          <w:rFonts w:ascii="Verdana" w:eastAsia="Times New Roman" w:hAnsi="Verdana" w:cs="Times New Roman"/>
          <w:sz w:val="24"/>
          <w:szCs w:val="24"/>
          <w:lang w:eastAsia="en-GB"/>
        </w:rPr>
        <w:t>/Senior Staff</w:t>
      </w:r>
    </w:p>
    <w:p w14:paraId="648C491F" w14:textId="77777777" w:rsidR="000945AB" w:rsidRPr="00F63BA6" w:rsidRDefault="000945AB" w:rsidP="00FF7068">
      <w:pPr>
        <w:pStyle w:val="ListParagraph"/>
        <w:numPr>
          <w:ilvl w:val="0"/>
          <w:numId w:val="28"/>
        </w:numPr>
        <w:spacing w:before="100" w:beforeAutospacing="1" w:after="100" w:afterAutospacing="1" w:line="240" w:lineRule="auto"/>
        <w:ind w:left="1080"/>
        <w:jc w:val="both"/>
        <w:outlineLvl w:val="1"/>
        <w:rPr>
          <w:rFonts w:ascii="Verdana" w:eastAsia="Times New Roman" w:hAnsi="Verdana" w:cs="Times New Roman"/>
          <w:b/>
          <w:bCs/>
          <w:sz w:val="24"/>
          <w:szCs w:val="24"/>
          <w:lang w:eastAsia="en-GB"/>
        </w:rPr>
      </w:pPr>
      <w:r w:rsidRPr="00F63BA6">
        <w:rPr>
          <w:rFonts w:ascii="Verdana" w:eastAsia="Times New Roman" w:hAnsi="Verdana" w:cs="Times New Roman"/>
          <w:b/>
          <w:bCs/>
          <w:sz w:val="24"/>
          <w:szCs w:val="24"/>
          <w:lang w:eastAsia="en-GB"/>
        </w:rPr>
        <w:t>Level 9</w:t>
      </w:r>
    </w:p>
    <w:p w14:paraId="766D4305" w14:textId="77777777" w:rsidR="000945AB" w:rsidRPr="000945AB"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000945AB">
        <w:rPr>
          <w:rFonts w:ascii="Verdana" w:eastAsia="Times New Roman" w:hAnsi="Verdana" w:cs="Times New Roman"/>
          <w:sz w:val="24"/>
          <w:szCs w:val="24"/>
          <w:lang w:eastAsia="en-GB"/>
        </w:rPr>
        <w:t>People require knowledge at the most advanced frontier of the field of work and at the interface</w:t>
      </w:r>
      <w:r w:rsidR="00830269">
        <w:rPr>
          <w:rFonts w:ascii="Verdana" w:eastAsia="Times New Roman" w:hAnsi="Verdana" w:cs="Times New Roman"/>
          <w:sz w:val="24"/>
          <w:szCs w:val="24"/>
          <w:lang w:eastAsia="en-GB"/>
        </w:rPr>
        <w:t xml:space="preserve"> between fields. They will have </w:t>
      </w:r>
      <w:r w:rsidRPr="000945AB">
        <w:rPr>
          <w:rFonts w:ascii="Verdana" w:eastAsia="Times New Roman" w:hAnsi="Verdana" w:cs="Times New Roman"/>
          <w:sz w:val="24"/>
          <w:szCs w:val="24"/>
          <w:lang w:eastAsia="en-GB"/>
        </w:rPr>
        <w:t xml:space="preserve">responsibility for </w:t>
      </w:r>
      <w:r w:rsidRPr="000945AB">
        <w:rPr>
          <w:rFonts w:ascii="Verdana" w:eastAsia="Times New Roman" w:hAnsi="Verdana" w:cs="Times New Roman"/>
          <w:sz w:val="24"/>
          <w:szCs w:val="24"/>
          <w:lang w:eastAsia="en-GB"/>
        </w:rPr>
        <w:lastRenderedPageBreak/>
        <w:t>the development and delivery of a service to a population, at the highest level of the organisation.</w:t>
      </w:r>
    </w:p>
    <w:p w14:paraId="064BB593" w14:textId="3647D2FB" w:rsidR="009011D7" w:rsidRDefault="000945AB" w:rsidP="00FF7068">
      <w:pPr>
        <w:spacing w:before="100" w:beforeAutospacing="1" w:after="100" w:afterAutospacing="1" w:line="240" w:lineRule="auto"/>
        <w:ind w:left="720"/>
        <w:jc w:val="both"/>
        <w:rPr>
          <w:rFonts w:ascii="Verdana" w:eastAsia="Times New Roman" w:hAnsi="Verdana" w:cs="Times New Roman"/>
          <w:sz w:val="24"/>
          <w:szCs w:val="24"/>
          <w:lang w:eastAsia="en-GB"/>
        </w:rPr>
      </w:pPr>
      <w:r w:rsidRPr="31E11D9C">
        <w:rPr>
          <w:rFonts w:ascii="Verdana" w:eastAsia="Times New Roman" w:hAnsi="Verdana" w:cs="Times New Roman"/>
          <w:sz w:val="24"/>
          <w:szCs w:val="24"/>
          <w:lang w:eastAsia="en-GB"/>
        </w:rPr>
        <w:t>Example role: Director</w:t>
      </w:r>
      <w:r w:rsidR="00552C18" w:rsidRPr="31E11D9C">
        <w:rPr>
          <w:rFonts w:ascii="Verdana" w:eastAsia="Times New Roman" w:hAnsi="Verdana" w:cs="Times New Roman"/>
          <w:sz w:val="24"/>
          <w:szCs w:val="24"/>
          <w:lang w:eastAsia="en-GB"/>
        </w:rPr>
        <w:t>/Very Senior Staff</w:t>
      </w:r>
      <w:r w:rsidR="53DB4322" w:rsidRPr="31E11D9C">
        <w:rPr>
          <w:rFonts w:ascii="Verdana" w:eastAsia="Times New Roman" w:hAnsi="Verdana" w:cs="Times New Roman"/>
          <w:sz w:val="24"/>
          <w:szCs w:val="24"/>
          <w:lang w:eastAsia="en-GB"/>
        </w:rPr>
        <w:t xml:space="preserve"> (</w:t>
      </w:r>
      <w:r w:rsidR="00B16408" w:rsidRPr="31E11D9C">
        <w:rPr>
          <w:rFonts w:ascii="Verdana" w:eastAsia="Times New Roman" w:hAnsi="Verdana" w:cs="Times New Roman"/>
          <w:sz w:val="24"/>
          <w:szCs w:val="24"/>
          <w:lang w:eastAsia="en-GB"/>
        </w:rPr>
        <w:t>e.g.,</w:t>
      </w:r>
      <w:r w:rsidR="53DB4322" w:rsidRPr="31E11D9C">
        <w:rPr>
          <w:rFonts w:ascii="Verdana" w:eastAsia="Times New Roman" w:hAnsi="Verdana" w:cs="Times New Roman"/>
          <w:sz w:val="24"/>
          <w:szCs w:val="24"/>
          <w:lang w:eastAsia="en-GB"/>
        </w:rPr>
        <w:t xml:space="preserve"> Service Lead)</w:t>
      </w:r>
    </w:p>
    <w:p w14:paraId="4EB9F0A0" w14:textId="2D5FEB87" w:rsidR="00D3478C" w:rsidRDefault="00A7454D" w:rsidP="00FF7068">
      <w:pPr>
        <w:jc w:val="both"/>
        <w:rPr>
          <w:rFonts w:ascii="Verdana" w:hAnsi="Verdana"/>
          <w:b/>
          <w:bCs/>
          <w:sz w:val="24"/>
          <w:szCs w:val="24"/>
        </w:rPr>
      </w:pPr>
      <w:r>
        <w:rPr>
          <w:rFonts w:ascii="Verdana" w:hAnsi="Verdana"/>
          <w:b/>
          <w:bCs/>
          <w:sz w:val="24"/>
          <w:szCs w:val="24"/>
        </w:rPr>
        <w:t>8</w:t>
      </w:r>
      <w:r w:rsidR="51A127D5" w:rsidRPr="4ADAEB78">
        <w:rPr>
          <w:rFonts w:ascii="Verdana" w:hAnsi="Verdana"/>
          <w:b/>
          <w:bCs/>
          <w:sz w:val="24"/>
          <w:szCs w:val="24"/>
        </w:rPr>
        <w:t>.</w:t>
      </w:r>
      <w:r w:rsidR="00D3478C">
        <w:tab/>
      </w:r>
      <w:r w:rsidR="5355D375" w:rsidRPr="4ADAEB78">
        <w:rPr>
          <w:rFonts w:ascii="Verdana" w:hAnsi="Verdana"/>
          <w:b/>
          <w:bCs/>
          <w:sz w:val="24"/>
          <w:szCs w:val="24"/>
        </w:rPr>
        <w:t>NHS Wales Training Support (Health Education Improvement Wales)</w:t>
      </w:r>
    </w:p>
    <w:p w14:paraId="553F76A7" w14:textId="14BB7508" w:rsidR="4ADAEB78" w:rsidRPr="00C11E98" w:rsidRDefault="080F1225" w:rsidP="00FF7068">
      <w:pPr>
        <w:spacing w:beforeAutospacing="1" w:afterAutospacing="1" w:line="240" w:lineRule="auto"/>
        <w:jc w:val="both"/>
      </w:pPr>
      <w:r w:rsidRPr="4ADAEB78">
        <w:rPr>
          <w:rFonts w:ascii="Verdana" w:eastAsia="Verdana" w:hAnsi="Verdana" w:cs="Verdana"/>
          <w:color w:val="343A40"/>
          <w:sz w:val="24"/>
          <w:szCs w:val="24"/>
        </w:rPr>
        <w:t xml:space="preserve">Health Education Improvement Wales (HEIW) aims to provide an integrated range of training and education </w:t>
      </w:r>
      <w:r w:rsidR="194EA69F" w:rsidRPr="4ADAEB78">
        <w:rPr>
          <w:rFonts w:ascii="Verdana" w:eastAsia="Verdana" w:hAnsi="Verdana" w:cs="Verdana"/>
          <w:color w:val="343A40"/>
          <w:sz w:val="24"/>
          <w:szCs w:val="24"/>
        </w:rPr>
        <w:t>across</w:t>
      </w:r>
      <w:r w:rsidR="49715D51" w:rsidRPr="4ADAEB78">
        <w:rPr>
          <w:rFonts w:ascii="Verdana" w:eastAsia="Verdana" w:hAnsi="Verdana" w:cs="Verdana"/>
          <w:color w:val="343A40"/>
          <w:sz w:val="24"/>
          <w:szCs w:val="24"/>
        </w:rPr>
        <w:t xml:space="preserve"> </w:t>
      </w:r>
      <w:r w:rsidR="194EA69F" w:rsidRPr="4ADAEB78">
        <w:rPr>
          <w:rFonts w:ascii="Verdana" w:eastAsia="Verdana" w:hAnsi="Verdana" w:cs="Verdana"/>
          <w:color w:val="343A40"/>
          <w:sz w:val="24"/>
          <w:szCs w:val="24"/>
        </w:rPr>
        <w:t>all staff groups within NHS Wales, with the aim of providing the opportunity</w:t>
      </w:r>
      <w:r w:rsidR="7F33AC72" w:rsidRPr="4ADAEB78">
        <w:rPr>
          <w:rFonts w:ascii="Verdana" w:eastAsia="Verdana" w:hAnsi="Verdana" w:cs="Verdana"/>
          <w:color w:val="343A40"/>
          <w:sz w:val="24"/>
          <w:szCs w:val="24"/>
        </w:rPr>
        <w:t>,</w:t>
      </w:r>
      <w:r w:rsidR="194EA69F" w:rsidRPr="4ADAEB78">
        <w:rPr>
          <w:rFonts w:ascii="Verdana" w:eastAsia="Verdana" w:hAnsi="Verdana" w:cs="Verdana"/>
          <w:color w:val="343A40"/>
          <w:sz w:val="24"/>
          <w:szCs w:val="24"/>
        </w:rPr>
        <w:t xml:space="preserve"> for </w:t>
      </w:r>
      <w:r w:rsidR="57C41E26" w:rsidRPr="4ADAEB78">
        <w:rPr>
          <w:rFonts w:ascii="Verdana" w:eastAsia="Verdana" w:hAnsi="Verdana" w:cs="Verdana"/>
          <w:color w:val="343A40"/>
          <w:sz w:val="24"/>
          <w:szCs w:val="24"/>
        </w:rPr>
        <w:t>any individual</w:t>
      </w:r>
      <w:r w:rsidR="194EA69F" w:rsidRPr="4ADAEB78">
        <w:rPr>
          <w:rFonts w:ascii="Verdana" w:eastAsia="Verdana" w:hAnsi="Verdana" w:cs="Verdana"/>
          <w:color w:val="343A40"/>
          <w:sz w:val="24"/>
          <w:szCs w:val="24"/>
        </w:rPr>
        <w:t xml:space="preserve"> to develop their career seamlessly </w:t>
      </w:r>
      <w:r w:rsidR="059A42D7" w:rsidRPr="4ADAEB78">
        <w:rPr>
          <w:rFonts w:ascii="Verdana" w:eastAsia="Verdana" w:hAnsi="Verdana" w:cs="Verdana"/>
          <w:color w:val="343A40"/>
          <w:sz w:val="24"/>
          <w:szCs w:val="24"/>
        </w:rPr>
        <w:t>across all</w:t>
      </w:r>
      <w:r w:rsidR="123610A5" w:rsidRPr="4ADAEB78">
        <w:rPr>
          <w:rFonts w:ascii="Verdana" w:eastAsia="Verdana" w:hAnsi="Verdana" w:cs="Verdana"/>
          <w:color w:val="343A40"/>
          <w:sz w:val="24"/>
          <w:szCs w:val="24"/>
        </w:rPr>
        <w:t xml:space="preserve"> Career Framework Level</w:t>
      </w:r>
      <w:r w:rsidR="02BFFB29" w:rsidRPr="4ADAEB78">
        <w:rPr>
          <w:rFonts w:ascii="Verdana" w:eastAsia="Verdana" w:hAnsi="Verdana" w:cs="Verdana"/>
          <w:color w:val="343A40"/>
          <w:sz w:val="24"/>
          <w:szCs w:val="24"/>
        </w:rPr>
        <w:t>s (from</w:t>
      </w:r>
      <w:r w:rsidR="123610A5" w:rsidRPr="4ADAEB78">
        <w:rPr>
          <w:rFonts w:ascii="Verdana" w:eastAsia="Verdana" w:hAnsi="Verdana" w:cs="Verdana"/>
          <w:color w:val="343A40"/>
          <w:sz w:val="24"/>
          <w:szCs w:val="24"/>
        </w:rPr>
        <w:t xml:space="preserve"> </w:t>
      </w:r>
      <w:r w:rsidR="26CC0260" w:rsidRPr="4ADAEB78">
        <w:rPr>
          <w:rFonts w:ascii="Verdana" w:eastAsia="Verdana" w:hAnsi="Verdana" w:cs="Verdana"/>
          <w:color w:val="343A40"/>
          <w:sz w:val="24"/>
          <w:szCs w:val="24"/>
        </w:rPr>
        <w:t xml:space="preserve">Level </w:t>
      </w:r>
      <w:r w:rsidR="123610A5" w:rsidRPr="4ADAEB78">
        <w:rPr>
          <w:rFonts w:ascii="Verdana" w:eastAsia="Verdana" w:hAnsi="Verdana" w:cs="Verdana"/>
          <w:color w:val="343A40"/>
          <w:sz w:val="24"/>
          <w:szCs w:val="24"/>
        </w:rPr>
        <w:t>2 to Level 9</w:t>
      </w:r>
      <w:r w:rsidR="409F3C73" w:rsidRPr="4ADAEB78">
        <w:rPr>
          <w:rFonts w:ascii="Verdana" w:eastAsia="Verdana" w:hAnsi="Verdana" w:cs="Verdana"/>
          <w:color w:val="343A40"/>
          <w:sz w:val="24"/>
          <w:szCs w:val="24"/>
        </w:rPr>
        <w:t>,</w:t>
      </w:r>
      <w:r w:rsidR="00E72519">
        <w:rPr>
          <w:rFonts w:ascii="Verdana" w:eastAsia="Verdana" w:hAnsi="Verdana" w:cs="Verdana"/>
          <w:color w:val="343A40"/>
          <w:sz w:val="24"/>
          <w:szCs w:val="24"/>
        </w:rPr>
        <w:t xml:space="preserve"> and to Board Executive Level).  </w:t>
      </w:r>
      <w:r w:rsidRPr="4ADAEB78">
        <w:rPr>
          <w:rFonts w:ascii="Verdana" w:eastAsia="Verdana" w:hAnsi="Verdana" w:cs="Verdana"/>
          <w:color w:val="343A40"/>
          <w:sz w:val="24"/>
          <w:szCs w:val="24"/>
        </w:rPr>
        <w:t xml:space="preserve">Established in 2018 </w:t>
      </w:r>
      <w:r w:rsidR="00FF7068">
        <w:rPr>
          <w:rFonts w:ascii="Verdana" w:eastAsia="Verdana" w:hAnsi="Verdana" w:cs="Verdana"/>
          <w:color w:val="343A40"/>
          <w:sz w:val="24"/>
          <w:szCs w:val="24"/>
        </w:rPr>
        <w:t xml:space="preserve">as a Special Health Authority HEIW </w:t>
      </w:r>
      <w:r w:rsidRPr="4ADAEB78">
        <w:rPr>
          <w:rFonts w:ascii="Verdana" w:eastAsia="Verdana" w:hAnsi="Verdana" w:cs="Verdana"/>
          <w:color w:val="343A40"/>
          <w:sz w:val="24"/>
          <w:szCs w:val="24"/>
        </w:rPr>
        <w:t>sit</w:t>
      </w:r>
      <w:r w:rsidR="00FF7068">
        <w:rPr>
          <w:rFonts w:ascii="Verdana" w:eastAsia="Verdana" w:hAnsi="Verdana" w:cs="Verdana"/>
          <w:color w:val="343A40"/>
          <w:sz w:val="24"/>
          <w:szCs w:val="24"/>
        </w:rPr>
        <w:t>s</w:t>
      </w:r>
      <w:r w:rsidRPr="4ADAEB78">
        <w:rPr>
          <w:rFonts w:ascii="Verdana" w:eastAsia="Verdana" w:hAnsi="Verdana" w:cs="Verdana"/>
          <w:color w:val="343A40"/>
          <w:sz w:val="24"/>
          <w:szCs w:val="24"/>
        </w:rPr>
        <w:t xml:space="preserve"> alongside health boards and trusts as part of NHS Wales</w:t>
      </w:r>
      <w:r w:rsidR="63224A40" w:rsidRPr="4ADAEB78">
        <w:rPr>
          <w:rFonts w:ascii="Verdana" w:eastAsia="Verdana" w:hAnsi="Verdana" w:cs="Verdana"/>
          <w:color w:val="343A40"/>
          <w:sz w:val="24"/>
          <w:szCs w:val="24"/>
        </w:rPr>
        <w:t>.</w:t>
      </w:r>
    </w:p>
    <w:p w14:paraId="2E299D09" w14:textId="75441010" w:rsidR="4ADAEB78" w:rsidRDefault="63224A40" w:rsidP="00FF7068">
      <w:pPr>
        <w:spacing w:beforeAutospacing="1" w:afterAutospacing="1" w:line="240" w:lineRule="auto"/>
        <w:jc w:val="both"/>
        <w:rPr>
          <w:rFonts w:ascii="Verdana" w:eastAsia="Verdana" w:hAnsi="Verdana" w:cs="Verdana"/>
          <w:color w:val="343A40"/>
          <w:sz w:val="24"/>
          <w:szCs w:val="24"/>
        </w:rPr>
      </w:pPr>
      <w:r w:rsidRPr="4ADAEB78">
        <w:rPr>
          <w:rFonts w:ascii="Verdana" w:eastAsia="Verdana" w:hAnsi="Verdana" w:cs="Verdana"/>
          <w:color w:val="343A40"/>
          <w:sz w:val="24"/>
          <w:szCs w:val="24"/>
        </w:rPr>
        <w:t>‘A Healthier Wales’ recognises that c</w:t>
      </w:r>
      <w:r w:rsidR="5355D375" w:rsidRPr="4ADAEB78">
        <w:rPr>
          <w:rFonts w:ascii="Verdana" w:eastAsia="Verdana" w:hAnsi="Verdana" w:cs="Verdana"/>
          <w:color w:val="343A40"/>
          <w:sz w:val="24"/>
          <w:szCs w:val="24"/>
        </w:rPr>
        <w:t xml:space="preserve">ontinuous shaping and development of the healthcare workforce is fundamental to the quality, delivery of care and achievement of the Welsh Government’s vision for the NHS in Wales.  </w:t>
      </w:r>
    </w:p>
    <w:p w14:paraId="401907CE" w14:textId="5638D5D3" w:rsidR="73B6C145" w:rsidRDefault="73B6C145" w:rsidP="00FF7068">
      <w:pPr>
        <w:spacing w:beforeAutospacing="1" w:afterAutospacing="1" w:line="240" w:lineRule="auto"/>
        <w:jc w:val="both"/>
        <w:rPr>
          <w:rFonts w:ascii="Verdana" w:eastAsia="Verdana" w:hAnsi="Verdana" w:cs="Verdana"/>
          <w:color w:val="343A40"/>
          <w:sz w:val="24"/>
          <w:szCs w:val="24"/>
        </w:rPr>
      </w:pPr>
      <w:r w:rsidRPr="4ADAEB78">
        <w:rPr>
          <w:rFonts w:ascii="Verdana" w:eastAsia="Verdana" w:hAnsi="Verdana" w:cs="Verdana"/>
          <w:color w:val="343A40"/>
          <w:sz w:val="24"/>
          <w:szCs w:val="24"/>
        </w:rPr>
        <w:t xml:space="preserve">In order to achieve this, HEIW provides a range of support for staff and its partner health boards and trusts within NHS Wales, that </w:t>
      </w:r>
      <w:r w:rsidR="1B4F1733" w:rsidRPr="4ADAEB78">
        <w:rPr>
          <w:rFonts w:ascii="Verdana" w:eastAsia="Verdana" w:hAnsi="Verdana" w:cs="Verdana"/>
          <w:color w:val="343A40"/>
          <w:sz w:val="24"/>
          <w:szCs w:val="24"/>
        </w:rPr>
        <w:t>include</w:t>
      </w:r>
      <w:r w:rsidR="2FA570DA" w:rsidRPr="4ADAEB78">
        <w:rPr>
          <w:rFonts w:ascii="Verdana" w:eastAsia="Verdana" w:hAnsi="Verdana" w:cs="Verdana"/>
          <w:color w:val="343A40"/>
          <w:sz w:val="24"/>
          <w:szCs w:val="24"/>
        </w:rPr>
        <w:t xml:space="preserve"> (but are not limited to)</w:t>
      </w:r>
      <w:r w:rsidR="1B4F1733" w:rsidRPr="4ADAEB78">
        <w:rPr>
          <w:rFonts w:ascii="Verdana" w:eastAsia="Verdana" w:hAnsi="Verdana" w:cs="Verdana"/>
          <w:color w:val="343A40"/>
          <w:sz w:val="24"/>
          <w:szCs w:val="24"/>
        </w:rPr>
        <w:t>: apprenticeships (Level 2 and up); degree-level qualifications (</w:t>
      </w:r>
      <w:r w:rsidR="00CF60B6">
        <w:rPr>
          <w:rFonts w:ascii="Verdana" w:eastAsia="Verdana" w:hAnsi="Verdana" w:cs="Verdana"/>
          <w:color w:val="343A40"/>
          <w:sz w:val="24"/>
          <w:szCs w:val="24"/>
        </w:rPr>
        <w:t>Bachelor</w:t>
      </w:r>
      <w:r w:rsidR="11AE1910" w:rsidRPr="4ADAEB78">
        <w:rPr>
          <w:rFonts w:ascii="Verdana" w:eastAsia="Verdana" w:hAnsi="Verdana" w:cs="Verdana"/>
          <w:color w:val="343A40"/>
          <w:sz w:val="24"/>
          <w:szCs w:val="24"/>
        </w:rPr>
        <w:t>, Masters and Doctorate)</w:t>
      </w:r>
      <w:r w:rsidR="61EACC7D" w:rsidRPr="4ADAEB78">
        <w:rPr>
          <w:rFonts w:ascii="Verdana" w:eastAsia="Verdana" w:hAnsi="Verdana" w:cs="Verdana"/>
          <w:color w:val="343A40"/>
          <w:sz w:val="24"/>
          <w:szCs w:val="24"/>
        </w:rPr>
        <w:t>;</w:t>
      </w:r>
      <w:r w:rsidR="11AE1910" w:rsidRPr="4ADAEB78">
        <w:rPr>
          <w:rFonts w:ascii="Verdana" w:eastAsia="Verdana" w:hAnsi="Verdana" w:cs="Verdana"/>
          <w:color w:val="343A40"/>
          <w:sz w:val="24"/>
          <w:szCs w:val="24"/>
        </w:rPr>
        <w:t xml:space="preserve"> profession-specific training</w:t>
      </w:r>
      <w:r w:rsidR="0884EED6" w:rsidRPr="4ADAEB78">
        <w:rPr>
          <w:rFonts w:ascii="Verdana" w:eastAsia="Verdana" w:hAnsi="Verdana" w:cs="Verdana"/>
          <w:color w:val="343A40"/>
          <w:sz w:val="24"/>
          <w:szCs w:val="24"/>
        </w:rPr>
        <w:t>;</w:t>
      </w:r>
      <w:r w:rsidR="11AE1910" w:rsidRPr="4ADAEB78">
        <w:rPr>
          <w:rFonts w:ascii="Verdana" w:eastAsia="Verdana" w:hAnsi="Verdana" w:cs="Verdana"/>
          <w:color w:val="343A40"/>
          <w:sz w:val="24"/>
          <w:szCs w:val="24"/>
        </w:rPr>
        <w:t xml:space="preserve"> and core management and practit</w:t>
      </w:r>
      <w:r w:rsidR="7945E746" w:rsidRPr="4ADAEB78">
        <w:rPr>
          <w:rFonts w:ascii="Verdana" w:eastAsia="Verdana" w:hAnsi="Verdana" w:cs="Verdana"/>
          <w:color w:val="343A40"/>
          <w:sz w:val="24"/>
          <w:szCs w:val="24"/>
        </w:rPr>
        <w:t>ioner skills.</w:t>
      </w:r>
    </w:p>
    <w:p w14:paraId="05E1C99A" w14:textId="0D2B877A" w:rsidR="360C073E" w:rsidRDefault="360C073E" w:rsidP="00FF7068">
      <w:pPr>
        <w:spacing w:beforeAutospacing="1" w:afterAutospacing="1" w:line="240" w:lineRule="auto"/>
        <w:jc w:val="both"/>
        <w:rPr>
          <w:rFonts w:ascii="Verdana" w:eastAsia="Verdana" w:hAnsi="Verdana" w:cs="Verdana"/>
          <w:color w:val="343A40"/>
          <w:sz w:val="24"/>
          <w:szCs w:val="24"/>
        </w:rPr>
      </w:pPr>
      <w:r w:rsidRPr="4ADAEB78">
        <w:rPr>
          <w:rFonts w:ascii="Verdana" w:eastAsia="Verdana" w:hAnsi="Verdana" w:cs="Verdana"/>
          <w:color w:val="343A40"/>
          <w:sz w:val="24"/>
          <w:szCs w:val="24"/>
        </w:rPr>
        <w:t>All NHS Wales organisations may apply for funding both for the training of new staff</w:t>
      </w:r>
      <w:r w:rsidR="4D9CC8A4" w:rsidRPr="4ADAEB78">
        <w:rPr>
          <w:rFonts w:ascii="Verdana" w:eastAsia="Verdana" w:hAnsi="Verdana" w:cs="Verdana"/>
          <w:color w:val="343A40"/>
          <w:sz w:val="24"/>
          <w:szCs w:val="24"/>
        </w:rPr>
        <w:t>, and for the development of their existing workforce. Individual staff members are able to seek support, throu</w:t>
      </w:r>
      <w:r w:rsidR="5A69F56C" w:rsidRPr="4ADAEB78">
        <w:rPr>
          <w:rFonts w:ascii="Verdana" w:eastAsia="Verdana" w:hAnsi="Verdana" w:cs="Verdana"/>
          <w:color w:val="343A40"/>
          <w:sz w:val="24"/>
          <w:szCs w:val="24"/>
        </w:rPr>
        <w:t>gh their employer for bespoke training, and potential new employees may apply through one of the many training programmes supported by HEIW.</w:t>
      </w:r>
    </w:p>
    <w:p w14:paraId="715C6817" w14:textId="12EBB201" w:rsidR="009011D7" w:rsidRDefault="009011D7" w:rsidP="00FF7068">
      <w:pPr>
        <w:spacing w:before="100" w:beforeAutospacing="1" w:after="100" w:afterAutospacing="1" w:line="240" w:lineRule="auto"/>
        <w:jc w:val="both"/>
        <w:rPr>
          <w:rFonts w:ascii="Verdana" w:eastAsia="Times New Roman" w:hAnsi="Verdana" w:cs="Times New Roman"/>
          <w:sz w:val="24"/>
          <w:szCs w:val="24"/>
          <w:lang w:eastAsia="en-GB"/>
        </w:rPr>
      </w:pPr>
    </w:p>
    <w:p w14:paraId="5A39BBE3" w14:textId="77777777" w:rsidR="00683B50" w:rsidRPr="000945AB" w:rsidRDefault="00683B50" w:rsidP="00FF7068">
      <w:pPr>
        <w:jc w:val="both"/>
        <w:rPr>
          <w:rFonts w:ascii="Verdana" w:hAnsi="Verdana"/>
          <w:sz w:val="24"/>
          <w:szCs w:val="24"/>
        </w:rPr>
      </w:pPr>
    </w:p>
    <w:p w14:paraId="41C8F396" w14:textId="5630A687" w:rsidR="00F71670" w:rsidRDefault="00F71670" w:rsidP="00FF7068">
      <w:pPr>
        <w:jc w:val="both"/>
        <w:rPr>
          <w:rFonts w:ascii="Verdana" w:hAnsi="Verdana"/>
          <w:sz w:val="24"/>
          <w:szCs w:val="24"/>
        </w:rPr>
      </w:pPr>
      <w:r>
        <w:rPr>
          <w:rFonts w:ascii="Verdana" w:hAnsi="Verdana"/>
          <w:sz w:val="24"/>
          <w:szCs w:val="24"/>
        </w:rPr>
        <w:br w:type="page"/>
      </w:r>
    </w:p>
    <w:p w14:paraId="23716F19" w14:textId="24601207" w:rsidR="00683B50" w:rsidRPr="007C53A3" w:rsidRDefault="00F71670" w:rsidP="00FF7068">
      <w:pPr>
        <w:jc w:val="both"/>
        <w:rPr>
          <w:rFonts w:ascii="Verdana" w:hAnsi="Verdana"/>
          <w:b/>
          <w:bCs/>
          <w:sz w:val="28"/>
          <w:szCs w:val="28"/>
        </w:rPr>
      </w:pPr>
      <w:bookmarkStart w:id="0" w:name="_GoBack"/>
      <w:bookmarkEnd w:id="0"/>
      <w:r w:rsidRPr="007C53A3">
        <w:rPr>
          <w:rFonts w:ascii="Verdana" w:hAnsi="Verdana"/>
          <w:b/>
          <w:bCs/>
          <w:sz w:val="28"/>
          <w:szCs w:val="28"/>
        </w:rPr>
        <w:lastRenderedPageBreak/>
        <w:t>APPENDIX A</w:t>
      </w:r>
    </w:p>
    <w:p w14:paraId="2DC5B81C" w14:textId="1534CB4A" w:rsidR="00F71670" w:rsidRPr="007C53A3" w:rsidRDefault="00F71670" w:rsidP="00FF7068">
      <w:pPr>
        <w:jc w:val="both"/>
        <w:rPr>
          <w:rFonts w:ascii="Verdana" w:hAnsi="Verdana"/>
          <w:sz w:val="28"/>
          <w:szCs w:val="28"/>
        </w:rPr>
      </w:pPr>
    </w:p>
    <w:p w14:paraId="25678371" w14:textId="49BBF457" w:rsidR="00F71670" w:rsidRDefault="00F71670" w:rsidP="00FF7068">
      <w:pPr>
        <w:jc w:val="both"/>
        <w:rPr>
          <w:rFonts w:ascii="Verdana" w:hAnsi="Verdana"/>
          <w:b/>
          <w:sz w:val="28"/>
          <w:szCs w:val="28"/>
        </w:rPr>
      </w:pPr>
      <w:r w:rsidRPr="006B0589">
        <w:rPr>
          <w:rFonts w:ascii="Verdana" w:hAnsi="Verdana"/>
          <w:b/>
          <w:sz w:val="28"/>
          <w:szCs w:val="28"/>
        </w:rPr>
        <w:t>Healthcare Sciences Career Framework</w:t>
      </w:r>
    </w:p>
    <w:p w14:paraId="4A99930F" w14:textId="00AB7E0B" w:rsidR="006C4B4A" w:rsidRDefault="006C4B4A" w:rsidP="00FF7068">
      <w:pPr>
        <w:jc w:val="both"/>
        <w:rPr>
          <w:rFonts w:ascii="Verdana" w:hAnsi="Verdana"/>
          <w:b/>
          <w:sz w:val="28"/>
          <w:szCs w:val="28"/>
        </w:rPr>
      </w:pPr>
    </w:p>
    <w:p w14:paraId="4E0F2C6F" w14:textId="41F9A41D" w:rsidR="006C4B4A" w:rsidRDefault="00FF7068" w:rsidP="00FF7068">
      <w:pPr>
        <w:pStyle w:val="ListParagraph"/>
        <w:numPr>
          <w:ilvl w:val="0"/>
          <w:numId w:val="29"/>
        </w:numPr>
        <w:rPr>
          <w:rFonts w:ascii="Verdana" w:hAnsi="Verdana"/>
          <w:b/>
          <w:sz w:val="28"/>
          <w:szCs w:val="28"/>
        </w:rPr>
      </w:pPr>
      <w:r>
        <w:rPr>
          <w:rFonts w:ascii="Verdana" w:hAnsi="Verdana"/>
          <w:b/>
          <w:sz w:val="28"/>
          <w:szCs w:val="28"/>
        </w:rPr>
        <w:t xml:space="preserve">Clinical/Biomedical </w:t>
      </w:r>
      <w:r w:rsidR="006C4B4A">
        <w:rPr>
          <w:rFonts w:ascii="Verdana" w:hAnsi="Verdana"/>
          <w:b/>
          <w:sz w:val="28"/>
          <w:szCs w:val="28"/>
        </w:rPr>
        <w:t>Sciences</w:t>
      </w:r>
      <w:r w:rsidR="006C4B4A">
        <w:rPr>
          <w:rFonts w:ascii="Verdana" w:hAnsi="Verdana"/>
          <w:b/>
          <w:sz w:val="28"/>
          <w:szCs w:val="28"/>
        </w:rPr>
        <w:br/>
      </w:r>
    </w:p>
    <w:p w14:paraId="07815E3F" w14:textId="522EF35B" w:rsidR="006C4B4A" w:rsidRPr="006C4B4A" w:rsidRDefault="006C4B4A" w:rsidP="00FF7068">
      <w:pPr>
        <w:pStyle w:val="ListParagraph"/>
        <w:numPr>
          <w:ilvl w:val="0"/>
          <w:numId w:val="29"/>
        </w:numPr>
        <w:jc w:val="both"/>
        <w:rPr>
          <w:rFonts w:ascii="Verdana" w:hAnsi="Verdana"/>
          <w:b/>
          <w:sz w:val="28"/>
          <w:szCs w:val="28"/>
        </w:rPr>
      </w:pPr>
      <w:r>
        <w:rPr>
          <w:rFonts w:ascii="Verdana" w:hAnsi="Verdana"/>
          <w:b/>
          <w:sz w:val="28"/>
          <w:szCs w:val="28"/>
        </w:rPr>
        <w:t>Radiography</w:t>
      </w:r>
    </w:p>
    <w:p w14:paraId="214A762B" w14:textId="25CA52C6" w:rsidR="00F71670" w:rsidRPr="00FD6A6E" w:rsidRDefault="00F71670" w:rsidP="00FF7068">
      <w:pPr>
        <w:jc w:val="both"/>
        <w:rPr>
          <w:rFonts w:ascii="Verdana" w:eastAsia="Times New Roman" w:hAnsi="Verdana" w:cstheme="minorHAnsi"/>
          <w:b/>
          <w:bCs/>
          <w:color w:val="333333"/>
          <w:sz w:val="24"/>
          <w:szCs w:val="24"/>
          <w:lang w:eastAsia="en-GB"/>
        </w:rPr>
      </w:pPr>
      <w:r w:rsidRPr="00FD6A6E">
        <w:rPr>
          <w:rFonts w:ascii="Verdana" w:hAnsi="Verdana"/>
          <w:sz w:val="28"/>
          <w:szCs w:val="28"/>
        </w:rPr>
        <w:br w:type="page"/>
      </w:r>
      <w:r w:rsidR="00FD6A6E">
        <w:rPr>
          <w:rFonts w:ascii="Verdana" w:hAnsi="Verdana"/>
          <w:b/>
          <w:sz w:val="24"/>
          <w:szCs w:val="24"/>
        </w:rPr>
        <w:lastRenderedPageBreak/>
        <w:t>Appendix A-</w:t>
      </w:r>
      <w:r w:rsidR="00FD6A6E" w:rsidRPr="00FD6A6E">
        <w:rPr>
          <w:rFonts w:ascii="Verdana" w:hAnsi="Verdana"/>
          <w:b/>
          <w:sz w:val="24"/>
          <w:szCs w:val="24"/>
        </w:rPr>
        <w:t>1</w:t>
      </w:r>
      <w:r w:rsidR="00FD6A6E">
        <w:rPr>
          <w:rFonts w:ascii="Verdana" w:hAnsi="Verdana"/>
          <w:sz w:val="28"/>
          <w:szCs w:val="28"/>
        </w:rPr>
        <w:t xml:space="preserve"> </w:t>
      </w:r>
      <w:r w:rsidRPr="00FD6A6E">
        <w:rPr>
          <w:rFonts w:ascii="Verdana" w:eastAsia="Times New Roman" w:hAnsi="Verdana" w:cstheme="minorHAnsi"/>
          <w:b/>
          <w:bCs/>
          <w:color w:val="333333"/>
          <w:sz w:val="24"/>
          <w:szCs w:val="24"/>
          <w:lang w:eastAsia="en-GB"/>
        </w:rPr>
        <w:t xml:space="preserve">The education, training and career pathway for </w:t>
      </w:r>
      <w:r w:rsidR="006C4B4A" w:rsidRPr="00FD6A6E">
        <w:rPr>
          <w:rFonts w:ascii="Verdana" w:eastAsia="Times New Roman" w:hAnsi="Verdana" w:cstheme="minorHAnsi"/>
          <w:b/>
          <w:bCs/>
          <w:color w:val="333333"/>
          <w:sz w:val="24"/>
          <w:szCs w:val="24"/>
          <w:lang w:eastAsia="en-GB"/>
        </w:rPr>
        <w:t>Clinical/Biomedical Sciences</w:t>
      </w:r>
    </w:p>
    <w:p w14:paraId="70E952CD" w14:textId="20E11D6F" w:rsidR="00F71670" w:rsidRPr="00141766" w:rsidRDefault="00F71670" w:rsidP="0075490A">
      <w:pPr>
        <w:rPr>
          <w:rFonts w:ascii="Verdana" w:hAnsi="Verdana" w:cstheme="minorHAnsi"/>
          <w:sz w:val="24"/>
          <w:szCs w:val="24"/>
        </w:rPr>
      </w:pPr>
      <w:r w:rsidRPr="006C4B4A">
        <w:rPr>
          <w:rFonts w:ascii="Verdana" w:hAnsi="Verdana" w:cstheme="minorHAnsi"/>
          <w:sz w:val="24"/>
          <w:szCs w:val="24"/>
        </w:rPr>
        <w:t>The table</w:t>
      </w:r>
      <w:r w:rsidRPr="00141766">
        <w:rPr>
          <w:rFonts w:ascii="Verdana" w:hAnsi="Verdana" w:cstheme="minorHAnsi"/>
          <w:sz w:val="24"/>
          <w:szCs w:val="24"/>
        </w:rPr>
        <w:t xml:space="preserve"> below describes the key career levels for the UK Healthcare Science workforce</w:t>
      </w:r>
      <w:r w:rsidR="00141766" w:rsidRPr="00141766">
        <w:rPr>
          <w:rFonts w:ascii="Verdana" w:hAnsi="Verdana" w:cstheme="minorHAnsi"/>
          <w:sz w:val="24"/>
          <w:szCs w:val="24"/>
        </w:rPr>
        <w:t xml:space="preserve"> and provides reference as to how </w:t>
      </w:r>
      <w:r w:rsidR="00B16408" w:rsidRPr="00141766">
        <w:rPr>
          <w:rFonts w:ascii="Verdana" w:hAnsi="Verdana" w:cstheme="minorHAnsi"/>
          <w:sz w:val="24"/>
          <w:szCs w:val="24"/>
        </w:rPr>
        <w:t>these map</w:t>
      </w:r>
      <w:r w:rsidR="00B16408">
        <w:rPr>
          <w:rFonts w:ascii="Verdana" w:hAnsi="Verdana" w:cstheme="minorHAnsi"/>
          <w:sz w:val="24"/>
          <w:szCs w:val="24"/>
        </w:rPr>
        <w:t xml:space="preserve"> </w:t>
      </w:r>
      <w:r w:rsidR="0075490A">
        <w:rPr>
          <w:rFonts w:ascii="Verdana" w:hAnsi="Verdana" w:cstheme="minorHAnsi"/>
          <w:sz w:val="24"/>
          <w:szCs w:val="24"/>
        </w:rPr>
        <w:t xml:space="preserve">onto the core Career Framework </w:t>
      </w:r>
      <w:r w:rsidR="00141766" w:rsidRPr="00141766">
        <w:rPr>
          <w:rFonts w:ascii="Verdana" w:hAnsi="Verdana" w:cstheme="minorHAnsi"/>
          <w:sz w:val="24"/>
          <w:szCs w:val="24"/>
        </w:rPr>
        <w:t>(</w:t>
      </w:r>
      <w:r w:rsidR="00141766" w:rsidRPr="00141766">
        <w:rPr>
          <w:rFonts w:ascii="Verdana" w:hAnsi="Verdana"/>
          <w:sz w:val="24"/>
          <w:szCs w:val="24"/>
        </w:rPr>
        <w:t xml:space="preserve">Figure </w:t>
      </w:r>
      <w:r w:rsidR="00FB2EFB">
        <w:rPr>
          <w:rFonts w:ascii="Verdana" w:hAnsi="Verdana"/>
          <w:sz w:val="24"/>
          <w:szCs w:val="24"/>
        </w:rPr>
        <w:t>2</w:t>
      </w:r>
      <w:r w:rsidR="00141766">
        <w:rPr>
          <w:rFonts w:cstheme="minorHAnsi"/>
        </w:rPr>
        <w:t>)</w:t>
      </w:r>
      <w:r w:rsidRPr="00DC7FEF">
        <w:rPr>
          <w:rFonts w:cstheme="minorHAnsi"/>
        </w:rPr>
        <w:t>.</w:t>
      </w:r>
      <w:r>
        <w:rPr>
          <w:rFonts w:cstheme="minorHAnsi"/>
        </w:rPr>
        <w:t xml:space="preserve"> </w:t>
      </w:r>
      <w:r w:rsidR="00FB2EFB">
        <w:rPr>
          <w:rFonts w:ascii="Verdana" w:hAnsi="Verdana" w:cstheme="minorHAnsi"/>
          <w:sz w:val="24"/>
          <w:szCs w:val="24"/>
        </w:rPr>
        <w:t>Key career levels</w:t>
      </w:r>
      <w:r w:rsidRPr="00141766">
        <w:rPr>
          <w:rFonts w:ascii="Verdana" w:hAnsi="Verdana" w:cstheme="minorHAnsi"/>
          <w:sz w:val="24"/>
          <w:szCs w:val="24"/>
        </w:rPr>
        <w:t xml:space="preserve"> are:</w:t>
      </w:r>
      <w:r w:rsidRPr="00141766">
        <w:rPr>
          <w:rFonts w:ascii="Verdana" w:hAnsi="Verdana" w:cstheme="minorHAnsi"/>
          <w:sz w:val="24"/>
          <w:szCs w:val="24"/>
        </w:rPr>
        <w:br/>
      </w:r>
    </w:p>
    <w:p w14:paraId="421A72CA" w14:textId="77777777" w:rsidR="00F71670" w:rsidRPr="00141766" w:rsidRDefault="00F71670" w:rsidP="00FF7068">
      <w:pPr>
        <w:pStyle w:val="ListParagraph"/>
        <w:numPr>
          <w:ilvl w:val="0"/>
          <w:numId w:val="26"/>
        </w:numPr>
        <w:jc w:val="both"/>
        <w:rPr>
          <w:rFonts w:ascii="Verdana" w:hAnsi="Verdana" w:cstheme="minorHAnsi"/>
          <w:sz w:val="24"/>
          <w:szCs w:val="24"/>
        </w:rPr>
      </w:pPr>
      <w:r w:rsidRPr="00141766">
        <w:rPr>
          <w:rFonts w:ascii="Verdana" w:hAnsi="Verdana" w:cstheme="minorHAnsi"/>
          <w:sz w:val="24"/>
          <w:szCs w:val="24"/>
        </w:rPr>
        <w:t>Biomedical Support Workers:</w:t>
      </w:r>
      <w:r w:rsidRPr="00141766">
        <w:rPr>
          <w:rFonts w:ascii="Verdana" w:hAnsi="Verdana" w:cstheme="minorHAnsi"/>
          <w:sz w:val="24"/>
          <w:szCs w:val="24"/>
        </w:rPr>
        <w:tab/>
      </w:r>
      <w:r w:rsidRPr="00141766">
        <w:rPr>
          <w:rFonts w:ascii="Verdana" w:hAnsi="Verdana" w:cstheme="minorHAnsi"/>
          <w:sz w:val="24"/>
          <w:szCs w:val="24"/>
        </w:rPr>
        <w:tab/>
        <w:t>Band 2-4</w:t>
      </w:r>
      <w:r w:rsidRPr="00141766">
        <w:rPr>
          <w:rFonts w:ascii="Verdana" w:hAnsi="Verdana" w:cstheme="minorHAnsi"/>
          <w:sz w:val="24"/>
          <w:szCs w:val="24"/>
        </w:rPr>
        <w:br/>
      </w:r>
    </w:p>
    <w:p w14:paraId="0BB29404" w14:textId="77777777" w:rsidR="00F71670" w:rsidRPr="00141766" w:rsidRDefault="00F71670" w:rsidP="00FF7068">
      <w:pPr>
        <w:pStyle w:val="ListParagraph"/>
        <w:numPr>
          <w:ilvl w:val="0"/>
          <w:numId w:val="26"/>
        </w:numPr>
        <w:jc w:val="both"/>
        <w:rPr>
          <w:rFonts w:ascii="Verdana" w:hAnsi="Verdana" w:cstheme="minorHAnsi"/>
          <w:sz w:val="24"/>
          <w:szCs w:val="24"/>
        </w:rPr>
      </w:pPr>
      <w:r w:rsidRPr="00141766">
        <w:rPr>
          <w:rFonts w:ascii="Verdana" w:hAnsi="Verdana" w:cstheme="minorHAnsi"/>
          <w:sz w:val="24"/>
          <w:szCs w:val="24"/>
        </w:rPr>
        <w:t>Medical Technical Officers:</w:t>
      </w:r>
      <w:r w:rsidRPr="00141766">
        <w:rPr>
          <w:rFonts w:ascii="Verdana" w:hAnsi="Verdana" w:cstheme="minorHAnsi"/>
          <w:sz w:val="24"/>
          <w:szCs w:val="24"/>
        </w:rPr>
        <w:tab/>
      </w:r>
      <w:r w:rsidRPr="00141766">
        <w:rPr>
          <w:rFonts w:ascii="Verdana" w:hAnsi="Verdana" w:cstheme="minorHAnsi"/>
          <w:sz w:val="24"/>
          <w:szCs w:val="24"/>
        </w:rPr>
        <w:tab/>
        <w:t>Band 2-5</w:t>
      </w:r>
      <w:r w:rsidRPr="00141766">
        <w:rPr>
          <w:rFonts w:ascii="Verdana" w:hAnsi="Verdana" w:cstheme="minorHAnsi"/>
          <w:sz w:val="24"/>
          <w:szCs w:val="24"/>
        </w:rPr>
        <w:br/>
      </w:r>
    </w:p>
    <w:p w14:paraId="5CE50EC1" w14:textId="420044D5" w:rsidR="00F71670" w:rsidRPr="00141766" w:rsidRDefault="00F71670" w:rsidP="00FF7068">
      <w:pPr>
        <w:pStyle w:val="ListParagraph"/>
        <w:numPr>
          <w:ilvl w:val="0"/>
          <w:numId w:val="26"/>
        </w:numPr>
        <w:jc w:val="both"/>
        <w:rPr>
          <w:rFonts w:ascii="Verdana" w:hAnsi="Verdana" w:cstheme="minorHAnsi"/>
          <w:sz w:val="24"/>
          <w:szCs w:val="24"/>
        </w:rPr>
      </w:pPr>
      <w:r w:rsidRPr="00141766">
        <w:rPr>
          <w:rFonts w:ascii="Verdana" w:hAnsi="Verdana" w:cstheme="minorHAnsi"/>
          <w:sz w:val="24"/>
          <w:szCs w:val="24"/>
        </w:rPr>
        <w:t>Biomedical Scientists:</w:t>
      </w:r>
      <w:r w:rsidRPr="00141766">
        <w:rPr>
          <w:rFonts w:ascii="Verdana" w:hAnsi="Verdana" w:cstheme="minorHAnsi"/>
          <w:sz w:val="24"/>
          <w:szCs w:val="24"/>
        </w:rPr>
        <w:tab/>
      </w:r>
      <w:r w:rsidRPr="00141766">
        <w:rPr>
          <w:rFonts w:ascii="Verdana" w:hAnsi="Verdana" w:cstheme="minorHAnsi"/>
          <w:sz w:val="24"/>
          <w:szCs w:val="24"/>
        </w:rPr>
        <w:tab/>
      </w:r>
      <w:r w:rsidRPr="00141766">
        <w:rPr>
          <w:rFonts w:ascii="Verdana" w:hAnsi="Verdana" w:cstheme="minorHAnsi"/>
          <w:sz w:val="24"/>
          <w:szCs w:val="24"/>
        </w:rPr>
        <w:tab/>
        <w:t xml:space="preserve">Band </w:t>
      </w:r>
      <w:r w:rsidR="0075490A">
        <w:rPr>
          <w:rFonts w:ascii="Verdana" w:hAnsi="Verdana" w:cstheme="minorHAnsi"/>
          <w:sz w:val="24"/>
          <w:szCs w:val="24"/>
        </w:rPr>
        <w:t xml:space="preserve"> </w:t>
      </w:r>
      <w:r w:rsidRPr="00141766">
        <w:rPr>
          <w:rFonts w:ascii="Verdana" w:hAnsi="Verdana" w:cstheme="minorHAnsi"/>
          <w:sz w:val="24"/>
          <w:szCs w:val="24"/>
        </w:rPr>
        <w:t>5-8*</w:t>
      </w:r>
      <w:r w:rsidRPr="00141766">
        <w:rPr>
          <w:rFonts w:ascii="Verdana" w:hAnsi="Verdana" w:cstheme="minorHAnsi"/>
          <w:sz w:val="24"/>
          <w:szCs w:val="24"/>
        </w:rPr>
        <w:br/>
      </w:r>
    </w:p>
    <w:p w14:paraId="5A73EFE2" w14:textId="77777777" w:rsidR="00F71670" w:rsidRPr="00141766" w:rsidRDefault="00F71670" w:rsidP="00FF7068">
      <w:pPr>
        <w:pStyle w:val="ListParagraph"/>
        <w:numPr>
          <w:ilvl w:val="0"/>
          <w:numId w:val="26"/>
        </w:numPr>
        <w:jc w:val="both"/>
        <w:rPr>
          <w:rFonts w:ascii="Verdana" w:hAnsi="Verdana" w:cstheme="minorHAnsi"/>
          <w:sz w:val="24"/>
          <w:szCs w:val="24"/>
        </w:rPr>
      </w:pPr>
      <w:r w:rsidRPr="00141766">
        <w:rPr>
          <w:rFonts w:ascii="Verdana" w:hAnsi="Verdana" w:cstheme="minorHAnsi"/>
          <w:sz w:val="24"/>
          <w:szCs w:val="24"/>
        </w:rPr>
        <w:t>Clinical Scientists:</w:t>
      </w:r>
      <w:r w:rsidRPr="00141766">
        <w:rPr>
          <w:rFonts w:ascii="Verdana" w:hAnsi="Verdana" w:cstheme="minorHAnsi"/>
          <w:sz w:val="24"/>
          <w:szCs w:val="24"/>
        </w:rPr>
        <w:tab/>
      </w:r>
      <w:r w:rsidRPr="00141766">
        <w:rPr>
          <w:rFonts w:ascii="Verdana" w:hAnsi="Verdana" w:cstheme="minorHAnsi"/>
          <w:sz w:val="24"/>
          <w:szCs w:val="24"/>
        </w:rPr>
        <w:tab/>
      </w:r>
      <w:r w:rsidRPr="00141766">
        <w:rPr>
          <w:rFonts w:ascii="Verdana" w:hAnsi="Verdana" w:cstheme="minorHAnsi"/>
          <w:sz w:val="24"/>
          <w:szCs w:val="24"/>
        </w:rPr>
        <w:tab/>
        <w:t>Band 6-9*</w:t>
      </w:r>
      <w:r w:rsidRPr="00141766">
        <w:rPr>
          <w:rFonts w:ascii="Verdana" w:hAnsi="Verdana" w:cstheme="minorHAnsi"/>
          <w:sz w:val="24"/>
          <w:szCs w:val="24"/>
        </w:rPr>
        <w:br/>
      </w:r>
      <w:r w:rsidRPr="00141766">
        <w:rPr>
          <w:rFonts w:ascii="Verdana" w:hAnsi="Verdana" w:cstheme="minorHAnsi"/>
          <w:sz w:val="24"/>
          <w:szCs w:val="24"/>
        </w:rPr>
        <w:br/>
        <w:t>* Upper scales will reflect additional managerial and/or clinical responsibilities</w:t>
      </w:r>
      <w:r w:rsidRPr="00141766">
        <w:rPr>
          <w:rFonts w:ascii="Verdana" w:hAnsi="Verdana" w:cstheme="minorHAnsi"/>
          <w:sz w:val="24"/>
          <w:szCs w:val="24"/>
        </w:rPr>
        <w:br/>
      </w:r>
    </w:p>
    <w:tbl>
      <w:tblPr>
        <w:tblW w:w="10607" w:type="dxa"/>
        <w:tblInd w:w="-434" w:type="dxa"/>
        <w:tblBorders>
          <w:top w:val="single" w:sz="6" w:space="0" w:color="DDDDDD"/>
          <w:left w:val="single" w:sz="6" w:space="0" w:color="DDDDDD"/>
          <w:bottom w:val="single" w:sz="6" w:space="0" w:color="DDDDDD"/>
          <w:right w:val="single" w:sz="6" w:space="0" w:color="DDDDDD"/>
        </w:tblBorders>
        <w:shd w:val="clear" w:color="auto" w:fill="FFFFFF"/>
        <w:tblCellMar>
          <w:top w:w="15" w:type="dxa"/>
          <w:left w:w="15" w:type="dxa"/>
          <w:bottom w:w="15" w:type="dxa"/>
          <w:right w:w="15" w:type="dxa"/>
        </w:tblCellMar>
        <w:tblLook w:val="04A0" w:firstRow="1" w:lastRow="0" w:firstColumn="1" w:lastColumn="0" w:noHBand="0" w:noVBand="1"/>
      </w:tblPr>
      <w:tblGrid>
        <w:gridCol w:w="2269"/>
        <w:gridCol w:w="4313"/>
        <w:gridCol w:w="4025"/>
      </w:tblGrid>
      <w:tr w:rsidR="00F71670" w:rsidRPr="003B215F" w14:paraId="5209D50E" w14:textId="77777777" w:rsidTr="00FF7068">
        <w:trPr>
          <w:trHeight w:val="207"/>
        </w:trPr>
        <w:tc>
          <w:tcPr>
            <w:tcW w:w="2269"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2CC68EEA"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b/>
                <w:bCs/>
                <w:color w:val="333333"/>
                <w:sz w:val="20"/>
                <w:szCs w:val="20"/>
                <w:lang w:eastAsia="en-GB"/>
              </w:rPr>
              <w:t>Career Level</w:t>
            </w:r>
          </w:p>
        </w:tc>
        <w:tc>
          <w:tcPr>
            <w:tcW w:w="4313"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58656A5E"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b/>
                <w:bCs/>
                <w:color w:val="333333"/>
                <w:sz w:val="20"/>
                <w:szCs w:val="20"/>
                <w:lang w:eastAsia="en-GB"/>
              </w:rPr>
              <w:t>Role activities</w:t>
            </w:r>
          </w:p>
        </w:tc>
        <w:tc>
          <w:tcPr>
            <w:tcW w:w="4025"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45AE7D4D"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b/>
                <w:bCs/>
                <w:color w:val="333333"/>
                <w:sz w:val="20"/>
                <w:szCs w:val="20"/>
                <w:lang w:eastAsia="en-GB"/>
              </w:rPr>
              <w:t>Education and Training route</w:t>
            </w:r>
          </w:p>
        </w:tc>
      </w:tr>
      <w:tr w:rsidR="00F71670" w:rsidRPr="003B215F" w14:paraId="66D8BF19" w14:textId="77777777" w:rsidTr="00FF7068">
        <w:trPr>
          <w:trHeight w:val="848"/>
        </w:trPr>
        <w:tc>
          <w:tcPr>
            <w:tcW w:w="2269"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5E3F4B02"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Assistant</w:t>
            </w:r>
            <w:r>
              <w:rPr>
                <w:rFonts w:eastAsia="Times New Roman" w:cstheme="minorHAnsi"/>
                <w:color w:val="333333"/>
                <w:sz w:val="20"/>
                <w:szCs w:val="20"/>
                <w:lang w:eastAsia="en-GB"/>
              </w:rPr>
              <w:br/>
              <w:t>(BMSW/MTO)</w:t>
            </w:r>
          </w:p>
        </w:tc>
        <w:tc>
          <w:tcPr>
            <w:tcW w:w="4313"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3D2D6C29"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Undertake clearly defined task and protocol based, high volume, low risk activities. Training through workplace based structured training and Apprenticeships</w:t>
            </w:r>
          </w:p>
        </w:tc>
        <w:tc>
          <w:tcPr>
            <w:tcW w:w="4025"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129B31F8"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Apprenticeships, NVQs (or equivalent) underpinned by an awards and qualifications framework</w:t>
            </w:r>
          </w:p>
        </w:tc>
      </w:tr>
      <w:tr w:rsidR="00F71670" w:rsidRPr="003B215F" w14:paraId="273ED100" w14:textId="77777777" w:rsidTr="00FF7068">
        <w:trPr>
          <w:trHeight w:val="848"/>
        </w:trPr>
        <w:tc>
          <w:tcPr>
            <w:tcW w:w="2269"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24281147"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Associate</w:t>
            </w:r>
            <w:r>
              <w:rPr>
                <w:rFonts w:eastAsia="Times New Roman" w:cstheme="minorHAnsi"/>
                <w:color w:val="333333"/>
                <w:sz w:val="20"/>
                <w:szCs w:val="20"/>
                <w:lang w:eastAsia="en-GB"/>
              </w:rPr>
              <w:br/>
              <w:t>(BMSW/MTO)</w:t>
            </w:r>
          </w:p>
        </w:tc>
        <w:tc>
          <w:tcPr>
            <w:tcW w:w="4313"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302B998D"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Undertake more advanced and complex high volume low risk investigative tasks. Training through workplace training and Foundation degree</w:t>
            </w:r>
          </w:p>
        </w:tc>
        <w:tc>
          <w:tcPr>
            <w:tcW w:w="4025"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13AE7803"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Foundation Degrees, Apprenticeships and NVQs (or equivalent) underpinned by an awards and qualifications framework</w:t>
            </w:r>
          </w:p>
        </w:tc>
      </w:tr>
      <w:tr w:rsidR="00F71670" w:rsidRPr="003B215F" w14:paraId="303CE7F8" w14:textId="77777777" w:rsidTr="00FF7068">
        <w:trPr>
          <w:trHeight w:val="1279"/>
        </w:trPr>
        <w:tc>
          <w:tcPr>
            <w:tcW w:w="2269"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2FE4B289" w14:textId="01C35960" w:rsidR="00F71670"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Practitioner</w:t>
            </w:r>
            <w:r w:rsidR="00141766">
              <w:rPr>
                <w:rFonts w:eastAsia="Times New Roman" w:cstheme="minorHAnsi"/>
                <w:color w:val="333333"/>
                <w:sz w:val="20"/>
                <w:szCs w:val="20"/>
                <w:lang w:eastAsia="en-GB"/>
              </w:rPr>
              <w:t>/</w:t>
            </w:r>
            <w:r w:rsidR="00141766">
              <w:rPr>
                <w:rFonts w:eastAsia="Times New Roman" w:cstheme="minorHAnsi"/>
                <w:color w:val="333333"/>
                <w:sz w:val="20"/>
                <w:szCs w:val="20"/>
                <w:lang w:eastAsia="en-GB"/>
              </w:rPr>
              <w:br/>
              <w:t>Advanced Practitioner</w:t>
            </w:r>
          </w:p>
          <w:p w14:paraId="73A1FAD2"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Pr>
                <w:rFonts w:eastAsia="Times New Roman" w:cstheme="minorHAnsi"/>
                <w:color w:val="333333"/>
                <w:sz w:val="20"/>
                <w:szCs w:val="20"/>
                <w:lang w:eastAsia="en-GB"/>
              </w:rPr>
              <w:t>(Biomedical Scientist)</w:t>
            </w:r>
          </w:p>
        </w:tc>
        <w:tc>
          <w:tcPr>
            <w:tcW w:w="4313"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28204E51"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Apply technology, in the delivery &amp; reporting of quality assured tests, investigations &amp; interventions. Activities outlined in ‘protocols -uses judgements &amp; deals with ambiguity. Training through Practitioner Training Programme (PTP).</w:t>
            </w:r>
          </w:p>
        </w:tc>
        <w:tc>
          <w:tcPr>
            <w:tcW w:w="4025"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7A692EFF"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PTP (Practitioner Training Programme) – undergraduate degree with clinical placement</w:t>
            </w:r>
          </w:p>
        </w:tc>
      </w:tr>
      <w:tr w:rsidR="00F71670" w:rsidRPr="003B215F" w14:paraId="0B7E1CA6" w14:textId="77777777" w:rsidTr="00FF7068">
        <w:trPr>
          <w:trHeight w:val="1279"/>
        </w:trPr>
        <w:tc>
          <w:tcPr>
            <w:tcW w:w="2269"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7BC6C7CE" w14:textId="77777777" w:rsidR="00141766" w:rsidRDefault="00141766"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Practitioner</w:t>
            </w:r>
            <w:r>
              <w:rPr>
                <w:rFonts w:eastAsia="Times New Roman" w:cstheme="minorHAnsi"/>
                <w:color w:val="333333"/>
                <w:sz w:val="20"/>
                <w:szCs w:val="20"/>
                <w:lang w:eastAsia="en-GB"/>
              </w:rPr>
              <w:t>/</w:t>
            </w:r>
            <w:r>
              <w:rPr>
                <w:rFonts w:eastAsia="Times New Roman" w:cstheme="minorHAnsi"/>
                <w:color w:val="333333"/>
                <w:sz w:val="20"/>
                <w:szCs w:val="20"/>
                <w:lang w:eastAsia="en-GB"/>
              </w:rPr>
              <w:br/>
              <w:t>Advanced Practitioner</w:t>
            </w:r>
          </w:p>
          <w:p w14:paraId="2B9BEE56" w14:textId="65E79572" w:rsidR="00F71670" w:rsidRPr="003B215F" w:rsidRDefault="00141766" w:rsidP="00FF7068">
            <w:pPr>
              <w:spacing w:after="0" w:line="240" w:lineRule="auto"/>
              <w:jc w:val="both"/>
              <w:rPr>
                <w:rFonts w:eastAsia="Times New Roman" w:cstheme="minorHAnsi"/>
                <w:color w:val="333333"/>
                <w:sz w:val="20"/>
                <w:szCs w:val="20"/>
                <w:lang w:eastAsia="en-GB"/>
              </w:rPr>
            </w:pPr>
            <w:r>
              <w:rPr>
                <w:rFonts w:eastAsia="Times New Roman" w:cstheme="minorHAnsi"/>
                <w:color w:val="333333"/>
                <w:sz w:val="20"/>
                <w:szCs w:val="20"/>
                <w:lang w:eastAsia="en-GB"/>
              </w:rPr>
              <w:t>(</w:t>
            </w:r>
            <w:r w:rsidR="00F71670" w:rsidRPr="003B215F">
              <w:rPr>
                <w:rFonts w:eastAsia="Times New Roman" w:cstheme="minorHAnsi"/>
                <w:color w:val="333333"/>
                <w:sz w:val="20"/>
                <w:szCs w:val="20"/>
                <w:lang w:eastAsia="en-GB"/>
              </w:rPr>
              <w:t>Clinical Scientist</w:t>
            </w:r>
            <w:r>
              <w:rPr>
                <w:rFonts w:eastAsia="Times New Roman" w:cstheme="minorHAnsi"/>
                <w:color w:val="333333"/>
                <w:sz w:val="20"/>
                <w:szCs w:val="20"/>
                <w:lang w:eastAsia="en-GB"/>
              </w:rPr>
              <w:t>)</w:t>
            </w:r>
          </w:p>
        </w:tc>
        <w:tc>
          <w:tcPr>
            <w:tcW w:w="4313"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18131989"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Complex scientific and clinical roles. High risk, low volume activities which require highly skilled staff able to exercise clinical judgement about complex facts and clinical situations. Training through Scientist Training Programme (STP)</w:t>
            </w:r>
          </w:p>
        </w:tc>
        <w:tc>
          <w:tcPr>
            <w:tcW w:w="4025"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2FC74A67"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STP (Scientist Training Programme) – postgraduate degree (Masters-level) with clinical placement</w:t>
            </w:r>
          </w:p>
        </w:tc>
      </w:tr>
      <w:tr w:rsidR="00F71670" w:rsidRPr="003B215F" w14:paraId="72792EFE" w14:textId="77777777" w:rsidTr="00FF7068">
        <w:trPr>
          <w:trHeight w:val="1266"/>
        </w:trPr>
        <w:tc>
          <w:tcPr>
            <w:tcW w:w="2269"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001DCDDF" w14:textId="19BAE59F"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 xml:space="preserve">Consultant </w:t>
            </w:r>
            <w:r w:rsidR="00C3529F">
              <w:rPr>
                <w:rFonts w:eastAsia="Times New Roman" w:cstheme="minorHAnsi"/>
                <w:color w:val="333333"/>
                <w:sz w:val="20"/>
                <w:szCs w:val="20"/>
                <w:lang w:eastAsia="en-GB"/>
              </w:rPr>
              <w:br/>
            </w:r>
            <w:r w:rsidR="00141766">
              <w:rPr>
                <w:rFonts w:eastAsia="Times New Roman" w:cstheme="minorHAnsi"/>
                <w:color w:val="333333"/>
                <w:sz w:val="20"/>
                <w:szCs w:val="20"/>
                <w:lang w:eastAsia="en-GB"/>
              </w:rPr>
              <w:t>(</w:t>
            </w:r>
            <w:r w:rsidRPr="003B215F">
              <w:rPr>
                <w:rFonts w:eastAsia="Times New Roman" w:cstheme="minorHAnsi"/>
                <w:color w:val="333333"/>
                <w:sz w:val="20"/>
                <w:szCs w:val="20"/>
                <w:lang w:eastAsia="en-GB"/>
              </w:rPr>
              <w:t>Clinical Scientist</w:t>
            </w:r>
            <w:r w:rsidR="00141766">
              <w:rPr>
                <w:rFonts w:eastAsia="Times New Roman" w:cstheme="minorHAnsi"/>
                <w:color w:val="333333"/>
                <w:sz w:val="20"/>
                <w:szCs w:val="20"/>
                <w:lang w:eastAsia="en-GB"/>
              </w:rPr>
              <w:t>)</w:t>
            </w:r>
          </w:p>
        </w:tc>
        <w:tc>
          <w:tcPr>
            <w:tcW w:w="4313"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126F9505"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t xml:space="preserve">In-depth, highly complex role. Similar to medical consultant role as requires clinical judgement, scientific expertise, leadership and dealing with uncertainty in direct patient care. Training </w:t>
            </w:r>
            <w:r w:rsidRPr="003B215F">
              <w:rPr>
                <w:rFonts w:eastAsia="Times New Roman" w:cstheme="minorHAnsi"/>
                <w:color w:val="333333"/>
                <w:sz w:val="20"/>
                <w:szCs w:val="20"/>
                <w:lang w:eastAsia="en-GB"/>
              </w:rPr>
              <w:lastRenderedPageBreak/>
              <w:t>through Higher Specialist Training (HSST) programme.</w:t>
            </w:r>
          </w:p>
        </w:tc>
        <w:tc>
          <w:tcPr>
            <w:tcW w:w="4025" w:type="dxa"/>
            <w:tcBorders>
              <w:top w:val="single" w:sz="6" w:space="0" w:color="DDDDDD"/>
              <w:left w:val="single" w:sz="6" w:space="0" w:color="DDDDDD"/>
              <w:bottom w:val="single" w:sz="6" w:space="0" w:color="DDDDDD"/>
              <w:right w:val="single" w:sz="6" w:space="0" w:color="DDDDDD"/>
            </w:tcBorders>
            <w:shd w:val="clear" w:color="auto" w:fill="FFFFFF"/>
            <w:tcMar>
              <w:top w:w="180" w:type="dxa"/>
              <w:left w:w="180" w:type="dxa"/>
              <w:bottom w:w="180" w:type="dxa"/>
              <w:right w:w="180" w:type="dxa"/>
            </w:tcMar>
            <w:vAlign w:val="center"/>
            <w:hideMark/>
          </w:tcPr>
          <w:p w14:paraId="5DB48C5A" w14:textId="77777777" w:rsidR="00F71670" w:rsidRPr="003B215F" w:rsidRDefault="00F71670" w:rsidP="00FF7068">
            <w:pPr>
              <w:spacing w:after="0" w:line="240" w:lineRule="auto"/>
              <w:jc w:val="both"/>
              <w:rPr>
                <w:rFonts w:eastAsia="Times New Roman" w:cstheme="minorHAnsi"/>
                <w:color w:val="333333"/>
                <w:sz w:val="20"/>
                <w:szCs w:val="20"/>
                <w:lang w:eastAsia="en-GB"/>
              </w:rPr>
            </w:pPr>
            <w:r w:rsidRPr="003B215F">
              <w:rPr>
                <w:rFonts w:eastAsia="Times New Roman" w:cstheme="minorHAnsi"/>
                <w:color w:val="333333"/>
                <w:sz w:val="20"/>
                <w:szCs w:val="20"/>
                <w:lang w:eastAsia="en-GB"/>
              </w:rPr>
              <w:lastRenderedPageBreak/>
              <w:t>HSST (Higher Specialist Scientific Training) at doctorate level</w:t>
            </w:r>
          </w:p>
        </w:tc>
      </w:tr>
    </w:tbl>
    <w:p w14:paraId="2E0CB192" w14:textId="77777777" w:rsidR="00F71670" w:rsidRDefault="00F71670" w:rsidP="00FF7068">
      <w:pPr>
        <w:jc w:val="both"/>
      </w:pPr>
    </w:p>
    <w:p w14:paraId="1F92B65A" w14:textId="74FC4E16" w:rsidR="00F71670" w:rsidRPr="00212B5C" w:rsidRDefault="00D31064" w:rsidP="00FD6A6E">
      <w:pPr>
        <w:rPr>
          <w:rFonts w:ascii="Verdana" w:hAnsi="Verdana"/>
          <w:b/>
          <w:noProof/>
          <w:sz w:val="24"/>
          <w:szCs w:val="24"/>
          <w:lang w:eastAsia="en-GB"/>
        </w:rPr>
      </w:pPr>
      <w:r>
        <w:rPr>
          <w:rFonts w:ascii="Verdana" w:hAnsi="Verdana"/>
          <w:b/>
          <w:noProof/>
          <w:sz w:val="24"/>
          <w:szCs w:val="24"/>
          <w:lang w:eastAsia="en-GB"/>
        </w:rPr>
        <w:t>Appendix</w:t>
      </w:r>
      <w:r w:rsidR="00A164AA">
        <w:rPr>
          <w:rFonts w:ascii="Verdana" w:hAnsi="Verdana"/>
          <w:b/>
          <w:noProof/>
          <w:sz w:val="24"/>
          <w:szCs w:val="24"/>
          <w:lang w:eastAsia="en-GB"/>
        </w:rPr>
        <w:t xml:space="preserve"> A-1</w:t>
      </w:r>
      <w:r w:rsidR="00FD6A6E">
        <w:rPr>
          <w:rFonts w:ascii="Verdana" w:hAnsi="Verdana"/>
          <w:b/>
          <w:noProof/>
          <w:sz w:val="24"/>
          <w:szCs w:val="24"/>
          <w:lang w:eastAsia="en-GB"/>
        </w:rPr>
        <w:tab/>
      </w:r>
      <w:r w:rsidR="00F71670" w:rsidRPr="00212B5C">
        <w:rPr>
          <w:rFonts w:ascii="Verdana" w:hAnsi="Verdana"/>
          <w:b/>
          <w:noProof/>
          <w:sz w:val="24"/>
          <w:szCs w:val="24"/>
          <w:lang w:eastAsia="en-GB"/>
        </w:rPr>
        <w:t>UK Healthcare Scientist Training Pathway</w:t>
      </w:r>
    </w:p>
    <w:p w14:paraId="5A6A610D" w14:textId="77777777" w:rsidR="00F71670" w:rsidRPr="00212B5C" w:rsidRDefault="00F71670" w:rsidP="00F71670">
      <w:pPr>
        <w:jc w:val="center"/>
        <w:rPr>
          <w:rFonts w:ascii="Verdana" w:hAnsi="Verdana"/>
          <w:noProof/>
          <w:sz w:val="24"/>
          <w:szCs w:val="24"/>
          <w:lang w:eastAsia="en-GB"/>
        </w:rPr>
      </w:pPr>
      <w:r w:rsidRPr="00212B5C">
        <w:rPr>
          <w:rFonts w:ascii="Verdana" w:hAnsi="Verdana"/>
          <w:noProof/>
          <w:sz w:val="24"/>
          <w:szCs w:val="24"/>
          <w:lang w:eastAsia="en-GB"/>
        </w:rPr>
        <w:t xml:space="preserve">The figure below provides an overview of the national training pathway , indicating the relationships between the various career levels described above. </w:t>
      </w:r>
    </w:p>
    <w:p w14:paraId="3E1A1F11" w14:textId="77777777" w:rsidR="00F71670" w:rsidRPr="00212B5C" w:rsidRDefault="00F71670" w:rsidP="00F71670">
      <w:pPr>
        <w:jc w:val="center"/>
        <w:rPr>
          <w:rFonts w:ascii="Verdana" w:hAnsi="Verdana"/>
          <w:noProof/>
          <w:sz w:val="24"/>
          <w:szCs w:val="24"/>
          <w:lang w:eastAsia="en-GB"/>
        </w:rPr>
      </w:pPr>
      <w:r w:rsidRPr="00212B5C">
        <w:rPr>
          <w:rFonts w:ascii="Verdana" w:hAnsi="Verdana"/>
          <w:noProof/>
          <w:sz w:val="24"/>
          <w:szCs w:val="24"/>
          <w:lang w:eastAsia="en-GB"/>
        </w:rPr>
        <w:t xml:space="preserve">The PHW Microbiology Division career framework structure and pathways is shown on the next page and reflects the operational requirements for the current and proposed service delivery model.  </w:t>
      </w:r>
    </w:p>
    <w:p w14:paraId="0C0EBBD9" w14:textId="2B55AD99" w:rsidR="00141766" w:rsidRDefault="00141766" w:rsidP="00F71670">
      <w:pPr>
        <w:sectPr w:rsidR="00141766" w:rsidSect="0094447D">
          <w:headerReference w:type="default" r:id="rId19"/>
          <w:footerReference w:type="default" r:id="rId20"/>
          <w:pgSz w:w="11906" w:h="16838"/>
          <w:pgMar w:top="1134" w:right="1134" w:bottom="1134" w:left="1134" w:header="709" w:footer="709" w:gutter="0"/>
          <w:cols w:space="708"/>
          <w:docGrid w:linePitch="360"/>
        </w:sectPr>
      </w:pPr>
      <w:r w:rsidRPr="00212B5C">
        <w:rPr>
          <w:rFonts w:ascii="Verdana" w:hAnsi="Verdana"/>
          <w:noProof/>
          <w:lang w:eastAsia="en-GB"/>
        </w:rPr>
        <w:drawing>
          <wp:anchor distT="0" distB="0" distL="114300" distR="114300" simplePos="0" relativeHeight="251659264" behindDoc="0" locked="0" layoutInCell="1" allowOverlap="1" wp14:anchorId="66CC77EB" wp14:editId="0C478B29">
            <wp:simplePos x="0" y="0"/>
            <wp:positionH relativeFrom="margin">
              <wp:align>left</wp:align>
            </wp:positionH>
            <wp:positionV relativeFrom="paragraph">
              <wp:posOffset>401320</wp:posOffset>
            </wp:positionV>
            <wp:extent cx="6410960" cy="4438650"/>
            <wp:effectExtent l="0" t="0" r="8890" b="0"/>
            <wp:wrapTopAndBottom/>
            <wp:docPr id="15" name="Picture 15" descr="https://www.ahcs.ac.uk/wp-content/uploads/2017/07/MSC-Programme-Slide-v0.5-1007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ahcs.ac.uk/wp-content/uploads/2017/07/MSC-Programme-Slide-v0.5-100717.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10960" cy="4438650"/>
                    </a:xfrm>
                    <a:prstGeom prst="rect">
                      <a:avLst/>
                    </a:prstGeom>
                    <a:noFill/>
                    <a:ln>
                      <a:noFill/>
                    </a:ln>
                  </pic:spPr>
                </pic:pic>
              </a:graphicData>
            </a:graphic>
            <wp14:sizeRelH relativeFrom="page">
              <wp14:pctWidth>0</wp14:pctWidth>
            </wp14:sizeRelH>
            <wp14:sizeRelV relativeFrom="page">
              <wp14:pctHeight>0</wp14:pctHeight>
            </wp14:sizeRelV>
          </wp:anchor>
        </w:drawing>
      </w:r>
      <w:r w:rsidR="00F71670">
        <w:br w:type="page"/>
      </w:r>
    </w:p>
    <w:p w14:paraId="35C0802A" w14:textId="77777777" w:rsidR="00F71670" w:rsidRPr="007273FA" w:rsidRDefault="00F71670" w:rsidP="00F71670">
      <w:pPr>
        <w:rPr>
          <w:b/>
          <w:sz w:val="32"/>
          <w:szCs w:val="32"/>
        </w:rPr>
      </w:pPr>
      <w:r>
        <w:rPr>
          <w:noProof/>
          <w:lang w:eastAsia="en-GB"/>
        </w:rPr>
        <w:lastRenderedPageBreak/>
        <mc:AlternateContent>
          <mc:Choice Requires="wps">
            <w:drawing>
              <wp:anchor distT="45720" distB="45720" distL="114300" distR="114300" simplePos="0" relativeHeight="251713536" behindDoc="0" locked="0" layoutInCell="1" allowOverlap="1" wp14:anchorId="122D7D04" wp14:editId="7621BA46">
                <wp:simplePos x="0" y="0"/>
                <wp:positionH relativeFrom="column">
                  <wp:posOffset>-197485</wp:posOffset>
                </wp:positionH>
                <wp:positionV relativeFrom="paragraph">
                  <wp:posOffset>21590</wp:posOffset>
                </wp:positionV>
                <wp:extent cx="2895600" cy="1404620"/>
                <wp:effectExtent l="0" t="0" r="19050" b="2032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0" cy="1404620"/>
                        </a:xfrm>
                        <a:prstGeom prst="rect">
                          <a:avLst/>
                        </a:prstGeom>
                        <a:solidFill>
                          <a:srgbClr val="FFFFFF"/>
                        </a:solidFill>
                        <a:ln w="9525">
                          <a:solidFill>
                            <a:srgbClr val="000000"/>
                          </a:solidFill>
                          <a:miter lim="800000"/>
                          <a:headEnd/>
                          <a:tailEnd/>
                        </a:ln>
                      </wps:spPr>
                      <wps:txbx>
                        <w:txbxContent>
                          <w:p w14:paraId="3F8C887E" w14:textId="77777777" w:rsidR="00F71670" w:rsidRDefault="00F71670" w:rsidP="00F71670">
                            <w:pPr>
                              <w:rPr>
                                <w:b/>
                                <w:sz w:val="32"/>
                                <w:szCs w:val="32"/>
                              </w:rPr>
                            </w:pPr>
                            <w:r w:rsidRPr="007273FA">
                              <w:rPr>
                                <w:b/>
                                <w:sz w:val="32"/>
                                <w:szCs w:val="32"/>
                              </w:rPr>
                              <w:t>Microbiology Division</w:t>
                            </w:r>
                          </w:p>
                          <w:p w14:paraId="0D5D2D0F" w14:textId="77777777" w:rsidR="00F71670" w:rsidRDefault="00F71670" w:rsidP="00F71670">
                            <w:pPr>
                              <w:rPr>
                                <w:sz w:val="24"/>
                                <w:szCs w:val="24"/>
                              </w:rPr>
                            </w:pPr>
                            <w:r w:rsidRPr="007273FA">
                              <w:rPr>
                                <w:sz w:val="24"/>
                                <w:szCs w:val="24"/>
                              </w:rPr>
                              <w:t>Career Framework – Healthcare Scientist</w:t>
                            </w:r>
                          </w:p>
                          <w:p w14:paraId="4A963F69" w14:textId="77777777" w:rsidR="00F71670" w:rsidRDefault="00F71670" w:rsidP="00F71670">
                            <w:r>
                              <w:t>HEIW Training Fund sources</w:t>
                            </w:r>
                          </w:p>
                          <w:p w14:paraId="010B8A5F" w14:textId="77777777" w:rsidR="00F71670" w:rsidRDefault="00F71670" w:rsidP="00F71670">
                            <w:pPr>
                              <w:pStyle w:val="ListParagraph"/>
                              <w:numPr>
                                <w:ilvl w:val="0"/>
                                <w:numId w:val="27"/>
                              </w:numPr>
                            </w:pPr>
                            <w:r>
                              <w:t>STP</w:t>
                            </w:r>
                            <w:r>
                              <w:tab/>
                            </w:r>
                            <w:r>
                              <w:tab/>
                            </w:r>
                            <w:r>
                              <w:tab/>
                            </w:r>
                            <w:r>
                              <w:br/>
                              <w:t>PTP</w:t>
                            </w:r>
                            <w:r>
                              <w:tab/>
                            </w:r>
                            <w:r>
                              <w:tab/>
                            </w:r>
                            <w:r>
                              <w:tab/>
                            </w:r>
                            <w:r>
                              <w:br/>
                              <w:t>HSST</w:t>
                            </w:r>
                            <w:r>
                              <w:br/>
                              <w:t>Apprenticeships</w:t>
                            </w:r>
                            <w:r>
                              <w:br/>
                            </w:r>
                          </w:p>
                          <w:p w14:paraId="32C80F37" w14:textId="77777777" w:rsidR="00F71670" w:rsidRDefault="00F71670" w:rsidP="00F71670">
                            <w:pPr>
                              <w:pStyle w:val="ListParagraph"/>
                              <w:numPr>
                                <w:ilvl w:val="0"/>
                                <w:numId w:val="27"/>
                              </w:numPr>
                            </w:pPr>
                            <w:r>
                              <w:t xml:space="preserve">Equivalence Funding </w:t>
                            </w:r>
                            <w:r>
                              <w:br/>
                            </w:r>
                            <w:r>
                              <w:br/>
                              <w:t>Advanced/Enhanced</w:t>
                            </w:r>
                            <w:r>
                              <w:br/>
                              <w:t>/Extended Practise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22D7D04" id="_x0000_t202" coordsize="21600,21600" o:spt="202" path="m,l,21600r21600,l21600,xe">
                <v:stroke joinstyle="miter"/>
                <v:path gradientshapeok="t" o:connecttype="rect"/>
              </v:shapetype>
              <v:shape id="Text Box 2" o:spid="_x0000_s1026" type="#_x0000_t202" style="position:absolute;margin-left:-15.55pt;margin-top:1.7pt;width:228pt;height:110.6pt;z-index:2517135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">
                <v:textbox style="mso-fit-shape-to-text:t">
                  <w:txbxContent>
                    <w:p w14:paraId="3F8C887E" w14:textId="77777777" w:rsidR="00F71670" w:rsidRDefault="00F71670" w:rsidP="00F71670">
                      <w:pPr>
                        <w:rPr>
                          <w:b/>
                          <w:sz w:val="32"/>
                          <w:szCs w:val="32"/>
                        </w:rPr>
                      </w:pPr>
                      <w:r w:rsidRPr="007273FA">
                        <w:rPr>
                          <w:b/>
                          <w:sz w:val="32"/>
                          <w:szCs w:val="32"/>
                        </w:rPr>
                        <w:t>Microbiology Division</w:t>
                      </w:r>
                    </w:p>
                    <w:p w14:paraId="0D5D2D0F" w14:textId="77777777" w:rsidR="00F71670" w:rsidRDefault="00F71670" w:rsidP="00F71670">
                      <w:pPr>
                        <w:rPr>
                          <w:sz w:val="24"/>
                          <w:szCs w:val="24"/>
                        </w:rPr>
                      </w:pPr>
                      <w:r w:rsidRPr="007273FA">
                        <w:rPr>
                          <w:sz w:val="24"/>
                          <w:szCs w:val="24"/>
                        </w:rPr>
                        <w:t>Career Framework – Healthcare Scientist</w:t>
                      </w:r>
                    </w:p>
                    <w:p w14:paraId="4A963F69" w14:textId="77777777" w:rsidR="00F71670" w:rsidRDefault="00F71670" w:rsidP="00F71670">
                      <w:r>
                        <w:t>HEIW Training Fund sources</w:t>
                      </w:r>
                    </w:p>
                    <w:p w14:paraId="010B8A5F" w14:textId="77777777" w:rsidR="00F71670" w:rsidRDefault="00F71670" w:rsidP="00F71670">
                      <w:pPr>
                        <w:pStyle w:val="ListParagraph"/>
                        <w:numPr>
                          <w:ilvl w:val="0"/>
                          <w:numId w:val="27"/>
                        </w:numPr>
                      </w:pPr>
                      <w:r>
                        <w:t>STP</w:t>
                      </w:r>
                      <w:r>
                        <w:tab/>
                      </w:r>
                      <w:r>
                        <w:tab/>
                      </w:r>
                      <w:r>
                        <w:tab/>
                      </w:r>
                      <w:r>
                        <w:br/>
                        <w:t>PTP</w:t>
                      </w:r>
                      <w:r>
                        <w:tab/>
                      </w:r>
                      <w:r>
                        <w:tab/>
                      </w:r>
                      <w:r>
                        <w:tab/>
                      </w:r>
                      <w:r>
                        <w:br/>
                        <w:t>HSST</w:t>
                      </w:r>
                      <w:r>
                        <w:br/>
                        <w:t>Apprenticeships</w:t>
                      </w:r>
                      <w:r>
                        <w:br/>
                      </w:r>
                    </w:p>
                    <w:p w14:paraId="32C80F37" w14:textId="77777777" w:rsidR="00F71670" w:rsidRDefault="00F71670" w:rsidP="00F71670">
                      <w:pPr>
                        <w:pStyle w:val="ListParagraph"/>
                        <w:numPr>
                          <w:ilvl w:val="0"/>
                          <w:numId w:val="27"/>
                        </w:numPr>
                      </w:pPr>
                      <w:r>
                        <w:t xml:space="preserve">Equivalence Funding </w:t>
                      </w:r>
                      <w:r>
                        <w:br/>
                      </w:r>
                      <w:r>
                        <w:br/>
                        <w:t>Advanced/Enhanced</w:t>
                      </w:r>
                      <w:r>
                        <w:br/>
                        <w:t>/Extended Practise</w:t>
                      </w:r>
                    </w:p>
                  </w:txbxContent>
                </v:textbox>
                <w10:wrap type="square"/>
              </v:shape>
            </w:pict>
          </mc:Fallback>
        </mc:AlternateContent>
      </w:r>
      <w:r w:rsidRPr="007273FA">
        <w:rPr>
          <w:b/>
          <w:noProof/>
          <w:sz w:val="32"/>
          <w:szCs w:val="32"/>
          <w:lang w:eastAsia="en-GB"/>
        </w:rPr>
        <mc:AlternateContent>
          <mc:Choice Requires="wps">
            <w:drawing>
              <wp:anchor distT="45720" distB="45720" distL="114300" distR="114300" simplePos="0" relativeHeight="251694080" behindDoc="0" locked="0" layoutInCell="1" allowOverlap="1" wp14:anchorId="06F3F5A3" wp14:editId="58231866">
                <wp:simplePos x="0" y="0"/>
                <wp:positionH relativeFrom="column">
                  <wp:posOffset>4793615</wp:posOffset>
                </wp:positionH>
                <wp:positionV relativeFrom="paragraph">
                  <wp:posOffset>278766</wp:posOffset>
                </wp:positionV>
                <wp:extent cx="1133475" cy="704850"/>
                <wp:effectExtent l="0" t="0" r="28575" b="190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3475" cy="704850"/>
                        </a:xfrm>
                        <a:prstGeom prst="rect">
                          <a:avLst/>
                        </a:prstGeom>
                        <a:solidFill>
                          <a:srgbClr val="FFFFFF"/>
                        </a:solidFill>
                        <a:ln w="9525">
                          <a:solidFill>
                            <a:srgbClr val="000000"/>
                          </a:solidFill>
                          <a:miter lim="800000"/>
                          <a:headEnd/>
                          <a:tailEnd/>
                        </a:ln>
                      </wps:spPr>
                      <wps:txbx>
                        <w:txbxContent>
                          <w:p w14:paraId="56C83310" w14:textId="77777777" w:rsidR="00F71670" w:rsidRDefault="00F71670" w:rsidP="00F71670">
                            <w:pPr>
                              <w:spacing w:after="0" w:line="240" w:lineRule="auto"/>
                              <w:jc w:val="center"/>
                              <w:rPr>
                                <w:sz w:val="20"/>
                                <w:szCs w:val="20"/>
                              </w:rPr>
                            </w:pPr>
                            <w:r w:rsidRPr="007273FA">
                              <w:rPr>
                                <w:b/>
                                <w:sz w:val="20"/>
                                <w:szCs w:val="20"/>
                              </w:rPr>
                              <w:t>Consultant BMS</w:t>
                            </w:r>
                            <w:r>
                              <w:rPr>
                                <w:sz w:val="20"/>
                                <w:szCs w:val="20"/>
                              </w:rPr>
                              <w:t xml:space="preserve"> Band 8 </w:t>
                            </w:r>
                            <w:r w:rsidRPr="004E2C5B">
                              <w:rPr>
                                <w:sz w:val="18"/>
                                <w:szCs w:val="18"/>
                              </w:rPr>
                              <w:t>(Route/</w:t>
                            </w:r>
                            <w:r>
                              <w:rPr>
                                <w:sz w:val="18"/>
                                <w:szCs w:val="18"/>
                              </w:rPr>
                              <w:br/>
                            </w:r>
                            <w:r w:rsidRPr="004E2C5B">
                              <w:rPr>
                                <w:sz w:val="18"/>
                                <w:szCs w:val="18"/>
                              </w:rPr>
                              <w:t>Competencies not yet defined)</w:t>
                            </w:r>
                          </w:p>
                          <w:p w14:paraId="595BE226"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F3F5A3" id="_x0000_s1027" type="#_x0000_t202" style="position:absolute;margin-left:377.45pt;margin-top:21.95pt;width:89.25pt;height:55.5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">
                <v:textbox>
                  <w:txbxContent>
                    <w:p w14:paraId="56C83310" w14:textId="77777777" w:rsidR="00F71670" w:rsidRDefault="00F71670" w:rsidP="00F71670">
                      <w:pPr>
                        <w:spacing w:after="0" w:line="240" w:lineRule="auto"/>
                        <w:jc w:val="center"/>
                        <w:rPr>
                          <w:sz w:val="20"/>
                          <w:szCs w:val="20"/>
                        </w:rPr>
                      </w:pPr>
                      <w:r w:rsidRPr="007273FA">
                        <w:rPr>
                          <w:b/>
                          <w:sz w:val="20"/>
                          <w:szCs w:val="20"/>
                        </w:rPr>
                        <w:t>Consultant BMS</w:t>
                      </w:r>
                      <w:r>
                        <w:rPr>
                          <w:sz w:val="20"/>
                          <w:szCs w:val="20"/>
                        </w:rPr>
                        <w:t xml:space="preserve"> Band 8 </w:t>
                      </w:r>
                      <w:r w:rsidRPr="004E2C5B">
                        <w:rPr>
                          <w:sz w:val="18"/>
                          <w:szCs w:val="18"/>
                        </w:rPr>
                        <w:t>(Route/</w:t>
                      </w:r>
                      <w:r>
                        <w:rPr>
                          <w:sz w:val="18"/>
                          <w:szCs w:val="18"/>
                        </w:rPr>
                        <w:br/>
                      </w:r>
                      <w:r w:rsidRPr="004E2C5B">
                        <w:rPr>
                          <w:sz w:val="18"/>
                          <w:szCs w:val="18"/>
                        </w:rPr>
                        <w:t>Competencies not yet defined)</w:t>
                      </w:r>
                    </w:p>
                    <w:p w14:paraId="595BE226" w14:textId="77777777" w:rsidR="00F71670" w:rsidRDefault="00F71670" w:rsidP="00F71670">
                      <w:pPr>
                        <w:spacing w:after="0" w:line="240" w:lineRule="auto"/>
                      </w:pPr>
                    </w:p>
                  </w:txbxContent>
                </v:textbox>
              </v:shape>
            </w:pict>
          </mc:Fallback>
        </mc:AlternateContent>
      </w:r>
      <w:r w:rsidRPr="007273FA">
        <w:rPr>
          <w:b/>
          <w:noProof/>
          <w:sz w:val="32"/>
          <w:szCs w:val="32"/>
          <w:lang w:eastAsia="en-GB"/>
        </w:rPr>
        <mc:AlternateContent>
          <mc:Choice Requires="wps">
            <w:drawing>
              <wp:anchor distT="45720" distB="45720" distL="114300" distR="114300" simplePos="0" relativeHeight="251712512" behindDoc="1" locked="0" layoutInCell="1" allowOverlap="1" wp14:anchorId="556BE502" wp14:editId="273D6368">
                <wp:simplePos x="0" y="0"/>
                <wp:positionH relativeFrom="column">
                  <wp:posOffset>5069840</wp:posOffset>
                </wp:positionH>
                <wp:positionV relativeFrom="paragraph">
                  <wp:posOffset>59690</wp:posOffset>
                </wp:positionV>
                <wp:extent cx="638175" cy="266700"/>
                <wp:effectExtent l="0" t="0" r="9525" b="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 cy="266700"/>
                        </a:xfrm>
                        <a:prstGeom prst="rect">
                          <a:avLst/>
                        </a:prstGeom>
                        <a:solidFill>
                          <a:schemeClr val="bg2"/>
                        </a:solidFill>
                        <a:ln w="9525">
                          <a:noFill/>
                          <a:miter lim="800000"/>
                          <a:headEnd/>
                          <a:tailEnd/>
                        </a:ln>
                      </wps:spPr>
                      <wps:txbx>
                        <w:txbxContent>
                          <w:p w14:paraId="51179EDE" w14:textId="77777777" w:rsidR="00F71670" w:rsidRPr="000E44C3" w:rsidRDefault="00F71670" w:rsidP="00F71670">
                            <w:pPr>
                              <w:spacing w:after="0" w:line="240" w:lineRule="auto"/>
                              <w:rPr>
                                <w:b/>
                                <w:sz w:val="18"/>
                                <w:szCs w:val="18"/>
                              </w:rPr>
                            </w:pPr>
                            <w:r>
                              <w:rPr>
                                <w:b/>
                                <w:sz w:val="18"/>
                                <w:szCs w:val="18"/>
                              </w:rPr>
                              <w:t>Clinical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56BE502" id="_x0000_s1028" type="#_x0000_t202" style="position:absolute;margin-left:399.2pt;margin-top:4.7pt;width:50.25pt;height:21pt;z-index:-2516039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" fillcolor="#e7e6e6 [3214]" stroked="f">
                <v:textbox>
                  <w:txbxContent>
                    <w:p w14:paraId="51179EDE" w14:textId="77777777" w:rsidR="00F71670" w:rsidRPr="000E44C3" w:rsidRDefault="00F71670" w:rsidP="00F71670">
                      <w:pPr>
                        <w:spacing w:after="0" w:line="240" w:lineRule="auto"/>
                        <w:rPr>
                          <w:b/>
                          <w:sz w:val="18"/>
                          <w:szCs w:val="18"/>
                        </w:rPr>
                      </w:pPr>
                      <w:r>
                        <w:rPr>
                          <w:b/>
                          <w:sz w:val="18"/>
                          <w:szCs w:val="18"/>
                        </w:rPr>
                        <w:t>Clinical</w:t>
                      </w:r>
                    </w:p>
                  </w:txbxContent>
                </v:textbox>
              </v:shape>
            </w:pict>
          </mc:Fallback>
        </mc:AlternateContent>
      </w:r>
      <w:r w:rsidRPr="007273FA">
        <w:rPr>
          <w:b/>
          <w:noProof/>
          <w:sz w:val="32"/>
          <w:szCs w:val="32"/>
          <w:lang w:eastAsia="en-GB"/>
        </w:rPr>
        <mc:AlternateContent>
          <mc:Choice Requires="wps">
            <w:drawing>
              <wp:anchor distT="45720" distB="45720" distL="114300" distR="114300" simplePos="0" relativeHeight="251679744" behindDoc="1" locked="0" layoutInCell="1" allowOverlap="1" wp14:anchorId="791B52E9" wp14:editId="2848B573">
                <wp:simplePos x="0" y="0"/>
                <wp:positionH relativeFrom="column">
                  <wp:posOffset>3317240</wp:posOffset>
                </wp:positionH>
                <wp:positionV relativeFrom="paragraph">
                  <wp:posOffset>2540</wp:posOffset>
                </wp:positionV>
                <wp:extent cx="6469380" cy="4400550"/>
                <wp:effectExtent l="0" t="0" r="2667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9380" cy="4400550"/>
                        </a:xfrm>
                        <a:prstGeom prst="rect">
                          <a:avLst/>
                        </a:prstGeom>
                        <a:solidFill>
                          <a:schemeClr val="bg2"/>
                        </a:solidFill>
                        <a:ln w="9525">
                          <a:solidFill>
                            <a:srgbClr val="000000"/>
                          </a:solidFill>
                          <a:miter lim="800000"/>
                          <a:headEnd/>
                          <a:tailEnd/>
                        </a:ln>
                      </wps:spPr>
                      <wps:txbx>
                        <w:txbxContent>
                          <w:p w14:paraId="52236E75" w14:textId="77777777" w:rsidR="00F71670" w:rsidRDefault="00F71670" w:rsidP="00F7167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91B52E9" id="_x0000_s1029" type="#_x0000_t202" style="position:absolute;margin-left:261.2pt;margin-top:.2pt;width:509.4pt;height:346.5pt;z-index:-2516367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" fillcolor="#e7e6e6 [3214]">
                <v:textbox>
                  <w:txbxContent>
                    <w:p w14:paraId="52236E75" w14:textId="77777777" w:rsidR="00F71670" w:rsidRDefault="00F71670" w:rsidP="00F71670"/>
                  </w:txbxContent>
                </v:textbox>
              </v:shape>
            </w:pict>
          </mc:Fallback>
        </mc:AlternateContent>
      </w:r>
      <w:r w:rsidRPr="007273FA">
        <w:rPr>
          <w:b/>
          <w:noProof/>
          <w:sz w:val="32"/>
          <w:szCs w:val="32"/>
          <w:lang w:eastAsia="en-GB"/>
        </w:rPr>
        <mc:AlternateContent>
          <mc:Choice Requires="wps">
            <w:drawing>
              <wp:anchor distT="45720" distB="45720" distL="114300" distR="114300" simplePos="0" relativeHeight="251711488" behindDoc="1" locked="0" layoutInCell="1" allowOverlap="1" wp14:anchorId="0865B98C" wp14:editId="418BEF40">
                <wp:simplePos x="0" y="0"/>
                <wp:positionH relativeFrom="column">
                  <wp:posOffset>3679190</wp:posOffset>
                </wp:positionH>
                <wp:positionV relativeFrom="paragraph">
                  <wp:posOffset>59690</wp:posOffset>
                </wp:positionV>
                <wp:extent cx="876300" cy="266700"/>
                <wp:effectExtent l="0" t="0" r="0" b="0"/>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300" cy="266700"/>
                        </a:xfrm>
                        <a:prstGeom prst="rect">
                          <a:avLst/>
                        </a:prstGeom>
                        <a:solidFill>
                          <a:schemeClr val="bg2"/>
                        </a:solidFill>
                        <a:ln w="9525">
                          <a:noFill/>
                          <a:miter lim="800000"/>
                          <a:headEnd/>
                          <a:tailEnd/>
                        </a:ln>
                      </wps:spPr>
                      <wps:txbx>
                        <w:txbxContent>
                          <w:p w14:paraId="32B3973E" w14:textId="77777777" w:rsidR="00F71670" w:rsidRPr="000E44C3" w:rsidRDefault="00F71670" w:rsidP="00F71670">
                            <w:pPr>
                              <w:spacing w:after="0" w:line="240" w:lineRule="auto"/>
                              <w:rPr>
                                <w:b/>
                                <w:sz w:val="18"/>
                                <w:szCs w:val="18"/>
                              </w:rPr>
                            </w:pPr>
                            <w:r>
                              <w:rPr>
                                <w:b/>
                                <w:sz w:val="18"/>
                                <w:szCs w:val="18"/>
                              </w:rPr>
                              <w:t>Managerial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865B98C" id="_x0000_s1030" type="#_x0000_t202" style="position:absolute;margin-left:289.7pt;margin-top:4.7pt;width:69pt;height:21pt;z-index:-2516049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" fillcolor="#e7e6e6 [3214]" stroked="f">
                <v:textbox>
                  <w:txbxContent>
                    <w:p w14:paraId="32B3973E" w14:textId="77777777" w:rsidR="00F71670" w:rsidRPr="000E44C3" w:rsidRDefault="00F71670" w:rsidP="00F71670">
                      <w:pPr>
                        <w:spacing w:after="0" w:line="240" w:lineRule="auto"/>
                        <w:rPr>
                          <w:b/>
                          <w:sz w:val="18"/>
                          <w:szCs w:val="18"/>
                        </w:rPr>
                      </w:pPr>
                      <w:r>
                        <w:rPr>
                          <w:b/>
                          <w:sz w:val="18"/>
                          <w:szCs w:val="18"/>
                        </w:rPr>
                        <w:t>Managerial</w:t>
                      </w:r>
                    </w:p>
                  </w:txbxContent>
                </v:textbox>
              </v:shape>
            </w:pict>
          </mc:Fallback>
        </mc:AlternateContent>
      </w:r>
      <w:r w:rsidRPr="007273FA">
        <w:rPr>
          <w:b/>
          <w:noProof/>
          <w:sz w:val="32"/>
          <w:szCs w:val="32"/>
          <w:lang w:eastAsia="en-GB"/>
        </w:rPr>
        <mc:AlternateContent>
          <mc:Choice Requires="wps">
            <w:drawing>
              <wp:anchor distT="45720" distB="45720" distL="114300" distR="114300" simplePos="0" relativeHeight="251676672" behindDoc="0" locked="0" layoutInCell="1" allowOverlap="1" wp14:anchorId="3066375A" wp14:editId="5C664E03">
                <wp:simplePos x="0" y="0"/>
                <wp:positionH relativeFrom="column">
                  <wp:posOffset>6162675</wp:posOffset>
                </wp:positionH>
                <wp:positionV relativeFrom="paragraph">
                  <wp:posOffset>293370</wp:posOffset>
                </wp:positionV>
                <wp:extent cx="1266825" cy="533400"/>
                <wp:effectExtent l="0" t="0" r="28575" b="1905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533400"/>
                        </a:xfrm>
                        <a:prstGeom prst="rect">
                          <a:avLst/>
                        </a:prstGeom>
                        <a:solidFill>
                          <a:srgbClr val="FFFFFF"/>
                        </a:solidFill>
                        <a:ln w="9525">
                          <a:solidFill>
                            <a:srgbClr val="000000"/>
                          </a:solidFill>
                          <a:miter lim="800000"/>
                          <a:headEnd/>
                          <a:tailEnd/>
                        </a:ln>
                      </wps:spPr>
                      <wps:txbx>
                        <w:txbxContent>
                          <w:p w14:paraId="469C0B41" w14:textId="77777777" w:rsidR="00F71670" w:rsidRPr="00050281" w:rsidRDefault="00F71670" w:rsidP="00F71670">
                            <w:pPr>
                              <w:spacing w:after="0" w:line="240" w:lineRule="auto"/>
                              <w:jc w:val="center"/>
                              <w:rPr>
                                <w:sz w:val="20"/>
                                <w:szCs w:val="20"/>
                              </w:rPr>
                            </w:pPr>
                            <w:r>
                              <w:rPr>
                                <w:sz w:val="20"/>
                                <w:szCs w:val="20"/>
                              </w:rPr>
                              <w:t>Senior Clinical Scientist Band 7/8</w:t>
                            </w:r>
                          </w:p>
                          <w:p w14:paraId="6B689EB1" w14:textId="77777777" w:rsidR="00F71670" w:rsidRDefault="00F71670" w:rsidP="00F71670">
                            <w:pPr>
                              <w:spacing w:after="0" w:line="240" w:lineRule="auto"/>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066375A" id="_x0000_s1031" type="#_x0000_t202" style="position:absolute;margin-left:485.25pt;margin-top:23.1pt;width:99.75pt;height:42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">
                <v:textbox>
                  <w:txbxContent>
                    <w:p w14:paraId="469C0B41" w14:textId="77777777" w:rsidR="00F71670" w:rsidRPr="00050281" w:rsidRDefault="00F71670" w:rsidP="00F71670">
                      <w:pPr>
                        <w:spacing w:after="0" w:line="240" w:lineRule="auto"/>
                        <w:jc w:val="center"/>
                        <w:rPr>
                          <w:sz w:val="20"/>
                          <w:szCs w:val="20"/>
                        </w:rPr>
                      </w:pPr>
                      <w:r>
                        <w:rPr>
                          <w:sz w:val="20"/>
                          <w:szCs w:val="20"/>
                        </w:rPr>
                        <w:t>Senior Clinical Scientist Band 7/8</w:t>
                      </w:r>
                    </w:p>
                    <w:p w14:paraId="6B689EB1" w14:textId="77777777" w:rsidR="00F71670" w:rsidRDefault="00F71670" w:rsidP="00F71670">
                      <w:pPr>
                        <w:spacing w:after="0" w:line="240" w:lineRule="auto"/>
                        <w:jc w:val="center"/>
                      </w:pPr>
                    </w:p>
                  </w:txbxContent>
                </v:textbox>
              </v:shape>
            </w:pict>
          </mc:Fallback>
        </mc:AlternateContent>
      </w:r>
      <w:r w:rsidRPr="007273FA">
        <w:rPr>
          <w:b/>
          <w:noProof/>
          <w:sz w:val="32"/>
          <w:szCs w:val="32"/>
          <w:lang w:eastAsia="en-GB"/>
        </w:rPr>
        <mc:AlternateContent>
          <mc:Choice Requires="wps">
            <w:drawing>
              <wp:anchor distT="45720" distB="45720" distL="114300" distR="114300" simplePos="0" relativeHeight="251675648" behindDoc="0" locked="0" layoutInCell="1" allowOverlap="1" wp14:anchorId="5BCBAC85" wp14:editId="2FA64595">
                <wp:simplePos x="0" y="0"/>
                <wp:positionH relativeFrom="column">
                  <wp:posOffset>3405505</wp:posOffset>
                </wp:positionH>
                <wp:positionV relativeFrom="paragraph">
                  <wp:posOffset>278765</wp:posOffset>
                </wp:positionV>
                <wp:extent cx="1219200" cy="714375"/>
                <wp:effectExtent l="0" t="0" r="19050" b="2857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714375"/>
                        </a:xfrm>
                        <a:prstGeom prst="rect">
                          <a:avLst/>
                        </a:prstGeom>
                        <a:solidFill>
                          <a:srgbClr val="FFFFFF"/>
                        </a:solidFill>
                        <a:ln w="9525">
                          <a:solidFill>
                            <a:srgbClr val="000000"/>
                          </a:solidFill>
                          <a:miter lim="800000"/>
                          <a:headEnd/>
                          <a:tailEnd/>
                        </a:ln>
                      </wps:spPr>
                      <wps:txbx>
                        <w:txbxContent>
                          <w:p w14:paraId="48D3D1ED" w14:textId="77777777" w:rsidR="00F71670" w:rsidRPr="007273FA" w:rsidRDefault="00F71670" w:rsidP="00F71670">
                            <w:pPr>
                              <w:spacing w:after="0" w:line="240" w:lineRule="auto"/>
                              <w:jc w:val="center"/>
                              <w:rPr>
                                <w:i/>
                                <w:sz w:val="20"/>
                                <w:szCs w:val="20"/>
                              </w:rPr>
                            </w:pPr>
                            <w:r w:rsidRPr="007273FA">
                              <w:rPr>
                                <w:i/>
                                <w:sz w:val="20"/>
                                <w:szCs w:val="20"/>
                              </w:rPr>
                              <w:t>BMS Band 8</w:t>
                            </w:r>
                          </w:p>
                          <w:p w14:paraId="0129422D" w14:textId="77777777" w:rsidR="00F71670" w:rsidRPr="00050281" w:rsidRDefault="00F71670" w:rsidP="00F71670">
                            <w:pPr>
                              <w:spacing w:after="0" w:line="240" w:lineRule="auto"/>
                              <w:jc w:val="center"/>
                              <w:rPr>
                                <w:sz w:val="20"/>
                                <w:szCs w:val="20"/>
                              </w:rPr>
                            </w:pPr>
                            <w:r>
                              <w:rPr>
                                <w:sz w:val="20"/>
                                <w:szCs w:val="20"/>
                              </w:rPr>
                              <w:t>Senior managerial responsibilities)</w:t>
                            </w:r>
                          </w:p>
                          <w:p w14:paraId="26DC59FE"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CBAC85" id="_x0000_s1032" type="#_x0000_t202" style="position:absolute;margin-left:268.15pt;margin-top:21.95pt;width:96pt;height:56.2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">
                <v:textbox>
                  <w:txbxContent>
                    <w:p w14:paraId="48D3D1ED" w14:textId="77777777" w:rsidR="00F71670" w:rsidRPr="007273FA" w:rsidRDefault="00F71670" w:rsidP="00F71670">
                      <w:pPr>
                        <w:spacing w:after="0" w:line="240" w:lineRule="auto"/>
                        <w:jc w:val="center"/>
                        <w:rPr>
                          <w:i/>
                          <w:sz w:val="20"/>
                          <w:szCs w:val="20"/>
                        </w:rPr>
                      </w:pPr>
                      <w:r w:rsidRPr="007273FA">
                        <w:rPr>
                          <w:i/>
                          <w:sz w:val="20"/>
                          <w:szCs w:val="20"/>
                        </w:rPr>
                        <w:t>BMS Band 8</w:t>
                      </w:r>
                    </w:p>
                    <w:p w14:paraId="0129422D" w14:textId="77777777" w:rsidR="00F71670" w:rsidRPr="00050281" w:rsidRDefault="00F71670" w:rsidP="00F71670">
                      <w:pPr>
                        <w:spacing w:after="0" w:line="240" w:lineRule="auto"/>
                        <w:jc w:val="center"/>
                        <w:rPr>
                          <w:sz w:val="20"/>
                          <w:szCs w:val="20"/>
                        </w:rPr>
                      </w:pPr>
                      <w:r>
                        <w:rPr>
                          <w:sz w:val="20"/>
                          <w:szCs w:val="20"/>
                        </w:rPr>
                        <w:t>Senior managerial responsibilities)</w:t>
                      </w:r>
                    </w:p>
                    <w:p w14:paraId="26DC59FE" w14:textId="77777777" w:rsidR="00F71670" w:rsidRDefault="00F71670" w:rsidP="00F71670">
                      <w:pPr>
                        <w:spacing w:after="0" w:line="240" w:lineRule="auto"/>
                      </w:pPr>
                    </w:p>
                  </w:txbxContent>
                </v:textbox>
              </v:shape>
            </w:pict>
          </mc:Fallback>
        </mc:AlternateContent>
      </w:r>
      <w:r w:rsidRPr="007273FA">
        <w:rPr>
          <w:b/>
          <w:noProof/>
          <w:sz w:val="32"/>
          <w:szCs w:val="32"/>
          <w:lang w:eastAsia="en-GB"/>
        </w:rPr>
        <mc:AlternateContent>
          <mc:Choice Requires="wps">
            <w:drawing>
              <wp:anchor distT="45720" distB="45720" distL="114300" distR="114300" simplePos="0" relativeHeight="251678720" behindDoc="0" locked="0" layoutInCell="1" allowOverlap="1" wp14:anchorId="18C821C0" wp14:editId="50C37434">
                <wp:simplePos x="0" y="0"/>
                <wp:positionH relativeFrom="column">
                  <wp:posOffset>7648575</wp:posOffset>
                </wp:positionH>
                <wp:positionV relativeFrom="paragraph">
                  <wp:posOffset>274320</wp:posOffset>
                </wp:positionV>
                <wp:extent cx="1266825" cy="533400"/>
                <wp:effectExtent l="0" t="0" r="28575" b="1905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533400"/>
                        </a:xfrm>
                        <a:prstGeom prst="rect">
                          <a:avLst/>
                        </a:prstGeom>
                        <a:solidFill>
                          <a:srgbClr val="FFFFFF"/>
                        </a:solidFill>
                        <a:ln w="9525">
                          <a:solidFill>
                            <a:srgbClr val="000000"/>
                          </a:solidFill>
                          <a:miter lim="800000"/>
                          <a:headEnd/>
                          <a:tailEnd/>
                        </a:ln>
                      </wps:spPr>
                      <wps:txbx>
                        <w:txbxContent>
                          <w:p w14:paraId="20769611" w14:textId="77777777" w:rsidR="00F71670" w:rsidRPr="00050281" w:rsidRDefault="00F71670" w:rsidP="00F71670">
                            <w:pPr>
                              <w:spacing w:after="0" w:line="240" w:lineRule="auto"/>
                              <w:jc w:val="center"/>
                              <w:rPr>
                                <w:sz w:val="20"/>
                                <w:szCs w:val="20"/>
                              </w:rPr>
                            </w:pPr>
                            <w:r>
                              <w:rPr>
                                <w:sz w:val="20"/>
                                <w:szCs w:val="20"/>
                              </w:rPr>
                              <w:t>Consultant Clinical Scientist Band 8</w:t>
                            </w:r>
                          </w:p>
                          <w:p w14:paraId="0067DABA"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8C821C0" id="_x0000_s1033" type="#_x0000_t202" style="position:absolute;margin-left:602.25pt;margin-top:21.6pt;width:99.75pt;height:42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">
                <v:textbox>
                  <w:txbxContent>
                    <w:p w14:paraId="20769611" w14:textId="77777777" w:rsidR="00F71670" w:rsidRPr="00050281" w:rsidRDefault="00F71670" w:rsidP="00F71670">
                      <w:pPr>
                        <w:spacing w:after="0" w:line="240" w:lineRule="auto"/>
                        <w:jc w:val="center"/>
                        <w:rPr>
                          <w:sz w:val="20"/>
                          <w:szCs w:val="20"/>
                        </w:rPr>
                      </w:pPr>
                      <w:r>
                        <w:rPr>
                          <w:sz w:val="20"/>
                          <w:szCs w:val="20"/>
                        </w:rPr>
                        <w:t>Consultant Clinical Scientist Band 8</w:t>
                      </w:r>
                    </w:p>
                    <w:p w14:paraId="0067DABA" w14:textId="77777777" w:rsidR="00F71670" w:rsidRDefault="00F71670" w:rsidP="00F71670">
                      <w:pPr>
                        <w:spacing w:after="0" w:line="240" w:lineRule="auto"/>
                      </w:pPr>
                    </w:p>
                  </w:txbxContent>
                </v:textbox>
              </v:shape>
            </w:pict>
          </mc:Fallback>
        </mc:AlternateContent>
      </w:r>
    </w:p>
    <w:p w14:paraId="35019177" w14:textId="77777777" w:rsidR="00F71670" w:rsidRPr="007273FA" w:rsidRDefault="00F71670" w:rsidP="00F71670">
      <w:pPr>
        <w:rPr>
          <w:sz w:val="24"/>
          <w:szCs w:val="24"/>
        </w:rPr>
      </w:pPr>
      <w:r w:rsidRPr="007273FA">
        <w:rPr>
          <w:noProof/>
          <w:sz w:val="24"/>
          <w:szCs w:val="24"/>
          <w:lang w:eastAsia="en-GB"/>
        </w:rPr>
        <mc:AlternateContent>
          <mc:Choice Requires="wps">
            <w:drawing>
              <wp:anchor distT="0" distB="0" distL="114300" distR="114300" simplePos="0" relativeHeight="251703296" behindDoc="0" locked="0" layoutInCell="1" allowOverlap="1" wp14:anchorId="754DC43B" wp14:editId="436E075D">
                <wp:simplePos x="0" y="0"/>
                <wp:positionH relativeFrom="column">
                  <wp:posOffset>7432040</wp:posOffset>
                </wp:positionH>
                <wp:positionV relativeFrom="paragraph">
                  <wp:posOffset>243205</wp:posOffset>
                </wp:positionV>
                <wp:extent cx="219075" cy="104775"/>
                <wp:effectExtent l="0" t="19050" r="47625" b="47625"/>
                <wp:wrapNone/>
                <wp:docPr id="10" name="Right Arrow 10"/>
                <wp:cNvGraphicFramePr/>
                <a:graphic xmlns:a="http://schemas.openxmlformats.org/drawingml/2006/main">
                  <a:graphicData uri="http://schemas.microsoft.com/office/word/2010/wordprocessingShape">
                    <wps:wsp>
                      <wps:cNvSpPr/>
                      <wps:spPr>
                        <a:xfrm>
                          <a:off x="0" y="0"/>
                          <a:ext cx="219075" cy="104775"/>
                        </a:xfrm>
                        <a:prstGeom prst="rightArrow">
                          <a:avLst/>
                        </a:prstGeom>
                        <a:solidFill>
                          <a:srgbClr val="7030A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7CA038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0" o:spid="_x0000_s1026" type="#_x0000_t13" style="position:absolute;margin-left:585.2pt;margin-top:19.15pt;width:17.25pt;height:8.25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" adj="16435" fillcolor="#7030a0" strokecolor="black [3213]" strokeweight="1pt"/>
            </w:pict>
          </mc:Fallback>
        </mc:AlternateContent>
      </w:r>
    </w:p>
    <w:p w14:paraId="183663A4" w14:textId="77777777" w:rsidR="00F71670" w:rsidRDefault="00F71670" w:rsidP="00F71670">
      <w:r>
        <w:rPr>
          <w:noProof/>
          <w:lang w:eastAsia="en-GB"/>
        </w:rPr>
        <mc:AlternateContent>
          <mc:Choice Requires="wps">
            <w:drawing>
              <wp:anchor distT="0" distB="0" distL="114300" distR="114300" simplePos="0" relativeHeight="251691008" behindDoc="0" locked="0" layoutInCell="1" allowOverlap="1" wp14:anchorId="6F1D6568" wp14:editId="55C832D4">
                <wp:simplePos x="0" y="0"/>
                <wp:positionH relativeFrom="column">
                  <wp:posOffset>8498205</wp:posOffset>
                </wp:positionH>
                <wp:positionV relativeFrom="paragraph">
                  <wp:posOffset>283210</wp:posOffset>
                </wp:positionV>
                <wp:extent cx="161925" cy="4362450"/>
                <wp:effectExtent l="19050" t="19050" r="47625" b="19050"/>
                <wp:wrapNone/>
                <wp:docPr id="9" name="Up Arrow 9"/>
                <wp:cNvGraphicFramePr/>
                <a:graphic xmlns:a="http://schemas.openxmlformats.org/drawingml/2006/main">
                  <a:graphicData uri="http://schemas.microsoft.com/office/word/2010/wordprocessingShape">
                    <wps:wsp>
                      <wps:cNvSpPr/>
                      <wps:spPr>
                        <a:xfrm>
                          <a:off x="0" y="0"/>
                          <a:ext cx="161925" cy="4362450"/>
                        </a:xfrm>
                        <a:prstGeom prst="upArrow">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64DB3FB"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9" o:spid="_x0000_s1026" type="#_x0000_t68" style="position:absolute;margin-left:669.15pt;margin-top:22.3pt;width:12.75pt;height:34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" adj="401" fillcolor="#70ad47 [3209]" strokecolor="#375623 [1609]" strokeweight="1pt"/>
            </w:pict>
          </mc:Fallback>
        </mc:AlternateContent>
      </w:r>
      <w:r>
        <w:rPr>
          <w:noProof/>
          <w:lang w:eastAsia="en-GB"/>
        </w:rPr>
        <mc:AlternateContent>
          <mc:Choice Requires="wps">
            <w:drawing>
              <wp:anchor distT="0" distB="0" distL="114300" distR="114300" simplePos="0" relativeHeight="251707392" behindDoc="0" locked="0" layoutInCell="1" allowOverlap="1" wp14:anchorId="7C52C627" wp14:editId="0E88CFE4">
                <wp:simplePos x="0" y="0"/>
                <wp:positionH relativeFrom="column">
                  <wp:posOffset>6612891</wp:posOffset>
                </wp:positionH>
                <wp:positionV relativeFrom="paragraph">
                  <wp:posOffset>149859</wp:posOffset>
                </wp:positionV>
                <wp:extent cx="114300" cy="714375"/>
                <wp:effectExtent l="19050" t="19050" r="38100" b="28575"/>
                <wp:wrapNone/>
                <wp:docPr id="11" name="Up Arrow 11"/>
                <wp:cNvGraphicFramePr/>
                <a:graphic xmlns:a="http://schemas.openxmlformats.org/drawingml/2006/main">
                  <a:graphicData uri="http://schemas.microsoft.com/office/word/2010/wordprocessingShape">
                    <wps:wsp>
                      <wps:cNvSpPr/>
                      <wps:spPr>
                        <a:xfrm>
                          <a:off x="0" y="0"/>
                          <a:ext cx="114300" cy="714375"/>
                        </a:xfrm>
                        <a:prstGeom prst="upArrow">
                          <a:avLst/>
                        </a:prstGeom>
                        <a:solidFill>
                          <a:schemeClr val="accent1">
                            <a:lumMod val="75000"/>
                          </a:schemeClr>
                        </a:solidFill>
                      </wps:spPr>
                      <wps:style>
                        <a:lnRef idx="2">
                          <a:schemeClr val="accent5">
                            <a:shade val="50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E830078" id="Up Arrow 11" o:spid="_x0000_s1026" type="#_x0000_t68" style="position:absolute;margin-left:520.7pt;margin-top:11.8pt;width:9pt;height:56.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" adj="1728" fillcolor="#2e74b5 [2404]" strokecolor="#1f3763 [1608]" strokeweight="1pt"/>
            </w:pict>
          </mc:Fallback>
        </mc:AlternateContent>
      </w:r>
      <w:r>
        <w:rPr>
          <w:noProof/>
          <w:lang w:eastAsia="en-GB"/>
        </w:rPr>
        <mc:AlternateContent>
          <mc:Choice Requires="wps">
            <w:drawing>
              <wp:anchor distT="0" distB="0" distL="114300" distR="114300" simplePos="0" relativeHeight="251692032" behindDoc="0" locked="0" layoutInCell="1" allowOverlap="1" wp14:anchorId="319C0BE9" wp14:editId="4A81B852">
                <wp:simplePos x="0" y="0"/>
                <wp:positionH relativeFrom="column">
                  <wp:posOffset>7174865</wp:posOffset>
                </wp:positionH>
                <wp:positionV relativeFrom="paragraph">
                  <wp:posOffset>240665</wp:posOffset>
                </wp:positionV>
                <wp:extent cx="904875" cy="942975"/>
                <wp:effectExtent l="0" t="19050" r="47625" b="28575"/>
                <wp:wrapNone/>
                <wp:docPr id="12" name="Bent-Up Arrow 12"/>
                <wp:cNvGraphicFramePr/>
                <a:graphic xmlns:a="http://schemas.openxmlformats.org/drawingml/2006/main">
                  <a:graphicData uri="http://schemas.microsoft.com/office/word/2010/wordprocessingShape">
                    <wps:wsp>
                      <wps:cNvSpPr/>
                      <wps:spPr>
                        <a:xfrm>
                          <a:off x="0" y="0"/>
                          <a:ext cx="904875" cy="942975"/>
                        </a:xfrm>
                        <a:prstGeom prst="bentUpArrow">
                          <a:avLst>
                            <a:gd name="adj1" fmla="val 7105"/>
                            <a:gd name="adj2" fmla="val 15526"/>
                            <a:gd name="adj3" fmla="val 25000"/>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62EC41D" id="Bent-Up Arrow 12" o:spid="_x0000_s1026" style="position:absolute;margin-left:564.95pt;margin-top:18.95pt;width:71.25pt;height:74.25pt;z-index:251692032;visibility:visible;mso-wrap-style:square;mso-wrap-distance-left:9pt;mso-wrap-distance-top:0;mso-wrap-distance-right:9pt;mso-wrap-distance-bottom:0;mso-position-horizontal:absolute;mso-position-horizontal-relative:text;mso-position-vertical:absolute;mso-position-vertical-relative:text;v-text-anchor:middle" coordsize="904875,9429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" path="m,878684r732238,l732238,226219r-108345,l764384,,904875,226219r-108345,l796530,942975,,942975,,878684xe" fillcolor="#70ad47 [3209]" strokecolor="#375623 [1609]" strokeweight="1pt">
                <v:stroke joinstyle="miter"/>
                <v:path arrowok="t" o:connecttype="custom" o:connectlocs="0,878684;732238,878684;732238,226219;623893,226219;764384,0;904875,226219;796530,226219;796530,942975;0,942975;0,878684" o:connectangles="0,0,0,0,0,0,0,0,0,0"/>
              </v:shape>
            </w:pict>
          </mc:Fallback>
        </mc:AlternateContent>
      </w:r>
    </w:p>
    <w:p w14:paraId="79994325" w14:textId="77777777" w:rsidR="00F71670" w:rsidRDefault="00F71670" w:rsidP="00F71670">
      <w:r>
        <w:rPr>
          <w:noProof/>
          <w:lang w:eastAsia="en-GB"/>
        </w:rPr>
        <mc:AlternateContent>
          <mc:Choice Requires="wps">
            <w:drawing>
              <wp:anchor distT="0" distB="0" distL="114300" distR="114300" simplePos="0" relativeHeight="251716608" behindDoc="0" locked="0" layoutInCell="1" allowOverlap="1" wp14:anchorId="6D88F0FC" wp14:editId="3991F386">
                <wp:simplePos x="0" y="0"/>
                <wp:positionH relativeFrom="column">
                  <wp:posOffset>1733550</wp:posOffset>
                </wp:positionH>
                <wp:positionV relativeFrom="paragraph">
                  <wp:posOffset>132080</wp:posOffset>
                </wp:positionV>
                <wp:extent cx="381000" cy="76200"/>
                <wp:effectExtent l="0" t="0" r="19050" b="19050"/>
                <wp:wrapNone/>
                <wp:docPr id="26" name="Rectangle 26"/>
                <wp:cNvGraphicFramePr/>
                <a:graphic xmlns:a="http://schemas.openxmlformats.org/drawingml/2006/main">
                  <a:graphicData uri="http://schemas.microsoft.com/office/word/2010/wordprocessingShape">
                    <wps:wsp>
                      <wps:cNvSpPr/>
                      <wps:spPr>
                        <a:xfrm>
                          <a:off x="0" y="0"/>
                          <a:ext cx="381000" cy="76200"/>
                        </a:xfrm>
                        <a:prstGeom prst="rect">
                          <a:avLst/>
                        </a:prstGeom>
                        <a:solidFill>
                          <a:schemeClr val="accent4"/>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039C981" id="Rectangle 26" o:spid="_x0000_s1026" style="position:absolute;margin-left:136.5pt;margin-top:10.4pt;width:30pt;height:6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" fillcolor="#ffc000 [3207]" strokecolor="#1f4d78 [1604]" strokeweight="1pt"/>
            </w:pict>
          </mc:Fallback>
        </mc:AlternateContent>
      </w:r>
      <w:r>
        <w:rPr>
          <w:noProof/>
          <w:lang w:eastAsia="en-GB"/>
        </w:rPr>
        <mc:AlternateContent>
          <mc:Choice Requires="wps">
            <w:drawing>
              <wp:anchor distT="0" distB="0" distL="114300" distR="114300" simplePos="0" relativeHeight="251697152" behindDoc="0" locked="0" layoutInCell="1" allowOverlap="1" wp14:anchorId="2F383ED0" wp14:editId="1BCE70F4">
                <wp:simplePos x="0" y="0"/>
                <wp:positionH relativeFrom="column">
                  <wp:posOffset>4441190</wp:posOffset>
                </wp:positionH>
                <wp:positionV relativeFrom="paragraph">
                  <wp:posOffset>175895</wp:posOffset>
                </wp:positionV>
                <wp:extent cx="102235" cy="342900"/>
                <wp:effectExtent l="19050" t="19050" r="31115" b="19050"/>
                <wp:wrapNone/>
                <wp:docPr id="14" name="Up Arrow 14"/>
                <wp:cNvGraphicFramePr/>
                <a:graphic xmlns:a="http://schemas.openxmlformats.org/drawingml/2006/main">
                  <a:graphicData uri="http://schemas.microsoft.com/office/word/2010/wordprocessingShape">
                    <wps:wsp>
                      <wps:cNvSpPr/>
                      <wps:spPr>
                        <a:xfrm>
                          <a:off x="0" y="0"/>
                          <a:ext cx="102235" cy="342900"/>
                        </a:xfrm>
                        <a:prstGeom prst="upArrow">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E3FE7B" id="Up Arrow 14" o:spid="_x0000_s1026" type="#_x0000_t68" style="position:absolute;margin-left:349.7pt;margin-top:13.85pt;width:8.05pt;height:27pt;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" adj="3220" fillcolor="#2e74b5 [2404]" strokecolor="#1f4d78 [1604]" strokeweight="1pt"/>
            </w:pict>
          </mc:Fallback>
        </mc:AlternateContent>
      </w:r>
      <w:r>
        <w:rPr>
          <w:noProof/>
          <w:lang w:eastAsia="en-GB"/>
        </w:rPr>
        <mc:AlternateContent>
          <mc:Choice Requires="wps">
            <w:drawing>
              <wp:anchor distT="0" distB="0" distL="114300" distR="114300" simplePos="0" relativeHeight="251696128" behindDoc="0" locked="0" layoutInCell="1" allowOverlap="1" wp14:anchorId="59D00DBE" wp14:editId="1DAC0858">
                <wp:simplePos x="0" y="0"/>
                <wp:positionH relativeFrom="column">
                  <wp:posOffset>3762375</wp:posOffset>
                </wp:positionH>
                <wp:positionV relativeFrom="paragraph">
                  <wp:posOffset>43180</wp:posOffset>
                </wp:positionV>
                <wp:extent cx="790575" cy="228600"/>
                <wp:effectExtent l="57150" t="38100" r="66675" b="38100"/>
                <wp:wrapNone/>
                <wp:docPr id="17" name="Bent-Up Arrow 17"/>
                <wp:cNvGraphicFramePr/>
                <a:graphic xmlns:a="http://schemas.openxmlformats.org/drawingml/2006/main">
                  <a:graphicData uri="http://schemas.microsoft.com/office/word/2010/wordprocessingShape">
                    <wps:wsp>
                      <wps:cNvSpPr/>
                      <wps:spPr>
                        <a:xfrm>
                          <a:off x="0" y="0"/>
                          <a:ext cx="790575" cy="228600"/>
                        </a:xfrm>
                        <a:prstGeom prst="bentUpArrow">
                          <a:avLst/>
                        </a:prstGeom>
                        <a:solidFill>
                          <a:schemeClr val="accent1">
                            <a:lumMod val="50000"/>
                          </a:schemeClr>
                        </a:solidFill>
                        <a:ln w="12700" cap="flat" cmpd="sng" algn="ctr">
                          <a:solidFill>
                            <a:srgbClr val="5B9BD5">
                              <a:shade val="50000"/>
                            </a:srgbClr>
                          </a:solidFill>
                          <a:prstDash val="solid"/>
                          <a:miter lim="800000"/>
                        </a:ln>
                        <a:effectLst/>
                        <a:scene3d>
                          <a:camera prst="orthographicFront">
                            <a:rot lat="1800000" lon="10800000" rev="0"/>
                          </a:camera>
                          <a:lightRig rig="threePt" dir="t"/>
                        </a:scene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8C8790" id="Bent-Up Arrow 17" o:spid="_x0000_s1026" style="position:absolute;margin-left:296.25pt;margin-top:3.4pt;width:62.25pt;height:18pt;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790575,228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" path="m,171450r704850,l704850,57150r-28575,l733425,r57150,57150l762000,57150r,171450l,228600,,171450xe" fillcolor="#1f4d78 [1604]" strokecolor="#41719c" strokeweight="1pt">
                <v:stroke joinstyle="miter"/>
                <v:path arrowok="t" o:connecttype="custom" o:connectlocs="0,171450;704850,171450;704850,57150;676275,57150;733425,0;790575,57150;762000,57150;762000,228600;0,228600;0,171450" o:connectangles="0,0,0,0,0,0,0,0,0,0"/>
              </v:shape>
            </w:pict>
          </mc:Fallback>
        </mc:AlternateContent>
      </w:r>
      <w:r>
        <w:rPr>
          <w:noProof/>
          <w:lang w:eastAsia="en-GB"/>
        </w:rPr>
        <mc:AlternateContent>
          <mc:Choice Requires="wps">
            <w:drawing>
              <wp:anchor distT="0" distB="0" distL="114300" distR="114300" simplePos="0" relativeHeight="251695104" behindDoc="0" locked="0" layoutInCell="1" allowOverlap="1" wp14:anchorId="6BC8D508" wp14:editId="12A19589">
                <wp:simplePos x="0" y="0"/>
                <wp:positionH relativeFrom="column">
                  <wp:posOffset>4366895</wp:posOffset>
                </wp:positionH>
                <wp:positionV relativeFrom="paragraph">
                  <wp:posOffset>31750</wp:posOffset>
                </wp:positionV>
                <wp:extent cx="793115" cy="219075"/>
                <wp:effectExtent l="0" t="19050" r="45085" b="28575"/>
                <wp:wrapNone/>
                <wp:docPr id="18" name="Bent-Up Arrow 18"/>
                <wp:cNvGraphicFramePr/>
                <a:graphic xmlns:a="http://schemas.openxmlformats.org/drawingml/2006/main">
                  <a:graphicData uri="http://schemas.microsoft.com/office/word/2010/wordprocessingShape">
                    <wps:wsp>
                      <wps:cNvSpPr/>
                      <wps:spPr>
                        <a:xfrm>
                          <a:off x="0" y="0"/>
                          <a:ext cx="793115" cy="219075"/>
                        </a:xfrm>
                        <a:prstGeom prst="bentUpArrow">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90591B" id="Bent-Up Arrow 18" o:spid="_x0000_s1026" style="position:absolute;margin-left:343.85pt;margin-top:2.5pt;width:62.45pt;height:17.25pt;z-index:251695104;visibility:visible;mso-wrap-style:square;mso-wrap-distance-left:9pt;mso-wrap-distance-top:0;mso-wrap-distance-right:9pt;mso-wrap-distance-bottom:0;mso-position-horizontal:absolute;mso-position-horizontal-relative:text;mso-position-vertical:absolute;mso-position-vertical-relative:text;v-text-anchor:middle" coordsize="793115,219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" path="m,164306r710962,l710962,54769r-27384,l738346,r54769,54769l765731,54769r,164306l,219075,,164306xe" fillcolor="#2e74b5 [2404]" strokecolor="#1f4d78 [1604]" strokeweight="1pt">
                <v:stroke joinstyle="miter"/>
                <v:path arrowok="t" o:connecttype="custom" o:connectlocs="0,164306;710962,164306;710962,54769;683578,54769;738346,0;793115,54769;765731,54769;765731,219075;0,219075;0,164306" o:connectangles="0,0,0,0,0,0,0,0,0,0"/>
              </v:shape>
            </w:pict>
          </mc:Fallback>
        </mc:AlternateContent>
      </w:r>
      <w:r>
        <w:rPr>
          <w:noProof/>
          <w:lang w:eastAsia="en-GB"/>
        </w:rPr>
        <mc:AlternateContent>
          <mc:Choice Requires="wps">
            <w:drawing>
              <wp:anchor distT="45720" distB="45720" distL="114300" distR="114300" simplePos="0" relativeHeight="251706368" behindDoc="1" locked="0" layoutInCell="1" allowOverlap="1" wp14:anchorId="5BF26589" wp14:editId="7D2E1E85">
                <wp:simplePos x="0" y="0"/>
                <wp:positionH relativeFrom="column">
                  <wp:posOffset>6803390</wp:posOffset>
                </wp:positionH>
                <wp:positionV relativeFrom="paragraph">
                  <wp:posOffset>119380</wp:posOffset>
                </wp:positionV>
                <wp:extent cx="933450" cy="266700"/>
                <wp:effectExtent l="0" t="0" r="0" b="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450" cy="266700"/>
                        </a:xfrm>
                        <a:prstGeom prst="rect">
                          <a:avLst/>
                        </a:prstGeom>
                        <a:solidFill>
                          <a:schemeClr val="bg2"/>
                        </a:solidFill>
                        <a:ln w="9525">
                          <a:noFill/>
                          <a:miter lim="800000"/>
                          <a:headEnd/>
                          <a:tailEnd/>
                        </a:ln>
                      </wps:spPr>
                      <wps:txbx>
                        <w:txbxContent>
                          <w:p w14:paraId="239E3D93" w14:textId="77777777" w:rsidR="00F71670" w:rsidRPr="000E44C3" w:rsidRDefault="00F71670" w:rsidP="00F71670">
                            <w:pPr>
                              <w:spacing w:after="0" w:line="240" w:lineRule="auto"/>
                              <w:rPr>
                                <w:b/>
                                <w:sz w:val="18"/>
                                <w:szCs w:val="18"/>
                              </w:rPr>
                            </w:pPr>
                            <w:r>
                              <w:rPr>
                                <w:b/>
                                <w:sz w:val="18"/>
                                <w:szCs w:val="18"/>
                              </w:rPr>
                              <w:t>Expert Training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F26589" id="_x0000_s1034" type="#_x0000_t202" style="position:absolute;margin-left:535.7pt;margin-top:9.4pt;width:73.5pt;height:21pt;z-index:-2516101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" fillcolor="#e7e6e6 [3214]" stroked="f">
                <v:textbox>
                  <w:txbxContent>
                    <w:p w14:paraId="239E3D93" w14:textId="77777777" w:rsidR="00F71670" w:rsidRPr="000E44C3" w:rsidRDefault="00F71670" w:rsidP="00F71670">
                      <w:pPr>
                        <w:spacing w:after="0" w:line="240" w:lineRule="auto"/>
                        <w:rPr>
                          <w:b/>
                          <w:sz w:val="18"/>
                          <w:szCs w:val="18"/>
                        </w:rPr>
                      </w:pPr>
                      <w:r>
                        <w:rPr>
                          <w:b/>
                          <w:sz w:val="18"/>
                          <w:szCs w:val="18"/>
                        </w:rPr>
                        <w:t>Expert Training</w:t>
                      </w:r>
                    </w:p>
                  </w:txbxContent>
                </v:textbox>
              </v:shape>
            </w:pict>
          </mc:Fallback>
        </mc:AlternateContent>
      </w:r>
      <w:r>
        <w:t>:</w:t>
      </w:r>
    </w:p>
    <w:p w14:paraId="07B1E7F8" w14:textId="77777777" w:rsidR="00F71670" w:rsidRDefault="00F71670" w:rsidP="00F71670">
      <w:r>
        <w:rPr>
          <w:noProof/>
          <w:lang w:eastAsia="en-GB"/>
        </w:rPr>
        <mc:AlternateContent>
          <mc:Choice Requires="wps">
            <w:drawing>
              <wp:anchor distT="0" distB="0" distL="114300" distR="114300" simplePos="0" relativeHeight="251715584" behindDoc="0" locked="0" layoutInCell="1" allowOverlap="1" wp14:anchorId="6D55C7C7" wp14:editId="0EDE1A0D">
                <wp:simplePos x="0" y="0"/>
                <wp:positionH relativeFrom="column">
                  <wp:posOffset>1733550</wp:posOffset>
                </wp:positionH>
                <wp:positionV relativeFrom="paragraph">
                  <wp:posOffset>170815</wp:posOffset>
                </wp:positionV>
                <wp:extent cx="381000" cy="76200"/>
                <wp:effectExtent l="0" t="0" r="19050" b="19050"/>
                <wp:wrapNone/>
                <wp:docPr id="25" name="Rectangle 25"/>
                <wp:cNvGraphicFramePr/>
                <a:graphic xmlns:a="http://schemas.openxmlformats.org/drawingml/2006/main">
                  <a:graphicData uri="http://schemas.microsoft.com/office/word/2010/wordprocessingShape">
                    <wps:wsp>
                      <wps:cNvSpPr/>
                      <wps:spPr>
                        <a:xfrm>
                          <a:off x="0" y="0"/>
                          <a:ext cx="381000" cy="76200"/>
                        </a:xfrm>
                        <a:prstGeom prst="rect">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4EB9BB2" id="Rectangle 25" o:spid="_x0000_s1026" style="position:absolute;margin-left:136.5pt;margin-top:13.45pt;width:30pt;height:6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" fillcolor="#00b050" strokecolor="#1f4d78 [1604]" strokeweight="1pt"/>
            </w:pict>
          </mc:Fallback>
        </mc:AlternateContent>
      </w:r>
      <w:r>
        <w:rPr>
          <w:noProof/>
          <w:lang w:eastAsia="en-GB"/>
        </w:rPr>
        <mc:AlternateContent>
          <mc:Choice Requires="wps">
            <w:drawing>
              <wp:anchor distT="0" distB="0" distL="114300" distR="114300" simplePos="0" relativeHeight="251717632" behindDoc="0" locked="0" layoutInCell="1" allowOverlap="1" wp14:anchorId="799A28D4" wp14:editId="2A1D517E">
                <wp:simplePos x="0" y="0"/>
                <wp:positionH relativeFrom="column">
                  <wp:posOffset>1724025</wp:posOffset>
                </wp:positionH>
                <wp:positionV relativeFrom="paragraph">
                  <wp:posOffset>8890</wp:posOffset>
                </wp:positionV>
                <wp:extent cx="381000" cy="76200"/>
                <wp:effectExtent l="0" t="0" r="19050" b="19050"/>
                <wp:wrapNone/>
                <wp:docPr id="31" name="Rectangle 31"/>
                <wp:cNvGraphicFramePr/>
                <a:graphic xmlns:a="http://schemas.openxmlformats.org/drawingml/2006/main">
                  <a:graphicData uri="http://schemas.microsoft.com/office/word/2010/wordprocessingShape">
                    <wps:wsp>
                      <wps:cNvSpPr/>
                      <wps:spPr>
                        <a:xfrm>
                          <a:off x="0" y="0"/>
                          <a:ext cx="381000" cy="76200"/>
                        </a:xfrm>
                        <a:prstGeom prst="rect">
                          <a:avLst/>
                        </a:prstGeom>
                        <a:solidFill>
                          <a:srgbClr val="C0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434835D" id="Rectangle 31" o:spid="_x0000_s1026" style="position:absolute;margin-left:135.75pt;margin-top:.7pt;width:30pt;height:6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" fillcolor="#c00000" strokecolor="#1f4d78 [1604]" strokeweight="1pt"/>
            </w:pict>
          </mc:Fallback>
        </mc:AlternateContent>
      </w:r>
      <w:r>
        <w:rPr>
          <w:noProof/>
          <w:lang w:eastAsia="en-GB"/>
        </w:rPr>
        <mc:AlternateContent>
          <mc:Choice Requires="wps">
            <w:drawing>
              <wp:anchor distT="45720" distB="45720" distL="114300" distR="114300" simplePos="0" relativeHeight="251674624" behindDoc="0" locked="0" layoutInCell="1" allowOverlap="1" wp14:anchorId="41CC07A5" wp14:editId="4B4E199C">
                <wp:simplePos x="0" y="0"/>
                <wp:positionH relativeFrom="column">
                  <wp:posOffset>3907790</wp:posOffset>
                </wp:positionH>
                <wp:positionV relativeFrom="paragraph">
                  <wp:posOffset>254635</wp:posOffset>
                </wp:positionV>
                <wp:extent cx="1266825" cy="714375"/>
                <wp:effectExtent l="0" t="0" r="28575" b="28575"/>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714375"/>
                        </a:xfrm>
                        <a:prstGeom prst="rect">
                          <a:avLst/>
                        </a:prstGeom>
                        <a:solidFill>
                          <a:srgbClr val="FFFFFF"/>
                        </a:solidFill>
                        <a:ln w="9525">
                          <a:solidFill>
                            <a:srgbClr val="000000"/>
                          </a:solidFill>
                          <a:miter lim="800000"/>
                          <a:headEnd/>
                          <a:tailEnd/>
                        </a:ln>
                      </wps:spPr>
                      <wps:txbx>
                        <w:txbxContent>
                          <w:p w14:paraId="70A2A760" w14:textId="77777777" w:rsidR="00F71670" w:rsidRPr="007273FA" w:rsidRDefault="00F71670" w:rsidP="00F71670">
                            <w:pPr>
                              <w:spacing w:after="0" w:line="240" w:lineRule="auto"/>
                              <w:jc w:val="center"/>
                              <w:rPr>
                                <w:b/>
                                <w:sz w:val="20"/>
                                <w:szCs w:val="20"/>
                              </w:rPr>
                            </w:pPr>
                            <w:r w:rsidRPr="007273FA">
                              <w:rPr>
                                <w:b/>
                                <w:sz w:val="20"/>
                                <w:szCs w:val="20"/>
                              </w:rPr>
                              <w:t>Specialist/Senior BMS Band 6/7</w:t>
                            </w:r>
                          </w:p>
                          <w:p w14:paraId="2AFBFF51" w14:textId="77777777" w:rsidR="00F71670" w:rsidRPr="00050281" w:rsidRDefault="00F71670" w:rsidP="00F71670">
                            <w:pPr>
                              <w:spacing w:after="0" w:line="240" w:lineRule="auto"/>
                              <w:jc w:val="center"/>
                              <w:rPr>
                                <w:sz w:val="20"/>
                                <w:szCs w:val="20"/>
                              </w:rPr>
                            </w:pPr>
                            <w:r>
                              <w:rPr>
                                <w:sz w:val="20"/>
                                <w:szCs w:val="20"/>
                              </w:rPr>
                              <w:t>(Senior Healthcare Practitioner</w:t>
                            </w:r>
                            <w:r w:rsidRPr="00050281">
                              <w:rPr>
                                <w:sz w:val="20"/>
                                <w:szCs w:val="20"/>
                              </w:rPr>
                              <w:t>)</w:t>
                            </w:r>
                          </w:p>
                          <w:p w14:paraId="207EA091"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CC07A5" id="_x0000_s1035" type="#_x0000_t202" style="position:absolute;margin-left:307.7pt;margin-top:20.05pt;width:99.75pt;height:56.25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">
                <v:textbox>
                  <w:txbxContent>
                    <w:p w14:paraId="70A2A760" w14:textId="77777777" w:rsidR="00F71670" w:rsidRPr="007273FA" w:rsidRDefault="00F71670" w:rsidP="00F71670">
                      <w:pPr>
                        <w:spacing w:after="0" w:line="240" w:lineRule="auto"/>
                        <w:jc w:val="center"/>
                        <w:rPr>
                          <w:b/>
                          <w:sz w:val="20"/>
                          <w:szCs w:val="20"/>
                        </w:rPr>
                      </w:pPr>
                      <w:r w:rsidRPr="007273FA">
                        <w:rPr>
                          <w:b/>
                          <w:sz w:val="20"/>
                          <w:szCs w:val="20"/>
                        </w:rPr>
                        <w:t>Specialist/Senior BMS Band 6/7</w:t>
                      </w:r>
                    </w:p>
                    <w:p w14:paraId="2AFBFF51" w14:textId="77777777" w:rsidR="00F71670" w:rsidRPr="00050281" w:rsidRDefault="00F71670" w:rsidP="00F71670">
                      <w:pPr>
                        <w:spacing w:after="0" w:line="240" w:lineRule="auto"/>
                        <w:jc w:val="center"/>
                        <w:rPr>
                          <w:sz w:val="20"/>
                          <w:szCs w:val="20"/>
                        </w:rPr>
                      </w:pPr>
                      <w:r>
                        <w:rPr>
                          <w:sz w:val="20"/>
                          <w:szCs w:val="20"/>
                        </w:rPr>
                        <w:t>(Senior Healthcare Practitioner</w:t>
                      </w:r>
                      <w:r w:rsidRPr="00050281">
                        <w:rPr>
                          <w:sz w:val="20"/>
                          <w:szCs w:val="20"/>
                        </w:rPr>
                        <w:t>)</w:t>
                      </w:r>
                    </w:p>
                    <w:p w14:paraId="207EA091" w14:textId="77777777" w:rsidR="00F71670" w:rsidRDefault="00F71670" w:rsidP="00F71670">
                      <w:pPr>
                        <w:spacing w:after="0" w:line="240" w:lineRule="auto"/>
                      </w:pPr>
                    </w:p>
                  </w:txbxContent>
                </v:textbox>
              </v:shape>
            </w:pict>
          </mc:Fallback>
        </mc:AlternateContent>
      </w:r>
    </w:p>
    <w:p w14:paraId="4F1CBC95" w14:textId="77777777" w:rsidR="00F71670" w:rsidRDefault="00F71670" w:rsidP="00F71670">
      <w:r>
        <w:rPr>
          <w:noProof/>
          <w:lang w:eastAsia="en-GB"/>
        </w:rPr>
        <mc:AlternateContent>
          <mc:Choice Requires="wps">
            <w:drawing>
              <wp:anchor distT="0" distB="0" distL="114300" distR="114300" simplePos="0" relativeHeight="251718656" behindDoc="0" locked="0" layoutInCell="1" allowOverlap="1" wp14:anchorId="0E395941" wp14:editId="4921D573">
                <wp:simplePos x="0" y="0"/>
                <wp:positionH relativeFrom="column">
                  <wp:posOffset>1743075</wp:posOffset>
                </wp:positionH>
                <wp:positionV relativeFrom="paragraph">
                  <wp:posOffset>113665</wp:posOffset>
                </wp:positionV>
                <wp:extent cx="381000" cy="76200"/>
                <wp:effectExtent l="0" t="0" r="19050" b="19050"/>
                <wp:wrapNone/>
                <wp:docPr id="226" name="Rectangle 226"/>
                <wp:cNvGraphicFramePr/>
                <a:graphic xmlns:a="http://schemas.openxmlformats.org/drawingml/2006/main">
                  <a:graphicData uri="http://schemas.microsoft.com/office/word/2010/wordprocessingShape">
                    <wps:wsp>
                      <wps:cNvSpPr/>
                      <wps:spPr>
                        <a:xfrm>
                          <a:off x="0" y="0"/>
                          <a:ext cx="381000" cy="76200"/>
                        </a:xfrm>
                        <a:prstGeom prst="rect">
                          <a:avLst/>
                        </a:prstGeom>
                        <a:solidFill>
                          <a:schemeClr val="accent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B79DB91" id="Rectangle 226" o:spid="_x0000_s1026" style="position:absolute;margin-left:137.25pt;margin-top:8.95pt;width:30pt;height:6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" fillcolor="#5b9bd5 [3204]" strokecolor="#1f4d78 [1604]" strokeweight="1pt"/>
            </w:pict>
          </mc:Fallback>
        </mc:AlternateContent>
      </w:r>
      <w:r w:rsidRPr="007273FA">
        <w:rPr>
          <w:b/>
          <w:noProof/>
          <w:sz w:val="32"/>
          <w:szCs w:val="32"/>
          <w:lang w:eastAsia="en-GB"/>
        </w:rPr>
        <mc:AlternateContent>
          <mc:Choice Requires="wps">
            <w:drawing>
              <wp:anchor distT="45720" distB="45720" distL="114300" distR="114300" simplePos="0" relativeHeight="251677696" behindDoc="0" locked="0" layoutInCell="1" allowOverlap="1" wp14:anchorId="32067784" wp14:editId="3D23DB85">
                <wp:simplePos x="0" y="0"/>
                <wp:positionH relativeFrom="column">
                  <wp:posOffset>5905500</wp:posOffset>
                </wp:positionH>
                <wp:positionV relativeFrom="paragraph">
                  <wp:posOffset>3175</wp:posOffset>
                </wp:positionV>
                <wp:extent cx="1266825" cy="533400"/>
                <wp:effectExtent l="0" t="0" r="28575" b="19050"/>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533400"/>
                        </a:xfrm>
                        <a:prstGeom prst="rect">
                          <a:avLst/>
                        </a:prstGeom>
                        <a:solidFill>
                          <a:srgbClr val="FFFFFF"/>
                        </a:solidFill>
                        <a:ln w="9525">
                          <a:solidFill>
                            <a:srgbClr val="000000"/>
                          </a:solidFill>
                          <a:miter lim="800000"/>
                          <a:headEnd/>
                          <a:tailEnd/>
                        </a:ln>
                      </wps:spPr>
                      <wps:txbx>
                        <w:txbxContent>
                          <w:p w14:paraId="75683DD3" w14:textId="77777777" w:rsidR="00F71670" w:rsidRPr="00050281" w:rsidRDefault="00F71670" w:rsidP="00F71670">
                            <w:pPr>
                              <w:spacing w:after="0" w:line="240" w:lineRule="auto"/>
                              <w:jc w:val="center"/>
                              <w:rPr>
                                <w:sz w:val="20"/>
                                <w:szCs w:val="20"/>
                              </w:rPr>
                            </w:pPr>
                            <w:r>
                              <w:rPr>
                                <w:sz w:val="20"/>
                                <w:szCs w:val="20"/>
                              </w:rPr>
                              <w:t>Clinical Scientist Band 7</w:t>
                            </w:r>
                          </w:p>
                          <w:p w14:paraId="3B18BDBD"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067784" id="_x0000_s1036" type="#_x0000_t202" style="position:absolute;margin-left:465pt;margin-top:.25pt;width:99.75pt;height:42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">
                <v:textbox>
                  <w:txbxContent>
                    <w:p w14:paraId="75683DD3" w14:textId="77777777" w:rsidR="00F71670" w:rsidRPr="00050281" w:rsidRDefault="00F71670" w:rsidP="00F71670">
                      <w:pPr>
                        <w:spacing w:after="0" w:line="240" w:lineRule="auto"/>
                        <w:jc w:val="center"/>
                        <w:rPr>
                          <w:sz w:val="20"/>
                          <w:szCs w:val="20"/>
                        </w:rPr>
                      </w:pPr>
                      <w:r>
                        <w:rPr>
                          <w:sz w:val="20"/>
                          <w:szCs w:val="20"/>
                        </w:rPr>
                        <w:t>Clinical Scientist Band 7</w:t>
                      </w:r>
                    </w:p>
                    <w:p w14:paraId="3B18BDBD" w14:textId="77777777" w:rsidR="00F71670" w:rsidRDefault="00F71670" w:rsidP="00F71670">
                      <w:pPr>
                        <w:spacing w:after="0" w:line="240" w:lineRule="auto"/>
                      </w:pPr>
                    </w:p>
                  </w:txbxContent>
                </v:textbox>
              </v:shape>
            </w:pict>
          </mc:Fallback>
        </mc:AlternateContent>
      </w:r>
      <w:r>
        <w:rPr>
          <w:noProof/>
          <w:lang w:eastAsia="en-GB"/>
        </w:rPr>
        <mc:AlternateContent>
          <mc:Choice Requires="wps">
            <w:drawing>
              <wp:anchor distT="45720" distB="45720" distL="114300" distR="114300" simplePos="0" relativeHeight="251709440" behindDoc="1" locked="0" layoutInCell="1" allowOverlap="1" wp14:anchorId="23A94B9E" wp14:editId="30C6BF1F">
                <wp:simplePos x="0" y="0"/>
                <wp:positionH relativeFrom="column">
                  <wp:posOffset>7984490</wp:posOffset>
                </wp:positionH>
                <wp:positionV relativeFrom="paragraph">
                  <wp:posOffset>5715</wp:posOffset>
                </wp:positionV>
                <wp:extent cx="514350" cy="266700"/>
                <wp:effectExtent l="0" t="0" r="0" b="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266700"/>
                        </a:xfrm>
                        <a:prstGeom prst="rect">
                          <a:avLst/>
                        </a:prstGeom>
                        <a:solidFill>
                          <a:schemeClr val="bg2"/>
                        </a:solidFill>
                        <a:ln w="9525">
                          <a:noFill/>
                          <a:miter lim="800000"/>
                          <a:headEnd/>
                          <a:tailEnd/>
                        </a:ln>
                      </wps:spPr>
                      <wps:txbx>
                        <w:txbxContent>
                          <w:p w14:paraId="44194F95" w14:textId="77777777" w:rsidR="00F71670" w:rsidRPr="00005058" w:rsidRDefault="00F71670" w:rsidP="00F71670">
                            <w:pPr>
                              <w:spacing w:after="0" w:line="240" w:lineRule="auto"/>
                              <w:rPr>
                                <w:b/>
                                <w:sz w:val="24"/>
                                <w:szCs w:val="24"/>
                              </w:rPr>
                            </w:pPr>
                            <w:r w:rsidRPr="00005058">
                              <w:rPr>
                                <w:b/>
                                <w:sz w:val="24"/>
                                <w:szCs w:val="24"/>
                              </w:rPr>
                              <w:t>HSST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A94B9E" id="_x0000_s1037" type="#_x0000_t202" style="position:absolute;margin-left:628.7pt;margin-top:.45pt;width:40.5pt;height:21pt;z-index:-251607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" fillcolor="#e7e6e6 [3214]" stroked="f">
                <v:textbox>
                  <w:txbxContent>
                    <w:p w14:paraId="44194F95" w14:textId="77777777" w:rsidR="00F71670" w:rsidRPr="00005058" w:rsidRDefault="00F71670" w:rsidP="00F71670">
                      <w:pPr>
                        <w:spacing w:after="0" w:line="240" w:lineRule="auto"/>
                        <w:rPr>
                          <w:b/>
                          <w:sz w:val="24"/>
                          <w:szCs w:val="24"/>
                        </w:rPr>
                      </w:pPr>
                      <w:r w:rsidRPr="00005058">
                        <w:rPr>
                          <w:b/>
                          <w:sz w:val="24"/>
                          <w:szCs w:val="24"/>
                        </w:rPr>
                        <w:t>HSST</w:t>
                      </w:r>
                    </w:p>
                  </w:txbxContent>
                </v:textbox>
              </v:shape>
            </w:pict>
          </mc:Fallback>
        </mc:AlternateContent>
      </w:r>
    </w:p>
    <w:p w14:paraId="1C7B6F68" w14:textId="77777777" w:rsidR="00F71670" w:rsidRDefault="00F71670" w:rsidP="00F71670">
      <w:r>
        <w:rPr>
          <w:noProof/>
          <w:lang w:eastAsia="en-GB"/>
        </w:rPr>
        <mc:AlternateContent>
          <mc:Choice Requires="wps">
            <w:drawing>
              <wp:anchor distT="0" distB="0" distL="114300" distR="114300" simplePos="0" relativeHeight="251714560" behindDoc="0" locked="0" layoutInCell="1" allowOverlap="1" wp14:anchorId="539ED01E" wp14:editId="0EA2F029">
                <wp:simplePos x="0" y="0"/>
                <wp:positionH relativeFrom="column">
                  <wp:posOffset>1736090</wp:posOffset>
                </wp:positionH>
                <wp:positionV relativeFrom="paragraph">
                  <wp:posOffset>217170</wp:posOffset>
                </wp:positionV>
                <wp:extent cx="381000" cy="76200"/>
                <wp:effectExtent l="0" t="0" r="19050" b="19050"/>
                <wp:wrapNone/>
                <wp:docPr id="23" name="Rectangle 23"/>
                <wp:cNvGraphicFramePr/>
                <a:graphic xmlns:a="http://schemas.openxmlformats.org/drawingml/2006/main">
                  <a:graphicData uri="http://schemas.microsoft.com/office/word/2010/wordprocessingShape">
                    <wps:wsp>
                      <wps:cNvSpPr/>
                      <wps:spPr>
                        <a:xfrm>
                          <a:off x="0" y="0"/>
                          <a:ext cx="381000" cy="76200"/>
                        </a:xfrm>
                        <a:prstGeom prst="rect">
                          <a:avLst/>
                        </a:prstGeom>
                        <a:solidFill>
                          <a:srgbClr val="7030A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7DB49F8" id="Rectangle 23" o:spid="_x0000_s1026" style="position:absolute;margin-left:136.7pt;margin-top:17.1pt;width:30pt;height:6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" fillcolor="#7030a0" strokecolor="#1f4d78 [1604]" strokeweight="1pt"/>
            </w:pict>
          </mc:Fallback>
        </mc:AlternateContent>
      </w:r>
      <w:r>
        <w:rPr>
          <w:noProof/>
          <w:lang w:eastAsia="en-GB"/>
        </w:rPr>
        <mc:AlternateContent>
          <mc:Choice Requires="wps">
            <w:drawing>
              <wp:anchor distT="0" distB="0" distL="114300" distR="114300" simplePos="0" relativeHeight="251693056" behindDoc="0" locked="0" layoutInCell="1" allowOverlap="1" wp14:anchorId="1BE3FF88" wp14:editId="14CEC572">
                <wp:simplePos x="0" y="0"/>
                <wp:positionH relativeFrom="column">
                  <wp:posOffset>5184140</wp:posOffset>
                </wp:positionH>
                <wp:positionV relativeFrom="paragraph">
                  <wp:posOffset>43815</wp:posOffset>
                </wp:positionV>
                <wp:extent cx="723900" cy="114300"/>
                <wp:effectExtent l="0" t="19050" r="38100" b="38100"/>
                <wp:wrapNone/>
                <wp:docPr id="24" name="Right Arrow 24"/>
                <wp:cNvGraphicFramePr/>
                <a:graphic xmlns:a="http://schemas.openxmlformats.org/drawingml/2006/main">
                  <a:graphicData uri="http://schemas.microsoft.com/office/word/2010/wordprocessingShape">
                    <wps:wsp>
                      <wps:cNvSpPr/>
                      <wps:spPr>
                        <a:xfrm>
                          <a:off x="0" y="0"/>
                          <a:ext cx="723900" cy="114300"/>
                        </a:xfrm>
                        <a:prstGeom prst="rightArrow">
                          <a:avLst/>
                        </a:prstGeom>
                        <a:solidFill>
                          <a:srgbClr val="7030A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45B686" id="Right Arrow 24" o:spid="_x0000_s1026" type="#_x0000_t13" style="position:absolute;margin-left:408.2pt;margin-top:3.45pt;width:57pt;height:9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" adj="19895" fillcolor="#7030a0" strokecolor="black [3213]" strokeweight="1pt"/>
            </w:pict>
          </mc:Fallback>
        </mc:AlternateContent>
      </w:r>
    </w:p>
    <w:p w14:paraId="466DA300" w14:textId="77777777" w:rsidR="00F71670" w:rsidRDefault="00F71670" w:rsidP="00F71670">
      <w:r>
        <w:rPr>
          <w:noProof/>
          <w:lang w:eastAsia="en-GB"/>
        </w:rPr>
        <mc:AlternateContent>
          <mc:Choice Requires="wps">
            <w:drawing>
              <wp:anchor distT="0" distB="0" distL="114300" distR="114300" simplePos="0" relativeHeight="251687936" behindDoc="0" locked="0" layoutInCell="1" allowOverlap="1" wp14:anchorId="5B79735D" wp14:editId="5D4BA587">
                <wp:simplePos x="0" y="0"/>
                <wp:positionH relativeFrom="column">
                  <wp:posOffset>6765290</wp:posOffset>
                </wp:positionH>
                <wp:positionV relativeFrom="paragraph">
                  <wp:posOffset>36195</wp:posOffset>
                </wp:positionV>
                <wp:extent cx="171450" cy="3190875"/>
                <wp:effectExtent l="19050" t="19050" r="38100" b="28575"/>
                <wp:wrapNone/>
                <wp:docPr id="227" name="Up Arrow 227"/>
                <wp:cNvGraphicFramePr/>
                <a:graphic xmlns:a="http://schemas.openxmlformats.org/drawingml/2006/main">
                  <a:graphicData uri="http://schemas.microsoft.com/office/word/2010/wordprocessingShape">
                    <wps:wsp>
                      <wps:cNvSpPr/>
                      <wps:spPr>
                        <a:xfrm>
                          <a:off x="0" y="0"/>
                          <a:ext cx="171450" cy="3190875"/>
                        </a:xfrm>
                        <a:prstGeom prst="up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4B1DF51" id="Up Arrow 227" o:spid="_x0000_s1026" type="#_x0000_t68" style="position:absolute;margin-left:532.7pt;margin-top:2.85pt;width:13.5pt;height:251.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" adj="580" fillcolor="#ffc000 [3207]" strokecolor="#7f5f00 [1607]" strokeweight="1pt"/>
            </w:pict>
          </mc:Fallback>
        </mc:AlternateContent>
      </w:r>
      <w:r>
        <w:rPr>
          <w:noProof/>
          <w:lang w:eastAsia="en-GB"/>
        </w:rPr>
        <mc:AlternateContent>
          <mc:Choice Requires="wps">
            <w:drawing>
              <wp:anchor distT="0" distB="0" distL="114300" distR="114300" simplePos="0" relativeHeight="251689984" behindDoc="0" locked="0" layoutInCell="1" allowOverlap="1" wp14:anchorId="3A1A17B7" wp14:editId="160CA1FF">
                <wp:simplePos x="0" y="0"/>
                <wp:positionH relativeFrom="column">
                  <wp:posOffset>4479290</wp:posOffset>
                </wp:positionH>
                <wp:positionV relativeFrom="paragraph">
                  <wp:posOffset>150496</wp:posOffset>
                </wp:positionV>
                <wp:extent cx="114300" cy="514350"/>
                <wp:effectExtent l="19050" t="19050" r="38100" b="19050"/>
                <wp:wrapNone/>
                <wp:docPr id="228" name="Up Arrow 228"/>
                <wp:cNvGraphicFramePr/>
                <a:graphic xmlns:a="http://schemas.openxmlformats.org/drawingml/2006/main">
                  <a:graphicData uri="http://schemas.microsoft.com/office/word/2010/wordprocessingShape">
                    <wps:wsp>
                      <wps:cNvSpPr/>
                      <wps:spPr>
                        <a:xfrm>
                          <a:off x="0" y="0"/>
                          <a:ext cx="114300" cy="514350"/>
                        </a:xfrm>
                        <a:prstGeom prst="upArrow">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7D4DF6" id="Up Arrow 228" o:spid="_x0000_s1026" type="#_x0000_t68" style="position:absolute;margin-left:352.7pt;margin-top:11.85pt;width:9pt;height:4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" adj="2400" fillcolor="#2e74b5 [2404]" strokecolor="#1f4d78 [1604]" strokeweight="1pt"/>
            </w:pict>
          </mc:Fallback>
        </mc:AlternateContent>
      </w:r>
      <w:r>
        <w:rPr>
          <w:noProof/>
          <w:lang w:eastAsia="en-GB"/>
        </w:rPr>
        <mc:AlternateContent>
          <mc:Choice Requires="wps">
            <w:drawing>
              <wp:anchor distT="0" distB="0" distL="114300" distR="114300" simplePos="0" relativeHeight="251688960" behindDoc="0" locked="0" layoutInCell="1" allowOverlap="1" wp14:anchorId="7DAF774B" wp14:editId="4F807946">
                <wp:simplePos x="0" y="0"/>
                <wp:positionH relativeFrom="column">
                  <wp:posOffset>5184140</wp:posOffset>
                </wp:positionH>
                <wp:positionV relativeFrom="paragraph">
                  <wp:posOffset>31750</wp:posOffset>
                </wp:positionV>
                <wp:extent cx="1190625" cy="904875"/>
                <wp:effectExtent l="0" t="19050" r="47625" b="28575"/>
                <wp:wrapNone/>
                <wp:docPr id="233" name="Bent-Up Arrow 233"/>
                <wp:cNvGraphicFramePr/>
                <a:graphic xmlns:a="http://schemas.openxmlformats.org/drawingml/2006/main">
                  <a:graphicData uri="http://schemas.microsoft.com/office/word/2010/wordprocessingShape">
                    <wps:wsp>
                      <wps:cNvSpPr/>
                      <wps:spPr>
                        <a:xfrm>
                          <a:off x="0" y="0"/>
                          <a:ext cx="1190625" cy="904875"/>
                        </a:xfrm>
                        <a:prstGeom prst="bentUpArrow">
                          <a:avLst>
                            <a:gd name="adj1" fmla="val 7105"/>
                            <a:gd name="adj2" fmla="val 12895"/>
                            <a:gd name="adj3" fmla="val 21842"/>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51EF2FC" id="Bent-Up Arrow 233" o:spid="_x0000_s1026" style="position:absolute;margin-left:408.2pt;margin-top:2.5pt;width:93.75pt;height:71.25pt;z-index:251688960;visibility:visible;mso-wrap-style:square;mso-wrap-distance-left:9pt;mso-wrap-distance-top:0;mso-wrap-distance-right:9pt;mso-wrap-distance-bottom:0;mso-position-horizontal:absolute;mso-position-horizontal-relative:text;mso-position-vertical:absolute;mso-position-vertical-relative:text;v-text-anchor:middle" coordsize="1190625,904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" path="m,840584r1041796,l1041796,197643r-84538,l1073941,r116684,197643l1106087,197643r,707232l,904875,,840584xe" fillcolor="#ffc000 [3207]" strokecolor="#7f5f00 [1607]" strokeweight="1pt">
                <v:stroke joinstyle="miter"/>
                <v:path arrowok="t" o:connecttype="custom" o:connectlocs="0,840584;1041796,840584;1041796,197643;957258,197643;1073941,0;1190625,197643;1106087,197643;1106087,904875;0,904875;0,840584" o:connectangles="0,0,0,0,0,0,0,0,0,0"/>
              </v:shape>
            </w:pict>
          </mc:Fallback>
        </mc:AlternateContent>
      </w:r>
    </w:p>
    <w:p w14:paraId="77131602" w14:textId="77777777" w:rsidR="00F71670" w:rsidRDefault="00F71670" w:rsidP="00F71670">
      <w:r>
        <w:rPr>
          <w:noProof/>
          <w:lang w:eastAsia="en-GB"/>
        </w:rPr>
        <mc:AlternateContent>
          <mc:Choice Requires="wps">
            <w:drawing>
              <wp:anchor distT="0" distB="0" distL="114300" distR="114300" simplePos="0" relativeHeight="251719680" behindDoc="0" locked="0" layoutInCell="1" allowOverlap="1" wp14:anchorId="0EB9442E" wp14:editId="747952B4">
                <wp:simplePos x="0" y="0"/>
                <wp:positionH relativeFrom="column">
                  <wp:posOffset>1743075</wp:posOffset>
                </wp:positionH>
                <wp:positionV relativeFrom="paragraph">
                  <wp:posOffset>8255</wp:posOffset>
                </wp:positionV>
                <wp:extent cx="381000" cy="76200"/>
                <wp:effectExtent l="0" t="0" r="19050" b="19050"/>
                <wp:wrapNone/>
                <wp:docPr id="243" name="Rectangle 243"/>
                <wp:cNvGraphicFramePr/>
                <a:graphic xmlns:a="http://schemas.openxmlformats.org/drawingml/2006/main">
                  <a:graphicData uri="http://schemas.microsoft.com/office/word/2010/wordprocessingShape">
                    <wps:wsp>
                      <wps:cNvSpPr/>
                      <wps:spPr>
                        <a:xfrm>
                          <a:off x="0" y="0"/>
                          <a:ext cx="381000" cy="76200"/>
                        </a:xfrm>
                        <a:prstGeom prst="rect">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0149850" id="Rectangle 243" o:spid="_x0000_s1026" style="position:absolute;margin-left:137.25pt;margin-top:.65pt;width:30pt;height:6pt;z-index:251719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" fillcolor="#2e74b5 [2404]" strokecolor="#1f4d78 [1604]" strokeweight="1pt"/>
            </w:pict>
          </mc:Fallback>
        </mc:AlternateContent>
      </w:r>
      <w:r>
        <w:rPr>
          <w:noProof/>
          <w:lang w:eastAsia="en-GB"/>
        </w:rPr>
        <mc:AlternateContent>
          <mc:Choice Requires="wps">
            <w:drawing>
              <wp:anchor distT="45720" distB="45720" distL="114300" distR="114300" simplePos="0" relativeHeight="251705344" behindDoc="1" locked="0" layoutInCell="1" allowOverlap="1" wp14:anchorId="6D66B3DB" wp14:editId="180ECB20">
                <wp:simplePos x="0" y="0"/>
                <wp:positionH relativeFrom="column">
                  <wp:posOffset>4707890</wp:posOffset>
                </wp:positionH>
                <wp:positionV relativeFrom="paragraph">
                  <wp:posOffset>5715</wp:posOffset>
                </wp:positionV>
                <wp:extent cx="1085850" cy="276225"/>
                <wp:effectExtent l="0" t="0" r="0" b="9525"/>
                <wp:wrapNone/>
                <wp:docPr id="2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276225"/>
                        </a:xfrm>
                        <a:prstGeom prst="rect">
                          <a:avLst/>
                        </a:prstGeom>
                        <a:solidFill>
                          <a:schemeClr val="bg2"/>
                        </a:solidFill>
                        <a:ln w="9525">
                          <a:noFill/>
                          <a:miter lim="800000"/>
                          <a:headEnd/>
                          <a:tailEnd/>
                        </a:ln>
                      </wps:spPr>
                      <wps:txbx>
                        <w:txbxContent>
                          <w:p w14:paraId="4A0702AD" w14:textId="77777777" w:rsidR="00F71670" w:rsidRPr="000E44C3" w:rsidRDefault="00F71670" w:rsidP="00F71670">
                            <w:pPr>
                              <w:spacing w:after="0" w:line="240" w:lineRule="auto"/>
                              <w:rPr>
                                <w:b/>
                                <w:sz w:val="18"/>
                                <w:szCs w:val="18"/>
                              </w:rPr>
                            </w:pPr>
                            <w:r>
                              <w:rPr>
                                <w:b/>
                                <w:sz w:val="18"/>
                                <w:szCs w:val="18"/>
                              </w:rPr>
                              <w:t>Specialist Training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D66B3DB" id="_x0000_s1038" type="#_x0000_t202" style="position:absolute;margin-left:370.7pt;margin-top:.45pt;width:85.5pt;height:21.75pt;z-index:-251611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" fillcolor="#e7e6e6 [3214]" stroked="f">
                <v:textbox>
                  <w:txbxContent>
                    <w:p w14:paraId="4A0702AD" w14:textId="77777777" w:rsidR="00F71670" w:rsidRPr="000E44C3" w:rsidRDefault="00F71670" w:rsidP="00F71670">
                      <w:pPr>
                        <w:spacing w:after="0" w:line="240" w:lineRule="auto"/>
                        <w:rPr>
                          <w:b/>
                          <w:sz w:val="18"/>
                          <w:szCs w:val="18"/>
                        </w:rPr>
                      </w:pPr>
                      <w:r>
                        <w:rPr>
                          <w:b/>
                          <w:sz w:val="18"/>
                          <w:szCs w:val="18"/>
                        </w:rPr>
                        <w:t>Specialist Training</w:t>
                      </w:r>
                    </w:p>
                  </w:txbxContent>
                </v:textbox>
              </v:shape>
            </w:pict>
          </mc:Fallback>
        </mc:AlternateContent>
      </w:r>
    </w:p>
    <w:p w14:paraId="324030DB" w14:textId="77777777" w:rsidR="00F71670" w:rsidRDefault="00F71670" w:rsidP="00F71670">
      <w:r>
        <w:rPr>
          <w:noProof/>
          <w:lang w:eastAsia="en-GB"/>
        </w:rPr>
        <mc:AlternateContent>
          <mc:Choice Requires="wps">
            <w:drawing>
              <wp:anchor distT="45720" distB="45720" distL="114300" distR="114300" simplePos="0" relativeHeight="251708416" behindDoc="1" locked="0" layoutInCell="1" allowOverlap="1" wp14:anchorId="0A935A21" wp14:editId="51F54CC0">
                <wp:simplePos x="0" y="0"/>
                <wp:positionH relativeFrom="column">
                  <wp:posOffset>6355715</wp:posOffset>
                </wp:positionH>
                <wp:positionV relativeFrom="paragraph">
                  <wp:posOffset>8255</wp:posOffset>
                </wp:positionV>
                <wp:extent cx="476250" cy="266700"/>
                <wp:effectExtent l="0" t="0" r="0" b="0"/>
                <wp:wrapNone/>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266700"/>
                        </a:xfrm>
                        <a:prstGeom prst="rect">
                          <a:avLst/>
                        </a:prstGeom>
                        <a:solidFill>
                          <a:schemeClr val="bg2"/>
                        </a:solidFill>
                        <a:ln w="9525">
                          <a:noFill/>
                          <a:miter lim="800000"/>
                          <a:headEnd/>
                          <a:tailEnd/>
                        </a:ln>
                      </wps:spPr>
                      <wps:txbx>
                        <w:txbxContent>
                          <w:p w14:paraId="047627C9" w14:textId="77777777" w:rsidR="00F71670" w:rsidRPr="00005058" w:rsidRDefault="00F71670" w:rsidP="00F71670">
                            <w:pPr>
                              <w:spacing w:after="0" w:line="240" w:lineRule="auto"/>
                              <w:rPr>
                                <w:b/>
                                <w:sz w:val="24"/>
                                <w:szCs w:val="24"/>
                              </w:rPr>
                            </w:pPr>
                            <w:r w:rsidRPr="00005058">
                              <w:rPr>
                                <w:b/>
                                <w:sz w:val="24"/>
                                <w:szCs w:val="24"/>
                              </w:rPr>
                              <w:t>STP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A935A21" id="_x0000_s1039" type="#_x0000_t202" style="position:absolute;margin-left:500.45pt;margin-top:.65pt;width:37.5pt;height:21pt;z-index:-2516080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" fillcolor="#e7e6e6 [3214]" stroked="f">
                <v:textbox>
                  <w:txbxContent>
                    <w:p w14:paraId="047627C9" w14:textId="77777777" w:rsidR="00F71670" w:rsidRPr="00005058" w:rsidRDefault="00F71670" w:rsidP="00F71670">
                      <w:pPr>
                        <w:spacing w:after="0" w:line="240" w:lineRule="auto"/>
                        <w:rPr>
                          <w:b/>
                          <w:sz w:val="24"/>
                          <w:szCs w:val="24"/>
                        </w:rPr>
                      </w:pPr>
                      <w:r w:rsidRPr="00005058">
                        <w:rPr>
                          <w:b/>
                          <w:sz w:val="24"/>
                          <w:szCs w:val="24"/>
                        </w:rPr>
                        <w:t>STP</w:t>
                      </w:r>
                    </w:p>
                  </w:txbxContent>
                </v:textbox>
              </v:shape>
            </w:pict>
          </mc:Fallback>
        </mc:AlternateContent>
      </w:r>
      <w:r>
        <w:rPr>
          <w:noProof/>
          <w:lang w:eastAsia="en-GB"/>
        </w:rPr>
        <mc:AlternateContent>
          <mc:Choice Requires="wps">
            <w:drawing>
              <wp:anchor distT="45720" distB="45720" distL="114300" distR="114300" simplePos="0" relativeHeight="251673600" behindDoc="0" locked="0" layoutInCell="1" allowOverlap="1" wp14:anchorId="4A8E3465" wp14:editId="4C7CEDF1">
                <wp:simplePos x="0" y="0"/>
                <wp:positionH relativeFrom="column">
                  <wp:posOffset>3917315</wp:posOffset>
                </wp:positionH>
                <wp:positionV relativeFrom="paragraph">
                  <wp:posOffset>89535</wp:posOffset>
                </wp:positionV>
                <wp:extent cx="1266825" cy="581025"/>
                <wp:effectExtent l="0" t="0" r="28575" b="28575"/>
                <wp:wrapNone/>
                <wp:docPr id="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581025"/>
                        </a:xfrm>
                        <a:prstGeom prst="rect">
                          <a:avLst/>
                        </a:prstGeom>
                        <a:solidFill>
                          <a:srgbClr val="FFFFFF"/>
                        </a:solidFill>
                        <a:ln w="9525">
                          <a:solidFill>
                            <a:srgbClr val="000000"/>
                          </a:solidFill>
                          <a:miter lim="800000"/>
                          <a:headEnd/>
                          <a:tailEnd/>
                        </a:ln>
                      </wps:spPr>
                      <wps:txbx>
                        <w:txbxContent>
                          <w:p w14:paraId="28670E73" w14:textId="77777777" w:rsidR="00F71670" w:rsidRPr="00050281" w:rsidRDefault="00F71670" w:rsidP="00F71670">
                            <w:pPr>
                              <w:spacing w:after="0" w:line="240" w:lineRule="auto"/>
                              <w:jc w:val="center"/>
                              <w:rPr>
                                <w:sz w:val="20"/>
                                <w:szCs w:val="20"/>
                              </w:rPr>
                            </w:pPr>
                            <w:r>
                              <w:rPr>
                                <w:sz w:val="20"/>
                                <w:szCs w:val="20"/>
                              </w:rPr>
                              <w:t>BMS Band 5/6</w:t>
                            </w:r>
                          </w:p>
                          <w:p w14:paraId="14A21E6F" w14:textId="77777777" w:rsidR="00F71670" w:rsidRPr="00050281" w:rsidRDefault="00F71670" w:rsidP="00F71670">
                            <w:pPr>
                              <w:spacing w:after="0" w:line="240" w:lineRule="auto"/>
                              <w:jc w:val="center"/>
                              <w:rPr>
                                <w:sz w:val="20"/>
                                <w:szCs w:val="20"/>
                              </w:rPr>
                            </w:pPr>
                            <w:r>
                              <w:rPr>
                                <w:sz w:val="20"/>
                                <w:szCs w:val="20"/>
                              </w:rPr>
                              <w:t>(Healthcare Practitioner</w:t>
                            </w:r>
                            <w:r w:rsidRPr="00050281">
                              <w:rPr>
                                <w:sz w:val="20"/>
                                <w:szCs w:val="20"/>
                              </w:rPr>
                              <w:t>)</w:t>
                            </w:r>
                          </w:p>
                          <w:p w14:paraId="2A7634D5"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A8E3465" id="_x0000_s1040" type="#_x0000_t202" style="position:absolute;margin-left:308.45pt;margin-top:7.05pt;width:99.75pt;height:45.7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">
                <v:textbox>
                  <w:txbxContent>
                    <w:p w14:paraId="28670E73" w14:textId="77777777" w:rsidR="00F71670" w:rsidRPr="00050281" w:rsidRDefault="00F71670" w:rsidP="00F71670">
                      <w:pPr>
                        <w:spacing w:after="0" w:line="240" w:lineRule="auto"/>
                        <w:jc w:val="center"/>
                        <w:rPr>
                          <w:sz w:val="20"/>
                          <w:szCs w:val="20"/>
                        </w:rPr>
                      </w:pPr>
                      <w:r>
                        <w:rPr>
                          <w:sz w:val="20"/>
                          <w:szCs w:val="20"/>
                        </w:rPr>
                        <w:t>BMS Band 5/6</w:t>
                      </w:r>
                    </w:p>
                    <w:p w14:paraId="14A21E6F" w14:textId="77777777" w:rsidR="00F71670" w:rsidRPr="00050281" w:rsidRDefault="00F71670" w:rsidP="00F71670">
                      <w:pPr>
                        <w:spacing w:after="0" w:line="240" w:lineRule="auto"/>
                        <w:jc w:val="center"/>
                        <w:rPr>
                          <w:sz w:val="20"/>
                          <w:szCs w:val="20"/>
                        </w:rPr>
                      </w:pPr>
                      <w:r>
                        <w:rPr>
                          <w:sz w:val="20"/>
                          <w:szCs w:val="20"/>
                        </w:rPr>
                        <w:t>(Healthcare Practitioner</w:t>
                      </w:r>
                      <w:r w:rsidRPr="00050281">
                        <w:rPr>
                          <w:sz w:val="20"/>
                          <w:szCs w:val="20"/>
                        </w:rPr>
                        <w:t>)</w:t>
                      </w:r>
                    </w:p>
                    <w:p w14:paraId="2A7634D5" w14:textId="77777777" w:rsidR="00F71670" w:rsidRDefault="00F71670" w:rsidP="00F71670">
                      <w:pPr>
                        <w:spacing w:after="0" w:line="240" w:lineRule="auto"/>
                      </w:pPr>
                    </w:p>
                  </w:txbxContent>
                </v:textbox>
              </v:shape>
            </w:pict>
          </mc:Fallback>
        </mc:AlternateContent>
      </w:r>
    </w:p>
    <w:p w14:paraId="639F0B36" w14:textId="77777777" w:rsidR="00F71670" w:rsidRDefault="00F71670" w:rsidP="00F71670"/>
    <w:p w14:paraId="677E05A9" w14:textId="77777777" w:rsidR="00F71670" w:rsidRDefault="00F71670" w:rsidP="00F71670">
      <w:r>
        <w:rPr>
          <w:noProof/>
          <w:lang w:eastAsia="en-GB"/>
        </w:rPr>
        <mc:AlternateContent>
          <mc:Choice Requires="wps">
            <w:drawing>
              <wp:anchor distT="45720" distB="45720" distL="114300" distR="114300" simplePos="0" relativeHeight="251704320" behindDoc="1" locked="0" layoutInCell="1" allowOverlap="1" wp14:anchorId="6FC11BED" wp14:editId="5E594A15">
                <wp:simplePos x="0" y="0"/>
                <wp:positionH relativeFrom="column">
                  <wp:posOffset>4335145</wp:posOffset>
                </wp:positionH>
                <wp:positionV relativeFrom="paragraph">
                  <wp:posOffset>274955</wp:posOffset>
                </wp:positionV>
                <wp:extent cx="458470" cy="283210"/>
                <wp:effectExtent l="0" t="0" r="0" b="2540"/>
                <wp:wrapNone/>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8470" cy="283210"/>
                        </a:xfrm>
                        <a:prstGeom prst="rect">
                          <a:avLst/>
                        </a:prstGeom>
                        <a:solidFill>
                          <a:schemeClr val="bg2"/>
                        </a:solidFill>
                        <a:ln w="9525">
                          <a:noFill/>
                          <a:miter lim="800000"/>
                          <a:headEnd/>
                          <a:tailEnd/>
                        </a:ln>
                      </wps:spPr>
                      <wps:txbx>
                        <w:txbxContent>
                          <w:p w14:paraId="062E6201" w14:textId="77777777" w:rsidR="00F71670" w:rsidRPr="007273FA" w:rsidRDefault="00F71670" w:rsidP="00F71670">
                            <w:pPr>
                              <w:spacing w:after="0" w:line="240" w:lineRule="auto"/>
                              <w:rPr>
                                <w:b/>
                                <w:sz w:val="24"/>
                                <w:szCs w:val="24"/>
                              </w:rPr>
                            </w:pPr>
                            <w:r w:rsidRPr="007273FA">
                              <w:rPr>
                                <w:b/>
                                <w:sz w:val="24"/>
                                <w:szCs w:val="24"/>
                              </w:rPr>
                              <w:t>PTP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C11BED" id="_x0000_s1041" type="#_x0000_t202" style="position:absolute;margin-left:341.35pt;margin-top:21.65pt;width:36.1pt;height:22.3pt;z-index:-251612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" fillcolor="#e7e6e6 [3214]" stroked="f">
                <v:textbox>
                  <w:txbxContent>
                    <w:p w14:paraId="062E6201" w14:textId="77777777" w:rsidR="00F71670" w:rsidRPr="007273FA" w:rsidRDefault="00F71670" w:rsidP="00F71670">
                      <w:pPr>
                        <w:spacing w:after="0" w:line="240" w:lineRule="auto"/>
                        <w:rPr>
                          <w:b/>
                          <w:sz w:val="24"/>
                          <w:szCs w:val="24"/>
                        </w:rPr>
                      </w:pPr>
                      <w:r w:rsidRPr="007273FA">
                        <w:rPr>
                          <w:b/>
                          <w:sz w:val="24"/>
                          <w:szCs w:val="24"/>
                        </w:rPr>
                        <w:t>PTP</w:t>
                      </w:r>
                    </w:p>
                  </w:txbxContent>
                </v:textbox>
              </v:shape>
            </w:pict>
          </mc:Fallback>
        </mc:AlternateContent>
      </w:r>
      <w:r>
        <w:rPr>
          <w:noProof/>
          <w:lang w:eastAsia="en-GB"/>
        </w:rPr>
        <mc:AlternateContent>
          <mc:Choice Requires="wps">
            <w:drawing>
              <wp:anchor distT="0" distB="0" distL="114300" distR="114300" simplePos="0" relativeHeight="251686912" behindDoc="0" locked="0" layoutInCell="1" allowOverlap="1" wp14:anchorId="227BF28E" wp14:editId="0814ECC8">
                <wp:simplePos x="0" y="0"/>
                <wp:positionH relativeFrom="column">
                  <wp:posOffset>4745990</wp:posOffset>
                </wp:positionH>
                <wp:positionV relativeFrom="paragraph">
                  <wp:posOffset>101600</wp:posOffset>
                </wp:positionV>
                <wp:extent cx="142875" cy="1981200"/>
                <wp:effectExtent l="19050" t="19050" r="28575" b="19050"/>
                <wp:wrapNone/>
                <wp:docPr id="35" name="Up Arrow 35"/>
                <wp:cNvGraphicFramePr/>
                <a:graphic xmlns:a="http://schemas.openxmlformats.org/drawingml/2006/main">
                  <a:graphicData uri="http://schemas.microsoft.com/office/word/2010/wordprocessingShape">
                    <wps:wsp>
                      <wps:cNvSpPr/>
                      <wps:spPr>
                        <a:xfrm>
                          <a:off x="0" y="0"/>
                          <a:ext cx="142875" cy="1981200"/>
                        </a:xfrm>
                        <a:prstGeom prst="upArrow">
                          <a:avLst/>
                        </a:prstGeom>
                        <a:solidFill>
                          <a:srgbClr val="C0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A1E3D7" id="Up Arrow 35" o:spid="_x0000_s1026" type="#_x0000_t68" style="position:absolute;margin-left:373.7pt;margin-top:8pt;width:11.25pt;height:15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" adj="779" fillcolor="#c00000" strokecolor="#1f4d78 [1604]" strokeweight="1pt"/>
            </w:pict>
          </mc:Fallback>
        </mc:AlternateContent>
      </w:r>
      <w:r>
        <w:rPr>
          <w:noProof/>
          <w:lang w:eastAsia="en-GB"/>
        </w:rPr>
        <mc:AlternateContent>
          <mc:Choice Requires="wps">
            <w:drawing>
              <wp:anchor distT="0" distB="0" distL="114300" distR="114300" simplePos="0" relativeHeight="251685888" behindDoc="0" locked="0" layoutInCell="1" allowOverlap="1" wp14:anchorId="25CC7B2A" wp14:editId="309DD12D">
                <wp:simplePos x="0" y="0"/>
                <wp:positionH relativeFrom="column">
                  <wp:posOffset>3231515</wp:posOffset>
                </wp:positionH>
                <wp:positionV relativeFrom="paragraph">
                  <wp:posOffset>99060</wp:posOffset>
                </wp:positionV>
                <wp:extent cx="1143000" cy="464185"/>
                <wp:effectExtent l="0" t="19050" r="38100" b="12065"/>
                <wp:wrapNone/>
                <wp:docPr id="36" name="Bent-Up Arrow 36"/>
                <wp:cNvGraphicFramePr/>
                <a:graphic xmlns:a="http://schemas.openxmlformats.org/drawingml/2006/main">
                  <a:graphicData uri="http://schemas.microsoft.com/office/word/2010/wordprocessingShape">
                    <wps:wsp>
                      <wps:cNvSpPr/>
                      <wps:spPr>
                        <a:xfrm>
                          <a:off x="0" y="0"/>
                          <a:ext cx="1143000" cy="464185"/>
                        </a:xfrm>
                        <a:prstGeom prst="bentUpArrow">
                          <a:avLst>
                            <a:gd name="adj1" fmla="val 10636"/>
                            <a:gd name="adj2" fmla="val 15766"/>
                            <a:gd name="adj3" fmla="val 25000"/>
                          </a:avLst>
                        </a:prstGeom>
                        <a:solidFill>
                          <a:srgbClr val="C0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969AE9" id="Bent-Up Arrow 36" o:spid="_x0000_s1026" style="position:absolute;margin-left:254.45pt;margin-top:7.8pt;width:90pt;height:36.55pt;z-index:251685888;visibility:visible;mso-wrap-style:square;mso-wrap-distance-left:9pt;mso-wrap-distance-top:0;mso-wrap-distance-right:9pt;mso-wrap-distance-bottom:0;mso-position-horizontal:absolute;mso-position-horizontal-relative:text;mso-position-vertical:absolute;mso-position-vertical-relative:text;v-text-anchor:middle" coordsize="1143000,464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" path="m,414814r1045131,l1045131,116046r-48498,l1069817,r73183,116046l1094502,116046r,348139l,464185,,414814xe" fillcolor="#c00000" strokecolor="#1f4d78 [1604]" strokeweight="1pt">
                <v:stroke joinstyle="miter"/>
                <v:path arrowok="t" o:connecttype="custom" o:connectlocs="0,414814;1045131,414814;1045131,116046;996633,116046;1069817,0;1143000,116046;1094502,116046;1094502,464185;0,464185;0,414814" o:connectangles="0,0,0,0,0,0,0,0,0,0"/>
              </v:shape>
            </w:pict>
          </mc:Fallback>
        </mc:AlternateContent>
      </w:r>
    </w:p>
    <w:p w14:paraId="68AC0593" w14:textId="77777777" w:rsidR="00F71670" w:rsidRDefault="00F71670" w:rsidP="00F71670">
      <w:r>
        <w:rPr>
          <w:noProof/>
          <w:lang w:eastAsia="en-GB"/>
        </w:rPr>
        <mc:AlternateContent>
          <mc:Choice Requires="wps">
            <w:drawing>
              <wp:anchor distT="0" distB="0" distL="114300" distR="114300" simplePos="0" relativeHeight="251684864" behindDoc="0" locked="0" layoutInCell="1" allowOverlap="1" wp14:anchorId="316E79CC" wp14:editId="764367C4">
                <wp:simplePos x="0" y="0"/>
                <wp:positionH relativeFrom="column">
                  <wp:posOffset>1431290</wp:posOffset>
                </wp:positionH>
                <wp:positionV relativeFrom="paragraph">
                  <wp:posOffset>234950</wp:posOffset>
                </wp:positionV>
                <wp:extent cx="533400" cy="104775"/>
                <wp:effectExtent l="0" t="19050" r="38100" b="47625"/>
                <wp:wrapNone/>
                <wp:docPr id="37" name="Right Arrow 37"/>
                <wp:cNvGraphicFramePr/>
                <a:graphic xmlns:a="http://schemas.openxmlformats.org/drawingml/2006/main">
                  <a:graphicData uri="http://schemas.microsoft.com/office/word/2010/wordprocessingShape">
                    <wps:wsp>
                      <wps:cNvSpPr/>
                      <wps:spPr>
                        <a:xfrm>
                          <a:off x="0" y="0"/>
                          <a:ext cx="533400" cy="104775"/>
                        </a:xfrm>
                        <a:prstGeom prst="rightArrow">
                          <a:avLst/>
                        </a:prstGeom>
                        <a:solidFill>
                          <a:srgbClr val="7030A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C72514" id="Right Arrow 37" o:spid="_x0000_s1026" type="#_x0000_t13" style="position:absolute;margin-left:112.7pt;margin-top:18.5pt;width:42pt;height:8.2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" adj="19479" fillcolor="#7030a0" strokecolor="black [3213]" strokeweight="1pt"/>
            </w:pict>
          </mc:Fallback>
        </mc:AlternateContent>
      </w:r>
      <w:r>
        <w:rPr>
          <w:noProof/>
          <w:lang w:eastAsia="en-GB"/>
        </w:rPr>
        <mc:AlternateContent>
          <mc:Choice Requires="wps">
            <w:drawing>
              <wp:anchor distT="45720" distB="45720" distL="114300" distR="114300" simplePos="0" relativeHeight="251668480" behindDoc="0" locked="0" layoutInCell="1" allowOverlap="1" wp14:anchorId="12F0B02F" wp14:editId="36A3B6CB">
                <wp:simplePos x="0" y="0"/>
                <wp:positionH relativeFrom="column">
                  <wp:posOffset>97790</wp:posOffset>
                </wp:positionH>
                <wp:positionV relativeFrom="paragraph">
                  <wp:posOffset>22860</wp:posOffset>
                </wp:positionV>
                <wp:extent cx="1333500" cy="533400"/>
                <wp:effectExtent l="0" t="0" r="19050" b="19050"/>
                <wp:wrapNone/>
                <wp:docPr id="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533400"/>
                        </a:xfrm>
                        <a:prstGeom prst="rect">
                          <a:avLst/>
                        </a:prstGeom>
                        <a:solidFill>
                          <a:srgbClr val="FFFFFF"/>
                        </a:solidFill>
                        <a:ln w="9525">
                          <a:solidFill>
                            <a:srgbClr val="000000"/>
                          </a:solidFill>
                          <a:miter lim="800000"/>
                          <a:headEnd/>
                          <a:tailEnd/>
                        </a:ln>
                      </wps:spPr>
                      <wps:txbx>
                        <w:txbxContent>
                          <w:p w14:paraId="0C9C5EBF" w14:textId="77777777" w:rsidR="00F71670" w:rsidRPr="00050281" w:rsidRDefault="00F71670" w:rsidP="00F71670">
                            <w:pPr>
                              <w:spacing w:after="0" w:line="240" w:lineRule="auto"/>
                              <w:jc w:val="center"/>
                              <w:rPr>
                                <w:sz w:val="20"/>
                                <w:szCs w:val="20"/>
                              </w:rPr>
                            </w:pPr>
                            <w:r w:rsidRPr="00050281">
                              <w:rPr>
                                <w:sz w:val="20"/>
                                <w:szCs w:val="20"/>
                              </w:rPr>
                              <w:t>BMSW</w:t>
                            </w:r>
                            <w:r>
                              <w:rPr>
                                <w:sz w:val="20"/>
                                <w:szCs w:val="20"/>
                              </w:rPr>
                              <w:t xml:space="preserve"> Band 3</w:t>
                            </w:r>
                          </w:p>
                          <w:p w14:paraId="65EB8F7D" w14:textId="77777777" w:rsidR="00F71670" w:rsidRPr="00050281" w:rsidRDefault="00F71670" w:rsidP="00F71670">
                            <w:pPr>
                              <w:spacing w:after="0" w:line="240" w:lineRule="auto"/>
                              <w:jc w:val="center"/>
                              <w:rPr>
                                <w:sz w:val="20"/>
                                <w:szCs w:val="20"/>
                              </w:rPr>
                            </w:pPr>
                            <w:r w:rsidRPr="00050281">
                              <w:rPr>
                                <w:sz w:val="20"/>
                                <w:szCs w:val="20"/>
                              </w:rPr>
                              <w:t>(</w:t>
                            </w:r>
                            <w:r>
                              <w:rPr>
                                <w:sz w:val="20"/>
                                <w:szCs w:val="20"/>
                              </w:rPr>
                              <w:t>Assistant Healthcare Practitioner)</w:t>
                            </w:r>
                            <w:r w:rsidRPr="00050281">
                              <w:rPr>
                                <w:sz w:val="20"/>
                                <w:szCs w:val="20"/>
                              </w:rPr>
                              <w:t xml:space="preserve"> Assistant)</w:t>
                            </w:r>
                          </w:p>
                          <w:p w14:paraId="18ECA0E7"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F0B02F" id="_x0000_s1042" type="#_x0000_t202" style="position:absolute;margin-left:7.7pt;margin-top:1.8pt;width:105pt;height:42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">
                <v:textbox>
                  <w:txbxContent>
                    <w:p w14:paraId="0C9C5EBF" w14:textId="77777777" w:rsidR="00F71670" w:rsidRPr="00050281" w:rsidRDefault="00F71670" w:rsidP="00F71670">
                      <w:pPr>
                        <w:spacing w:after="0" w:line="240" w:lineRule="auto"/>
                        <w:jc w:val="center"/>
                        <w:rPr>
                          <w:sz w:val="20"/>
                          <w:szCs w:val="20"/>
                        </w:rPr>
                      </w:pPr>
                      <w:r w:rsidRPr="00050281">
                        <w:rPr>
                          <w:sz w:val="20"/>
                          <w:szCs w:val="20"/>
                        </w:rPr>
                        <w:t>BMSW</w:t>
                      </w:r>
                      <w:r>
                        <w:rPr>
                          <w:sz w:val="20"/>
                          <w:szCs w:val="20"/>
                        </w:rPr>
                        <w:t xml:space="preserve"> Band 3</w:t>
                      </w:r>
                    </w:p>
                    <w:p w14:paraId="65EB8F7D" w14:textId="77777777" w:rsidR="00F71670" w:rsidRPr="00050281" w:rsidRDefault="00F71670" w:rsidP="00F71670">
                      <w:pPr>
                        <w:spacing w:after="0" w:line="240" w:lineRule="auto"/>
                        <w:jc w:val="center"/>
                        <w:rPr>
                          <w:sz w:val="20"/>
                          <w:szCs w:val="20"/>
                        </w:rPr>
                      </w:pPr>
                      <w:r w:rsidRPr="00050281">
                        <w:rPr>
                          <w:sz w:val="20"/>
                          <w:szCs w:val="20"/>
                        </w:rPr>
                        <w:t>(</w:t>
                      </w:r>
                      <w:r>
                        <w:rPr>
                          <w:sz w:val="20"/>
                          <w:szCs w:val="20"/>
                        </w:rPr>
                        <w:t>Assistant Healthcare Practitioner)</w:t>
                      </w:r>
                      <w:r w:rsidRPr="00050281">
                        <w:rPr>
                          <w:sz w:val="20"/>
                          <w:szCs w:val="20"/>
                        </w:rPr>
                        <w:t xml:space="preserve"> Assistant)</w:t>
                      </w:r>
                    </w:p>
                    <w:p w14:paraId="18ECA0E7" w14:textId="77777777" w:rsidR="00F71670" w:rsidRDefault="00F71670" w:rsidP="00F71670">
                      <w:pPr>
                        <w:spacing w:after="0" w:line="240" w:lineRule="auto"/>
                      </w:pPr>
                    </w:p>
                  </w:txbxContent>
                </v:textbox>
              </v:shape>
            </w:pict>
          </mc:Fallback>
        </mc:AlternateContent>
      </w:r>
      <w:r>
        <w:rPr>
          <w:noProof/>
          <w:lang w:eastAsia="en-GB"/>
        </w:rPr>
        <mc:AlternateContent>
          <mc:Choice Requires="wps">
            <w:drawing>
              <wp:anchor distT="45720" distB="45720" distL="114300" distR="114300" simplePos="0" relativeHeight="251669504" behindDoc="0" locked="0" layoutInCell="1" allowOverlap="1" wp14:anchorId="41A85AAB" wp14:editId="72AB328D">
                <wp:simplePos x="0" y="0"/>
                <wp:positionH relativeFrom="column">
                  <wp:posOffset>1962150</wp:posOffset>
                </wp:positionH>
                <wp:positionV relativeFrom="paragraph">
                  <wp:posOffset>18415</wp:posOffset>
                </wp:positionV>
                <wp:extent cx="1266825" cy="533400"/>
                <wp:effectExtent l="0" t="0" r="28575" b="19050"/>
                <wp:wrapNone/>
                <wp:docPr id="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533400"/>
                        </a:xfrm>
                        <a:prstGeom prst="rect">
                          <a:avLst/>
                        </a:prstGeom>
                        <a:solidFill>
                          <a:srgbClr val="FFFFFF"/>
                        </a:solidFill>
                        <a:ln w="9525">
                          <a:solidFill>
                            <a:srgbClr val="000000"/>
                          </a:solidFill>
                          <a:miter lim="800000"/>
                          <a:headEnd/>
                          <a:tailEnd/>
                        </a:ln>
                      </wps:spPr>
                      <wps:txbx>
                        <w:txbxContent>
                          <w:p w14:paraId="2860DD27" w14:textId="77777777" w:rsidR="00F71670" w:rsidRPr="00050281" w:rsidRDefault="00F71670" w:rsidP="00F71670">
                            <w:pPr>
                              <w:spacing w:after="0" w:line="240" w:lineRule="auto"/>
                              <w:jc w:val="center"/>
                              <w:rPr>
                                <w:sz w:val="20"/>
                                <w:szCs w:val="20"/>
                              </w:rPr>
                            </w:pPr>
                            <w:r w:rsidRPr="00050281">
                              <w:rPr>
                                <w:sz w:val="20"/>
                                <w:szCs w:val="20"/>
                              </w:rPr>
                              <w:t>BMSW</w:t>
                            </w:r>
                            <w:r>
                              <w:rPr>
                                <w:sz w:val="20"/>
                                <w:szCs w:val="20"/>
                              </w:rPr>
                              <w:t xml:space="preserve"> Band 4</w:t>
                            </w:r>
                          </w:p>
                          <w:p w14:paraId="2710F790" w14:textId="77777777" w:rsidR="00F71670" w:rsidRPr="00050281" w:rsidRDefault="00F71670" w:rsidP="00F71670">
                            <w:pPr>
                              <w:spacing w:after="0" w:line="240" w:lineRule="auto"/>
                              <w:jc w:val="center"/>
                              <w:rPr>
                                <w:sz w:val="20"/>
                                <w:szCs w:val="20"/>
                              </w:rPr>
                            </w:pPr>
                            <w:r>
                              <w:rPr>
                                <w:sz w:val="20"/>
                                <w:szCs w:val="20"/>
                              </w:rPr>
                              <w:t>(Healthcare Associate</w:t>
                            </w:r>
                            <w:r w:rsidRPr="00050281">
                              <w:rPr>
                                <w:sz w:val="20"/>
                                <w:szCs w:val="20"/>
                              </w:rPr>
                              <w:t>)</w:t>
                            </w:r>
                          </w:p>
                          <w:p w14:paraId="50F61359"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A85AAB" id="_x0000_s1043" type="#_x0000_t202" style="position:absolute;margin-left:154.5pt;margin-top:1.45pt;width:99.75pt;height:42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">
                <v:textbox>
                  <w:txbxContent>
                    <w:p w14:paraId="2860DD27" w14:textId="77777777" w:rsidR="00F71670" w:rsidRPr="00050281" w:rsidRDefault="00F71670" w:rsidP="00F71670">
                      <w:pPr>
                        <w:spacing w:after="0" w:line="240" w:lineRule="auto"/>
                        <w:jc w:val="center"/>
                        <w:rPr>
                          <w:sz w:val="20"/>
                          <w:szCs w:val="20"/>
                        </w:rPr>
                      </w:pPr>
                      <w:r w:rsidRPr="00050281">
                        <w:rPr>
                          <w:sz w:val="20"/>
                          <w:szCs w:val="20"/>
                        </w:rPr>
                        <w:t>BMSW</w:t>
                      </w:r>
                      <w:r>
                        <w:rPr>
                          <w:sz w:val="20"/>
                          <w:szCs w:val="20"/>
                        </w:rPr>
                        <w:t xml:space="preserve"> Band 4</w:t>
                      </w:r>
                    </w:p>
                    <w:p w14:paraId="2710F790" w14:textId="77777777" w:rsidR="00F71670" w:rsidRPr="00050281" w:rsidRDefault="00F71670" w:rsidP="00F71670">
                      <w:pPr>
                        <w:spacing w:after="0" w:line="240" w:lineRule="auto"/>
                        <w:jc w:val="center"/>
                        <w:rPr>
                          <w:sz w:val="20"/>
                          <w:szCs w:val="20"/>
                        </w:rPr>
                      </w:pPr>
                      <w:r>
                        <w:rPr>
                          <w:sz w:val="20"/>
                          <w:szCs w:val="20"/>
                        </w:rPr>
                        <w:t>(Healthcare Associate</w:t>
                      </w:r>
                      <w:r w:rsidRPr="00050281">
                        <w:rPr>
                          <w:sz w:val="20"/>
                          <w:szCs w:val="20"/>
                        </w:rPr>
                        <w:t>)</w:t>
                      </w:r>
                    </w:p>
                    <w:p w14:paraId="50F61359" w14:textId="77777777" w:rsidR="00F71670" w:rsidRDefault="00F71670" w:rsidP="00F71670">
                      <w:pPr>
                        <w:spacing w:after="0" w:line="240" w:lineRule="auto"/>
                      </w:pPr>
                    </w:p>
                  </w:txbxContent>
                </v:textbox>
              </v:shape>
            </w:pict>
          </mc:Fallback>
        </mc:AlternateContent>
      </w:r>
    </w:p>
    <w:p w14:paraId="2A5EC8CC" w14:textId="77777777" w:rsidR="00F71670" w:rsidRDefault="00F71670" w:rsidP="00F71670">
      <w:r>
        <w:rPr>
          <w:noProof/>
          <w:sz w:val="16"/>
          <w:szCs w:val="16"/>
          <w:lang w:eastAsia="en-GB"/>
        </w:rPr>
        <mc:AlternateContent>
          <mc:Choice Requires="wps">
            <w:drawing>
              <wp:anchor distT="0" distB="0" distL="114300" distR="114300" simplePos="0" relativeHeight="251681792" behindDoc="0" locked="0" layoutInCell="1" allowOverlap="1" wp14:anchorId="2CBF42A9" wp14:editId="406D158D">
                <wp:simplePos x="0" y="0"/>
                <wp:positionH relativeFrom="column">
                  <wp:posOffset>650240</wp:posOffset>
                </wp:positionH>
                <wp:positionV relativeFrom="paragraph">
                  <wp:posOffset>273050</wp:posOffset>
                </wp:positionV>
                <wp:extent cx="83185" cy="352425"/>
                <wp:effectExtent l="19050" t="19050" r="31115" b="28575"/>
                <wp:wrapNone/>
                <wp:docPr id="40" name="Up Arrow 40"/>
                <wp:cNvGraphicFramePr/>
                <a:graphic xmlns:a="http://schemas.openxmlformats.org/drawingml/2006/main">
                  <a:graphicData uri="http://schemas.microsoft.com/office/word/2010/wordprocessingShape">
                    <wps:wsp>
                      <wps:cNvSpPr/>
                      <wps:spPr>
                        <a:xfrm>
                          <a:off x="0" y="0"/>
                          <a:ext cx="83185" cy="35242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D42735" id="Up Arrow 40" o:spid="_x0000_s1026" type="#_x0000_t68" style="position:absolute;margin-left:51.2pt;margin-top:21.5pt;width:6.55pt;height:27.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" adj="2549" fillcolor="#5b9bd5 [3204]" strokecolor="#1f4d78 [1604]" strokeweight="1pt"/>
            </w:pict>
          </mc:Fallback>
        </mc:AlternateContent>
      </w:r>
      <w:r>
        <w:rPr>
          <w:noProof/>
          <w:lang w:eastAsia="en-GB"/>
        </w:rPr>
        <mc:AlternateContent>
          <mc:Choice Requires="wps">
            <w:drawing>
              <wp:anchor distT="45720" distB="45720" distL="114300" distR="114300" simplePos="0" relativeHeight="251664384" behindDoc="0" locked="0" layoutInCell="1" allowOverlap="1" wp14:anchorId="33E098FE" wp14:editId="4A5A08C9">
                <wp:simplePos x="0" y="0"/>
                <wp:positionH relativeFrom="column">
                  <wp:posOffset>2498090</wp:posOffset>
                </wp:positionH>
                <wp:positionV relativeFrom="paragraph">
                  <wp:posOffset>282575</wp:posOffset>
                </wp:positionV>
                <wp:extent cx="809625" cy="371475"/>
                <wp:effectExtent l="0" t="0" r="9525" b="9525"/>
                <wp:wrapNone/>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371475"/>
                        </a:xfrm>
                        <a:prstGeom prst="rect">
                          <a:avLst/>
                        </a:prstGeom>
                        <a:solidFill>
                          <a:srgbClr val="FFFFFF"/>
                        </a:solidFill>
                        <a:ln w="9525">
                          <a:noFill/>
                          <a:miter lim="800000"/>
                          <a:headEnd/>
                          <a:tailEnd/>
                        </a:ln>
                      </wps:spPr>
                      <wps:txbx>
                        <w:txbxContent>
                          <w:p w14:paraId="408B4950" w14:textId="77777777" w:rsidR="00F71670" w:rsidRPr="003103A4" w:rsidRDefault="00F71670" w:rsidP="00F71670">
                            <w:pPr>
                              <w:spacing w:after="0" w:line="240" w:lineRule="auto"/>
                              <w:rPr>
                                <w:color w:val="7F7F7F" w:themeColor="text1" w:themeTint="80"/>
                                <w:sz w:val="20"/>
                                <w:szCs w:val="20"/>
                              </w:rPr>
                            </w:pPr>
                            <w:r w:rsidRPr="003103A4">
                              <w:rPr>
                                <w:color w:val="7F7F7F" w:themeColor="text1" w:themeTint="80"/>
                                <w:sz w:val="20"/>
                                <w:szCs w:val="20"/>
                              </w:rPr>
                              <w:t>IBMS C of A</w:t>
                            </w:r>
                          </w:p>
                          <w:p w14:paraId="3A88565C" w14:textId="77777777" w:rsidR="00F71670" w:rsidRPr="003103A4" w:rsidRDefault="00F71670" w:rsidP="00F71670">
                            <w:pPr>
                              <w:spacing w:after="0" w:line="240" w:lineRule="auto"/>
                              <w:rPr>
                                <w:color w:val="7F7F7F" w:themeColor="text1" w:themeTint="80"/>
                                <w:sz w:val="20"/>
                                <w:szCs w:val="20"/>
                              </w:rPr>
                            </w:pPr>
                            <w:r w:rsidRPr="003103A4">
                              <w:rPr>
                                <w:color w:val="7F7F7F" w:themeColor="text1" w:themeTint="80"/>
                                <w:sz w:val="20"/>
                                <w:szCs w:val="20"/>
                              </w:rPr>
                              <w:t>Part 2</w:t>
                            </w:r>
                          </w:p>
                          <w:p w14:paraId="1B65C82A"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3E098FE" id="_x0000_s1044" type="#_x0000_t202" style="position:absolute;margin-left:196.7pt;margin-top:22.25pt;width:63.75pt;height:29.2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" stroked="f">
                <v:textbox>
                  <w:txbxContent>
                    <w:p w14:paraId="408B4950" w14:textId="77777777" w:rsidR="00F71670" w:rsidRPr="003103A4" w:rsidRDefault="00F71670" w:rsidP="00F71670">
                      <w:pPr>
                        <w:spacing w:after="0" w:line="240" w:lineRule="auto"/>
                        <w:rPr>
                          <w:color w:val="7F7F7F" w:themeColor="text1" w:themeTint="80"/>
                          <w:sz w:val="20"/>
                          <w:szCs w:val="20"/>
                        </w:rPr>
                      </w:pPr>
                      <w:r w:rsidRPr="003103A4">
                        <w:rPr>
                          <w:color w:val="7F7F7F" w:themeColor="text1" w:themeTint="80"/>
                          <w:sz w:val="20"/>
                          <w:szCs w:val="20"/>
                        </w:rPr>
                        <w:t>IBMS C of A</w:t>
                      </w:r>
                    </w:p>
                    <w:p w14:paraId="3A88565C" w14:textId="77777777" w:rsidR="00F71670" w:rsidRPr="003103A4" w:rsidRDefault="00F71670" w:rsidP="00F71670">
                      <w:pPr>
                        <w:spacing w:after="0" w:line="240" w:lineRule="auto"/>
                        <w:rPr>
                          <w:color w:val="7F7F7F" w:themeColor="text1" w:themeTint="80"/>
                          <w:sz w:val="20"/>
                          <w:szCs w:val="20"/>
                        </w:rPr>
                      </w:pPr>
                      <w:r w:rsidRPr="003103A4">
                        <w:rPr>
                          <w:color w:val="7F7F7F" w:themeColor="text1" w:themeTint="80"/>
                          <w:sz w:val="20"/>
                          <w:szCs w:val="20"/>
                        </w:rPr>
                        <w:t>Part 2</w:t>
                      </w:r>
                    </w:p>
                    <w:p w14:paraId="1B65C82A" w14:textId="77777777" w:rsidR="00F71670" w:rsidRDefault="00F71670" w:rsidP="00F71670">
                      <w:pPr>
                        <w:spacing w:after="0" w:line="240" w:lineRule="auto"/>
                      </w:pPr>
                    </w:p>
                  </w:txbxContent>
                </v:textbox>
              </v:shape>
            </w:pict>
          </mc:Fallback>
        </mc:AlternateContent>
      </w:r>
      <w:r>
        <w:rPr>
          <w:noProof/>
          <w:lang w:eastAsia="en-GB"/>
        </w:rPr>
        <mc:AlternateContent>
          <mc:Choice Requires="wps">
            <w:drawing>
              <wp:anchor distT="45720" distB="45720" distL="114300" distR="114300" simplePos="0" relativeHeight="251663360" behindDoc="0" locked="0" layoutInCell="1" allowOverlap="1" wp14:anchorId="7B0FEFEA" wp14:editId="2D73EF9A">
                <wp:simplePos x="0" y="0"/>
                <wp:positionH relativeFrom="column">
                  <wp:posOffset>-95250</wp:posOffset>
                </wp:positionH>
                <wp:positionV relativeFrom="paragraph">
                  <wp:posOffset>254000</wp:posOffset>
                </wp:positionV>
                <wp:extent cx="828675" cy="400050"/>
                <wp:effectExtent l="0" t="0" r="9525" b="0"/>
                <wp:wrapNone/>
                <wp:docPr id="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400050"/>
                        </a:xfrm>
                        <a:prstGeom prst="rect">
                          <a:avLst/>
                        </a:prstGeom>
                        <a:solidFill>
                          <a:srgbClr val="FFFFFF"/>
                        </a:solidFill>
                        <a:ln w="9525">
                          <a:noFill/>
                          <a:miter lim="800000"/>
                          <a:headEnd/>
                          <a:tailEnd/>
                        </a:ln>
                      </wps:spPr>
                      <wps:txbx>
                        <w:txbxContent>
                          <w:p w14:paraId="21F9501C" w14:textId="77777777" w:rsidR="00F71670" w:rsidRDefault="00F71670" w:rsidP="00F71670">
                            <w:pPr>
                              <w:spacing w:after="0" w:line="240" w:lineRule="auto"/>
                              <w:rPr>
                                <w:color w:val="7F7F7F" w:themeColor="text1" w:themeTint="80"/>
                                <w:sz w:val="20"/>
                                <w:szCs w:val="20"/>
                              </w:rPr>
                            </w:pPr>
                            <w:r w:rsidRPr="003103A4">
                              <w:rPr>
                                <w:color w:val="7F7F7F" w:themeColor="text1" w:themeTint="80"/>
                                <w:sz w:val="20"/>
                                <w:szCs w:val="20"/>
                              </w:rPr>
                              <w:t xml:space="preserve">IBMS C of A </w:t>
                            </w:r>
                          </w:p>
                          <w:p w14:paraId="748305FB" w14:textId="77777777" w:rsidR="00F71670" w:rsidRDefault="00F71670" w:rsidP="00F71670">
                            <w:pPr>
                              <w:spacing w:after="0" w:line="240" w:lineRule="auto"/>
                              <w:rPr>
                                <w:sz w:val="20"/>
                                <w:szCs w:val="20"/>
                              </w:rPr>
                            </w:pPr>
                            <w:r w:rsidRPr="003103A4">
                              <w:rPr>
                                <w:color w:val="7F7F7F" w:themeColor="text1" w:themeTint="80"/>
                                <w:sz w:val="20"/>
                                <w:szCs w:val="20"/>
                              </w:rPr>
                              <w:t>Part 1</w:t>
                            </w:r>
                          </w:p>
                          <w:p w14:paraId="618956C8"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B0FEFEA" id="_x0000_s1045" type="#_x0000_t202" style="position:absolute;margin-left:-7.5pt;margin-top:20pt;width:65.25pt;height:31.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" stroked="f">
                <v:textbox>
                  <w:txbxContent>
                    <w:p w14:paraId="21F9501C" w14:textId="77777777" w:rsidR="00F71670" w:rsidRDefault="00F71670" w:rsidP="00F71670">
                      <w:pPr>
                        <w:spacing w:after="0" w:line="240" w:lineRule="auto"/>
                        <w:rPr>
                          <w:color w:val="7F7F7F" w:themeColor="text1" w:themeTint="80"/>
                          <w:sz w:val="20"/>
                          <w:szCs w:val="20"/>
                        </w:rPr>
                      </w:pPr>
                      <w:r w:rsidRPr="003103A4">
                        <w:rPr>
                          <w:color w:val="7F7F7F" w:themeColor="text1" w:themeTint="80"/>
                          <w:sz w:val="20"/>
                          <w:szCs w:val="20"/>
                        </w:rPr>
                        <w:t xml:space="preserve">IBMS C of A </w:t>
                      </w:r>
                    </w:p>
                    <w:p w14:paraId="748305FB" w14:textId="77777777" w:rsidR="00F71670" w:rsidRDefault="00F71670" w:rsidP="00F71670">
                      <w:pPr>
                        <w:spacing w:after="0" w:line="240" w:lineRule="auto"/>
                        <w:rPr>
                          <w:sz w:val="20"/>
                          <w:szCs w:val="20"/>
                        </w:rPr>
                      </w:pPr>
                      <w:r w:rsidRPr="003103A4">
                        <w:rPr>
                          <w:color w:val="7F7F7F" w:themeColor="text1" w:themeTint="80"/>
                          <w:sz w:val="20"/>
                          <w:szCs w:val="20"/>
                        </w:rPr>
                        <w:t>Part 1</w:t>
                      </w:r>
                    </w:p>
                    <w:p w14:paraId="618956C8" w14:textId="77777777" w:rsidR="00F71670" w:rsidRDefault="00F71670" w:rsidP="00F71670">
                      <w:pPr>
                        <w:spacing w:after="0" w:line="240" w:lineRule="auto"/>
                      </w:pPr>
                    </w:p>
                  </w:txbxContent>
                </v:textbox>
              </v:shape>
            </w:pict>
          </mc:Fallback>
        </mc:AlternateContent>
      </w:r>
      <w:r>
        <w:rPr>
          <w:noProof/>
          <w:lang w:eastAsia="en-GB"/>
        </w:rPr>
        <mc:AlternateContent>
          <mc:Choice Requires="wps">
            <w:drawing>
              <wp:anchor distT="45720" distB="45720" distL="114300" distR="114300" simplePos="0" relativeHeight="251661312" behindDoc="1" locked="0" layoutInCell="1" allowOverlap="1" wp14:anchorId="53BBA9B5" wp14:editId="616A5886">
                <wp:simplePos x="0" y="0"/>
                <wp:positionH relativeFrom="column">
                  <wp:posOffset>828675</wp:posOffset>
                </wp:positionH>
                <wp:positionV relativeFrom="paragraph">
                  <wp:posOffset>249555</wp:posOffset>
                </wp:positionV>
                <wp:extent cx="1085850" cy="419100"/>
                <wp:effectExtent l="0" t="0" r="0" b="0"/>
                <wp:wrapNone/>
                <wp:docPr id="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419100"/>
                        </a:xfrm>
                        <a:prstGeom prst="rect">
                          <a:avLst/>
                        </a:prstGeom>
                        <a:solidFill>
                          <a:srgbClr val="FFFFFF"/>
                        </a:solidFill>
                        <a:ln w="9525">
                          <a:noFill/>
                          <a:miter lim="800000"/>
                          <a:headEnd/>
                          <a:tailEnd/>
                        </a:ln>
                      </wps:spPr>
                      <wps:txbx>
                        <w:txbxContent>
                          <w:p w14:paraId="7B74040B" w14:textId="77777777" w:rsidR="00F71670" w:rsidRDefault="00F71670" w:rsidP="00F71670">
                            <w:pPr>
                              <w:spacing w:after="0" w:line="240" w:lineRule="auto"/>
                              <w:rPr>
                                <w:b/>
                                <w:sz w:val="18"/>
                                <w:szCs w:val="18"/>
                              </w:rPr>
                            </w:pPr>
                            <w:r>
                              <w:rPr>
                                <w:b/>
                                <w:sz w:val="18"/>
                                <w:szCs w:val="18"/>
                              </w:rPr>
                              <w:t xml:space="preserve">Accredited </w:t>
                            </w:r>
                          </w:p>
                          <w:p w14:paraId="2CCC0BD0" w14:textId="77777777" w:rsidR="00F71670" w:rsidRPr="000E44C3" w:rsidRDefault="00F71670" w:rsidP="00F71670">
                            <w:pPr>
                              <w:spacing w:after="0" w:line="240" w:lineRule="auto"/>
                              <w:rPr>
                                <w:b/>
                                <w:sz w:val="18"/>
                                <w:szCs w:val="18"/>
                              </w:rPr>
                            </w:pPr>
                            <w:r>
                              <w:rPr>
                                <w:b/>
                                <w:sz w:val="18"/>
                                <w:szCs w:val="18"/>
                              </w:rPr>
                              <w:t>Practice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3BBA9B5" id="_x0000_s1046" type="#_x0000_t202" style="position:absolute;margin-left:65.25pt;margin-top:19.65pt;width:85.5pt;height:33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" stroked="f">
                <v:textbox>
                  <w:txbxContent>
                    <w:p w14:paraId="7B74040B" w14:textId="77777777" w:rsidR="00F71670" w:rsidRDefault="00F71670" w:rsidP="00F71670">
                      <w:pPr>
                        <w:spacing w:after="0" w:line="240" w:lineRule="auto"/>
                        <w:rPr>
                          <w:b/>
                          <w:sz w:val="18"/>
                          <w:szCs w:val="18"/>
                        </w:rPr>
                      </w:pPr>
                      <w:r>
                        <w:rPr>
                          <w:b/>
                          <w:sz w:val="18"/>
                          <w:szCs w:val="18"/>
                        </w:rPr>
                        <w:t xml:space="preserve">Accredited </w:t>
                      </w:r>
                    </w:p>
                    <w:p w14:paraId="2CCC0BD0" w14:textId="77777777" w:rsidR="00F71670" w:rsidRPr="000E44C3" w:rsidRDefault="00F71670" w:rsidP="00F71670">
                      <w:pPr>
                        <w:spacing w:after="0" w:line="240" w:lineRule="auto"/>
                        <w:rPr>
                          <w:b/>
                          <w:sz w:val="18"/>
                          <w:szCs w:val="18"/>
                        </w:rPr>
                      </w:pPr>
                      <w:r>
                        <w:rPr>
                          <w:b/>
                          <w:sz w:val="18"/>
                          <w:szCs w:val="18"/>
                        </w:rPr>
                        <w:t>Practice</w:t>
                      </w:r>
                    </w:p>
                  </w:txbxContent>
                </v:textbox>
              </v:shape>
            </w:pict>
          </mc:Fallback>
        </mc:AlternateContent>
      </w:r>
      <w:r>
        <w:rPr>
          <w:noProof/>
          <w:sz w:val="16"/>
          <w:szCs w:val="16"/>
          <w:lang w:eastAsia="en-GB"/>
        </w:rPr>
        <mc:AlternateContent>
          <mc:Choice Requires="wps">
            <w:drawing>
              <wp:anchor distT="0" distB="0" distL="114300" distR="114300" simplePos="0" relativeHeight="251683840" behindDoc="0" locked="0" layoutInCell="1" allowOverlap="1" wp14:anchorId="47D2E95E" wp14:editId="014F8914">
                <wp:simplePos x="0" y="0"/>
                <wp:positionH relativeFrom="column">
                  <wp:posOffset>1364615</wp:posOffset>
                </wp:positionH>
                <wp:positionV relativeFrom="paragraph">
                  <wp:posOffset>273050</wp:posOffset>
                </wp:positionV>
                <wp:extent cx="876300" cy="666750"/>
                <wp:effectExtent l="0" t="38100" r="38100" b="19050"/>
                <wp:wrapNone/>
                <wp:docPr id="45" name="Bent-Up Arrow 45"/>
                <wp:cNvGraphicFramePr/>
                <a:graphic xmlns:a="http://schemas.openxmlformats.org/drawingml/2006/main">
                  <a:graphicData uri="http://schemas.microsoft.com/office/word/2010/wordprocessingShape">
                    <wps:wsp>
                      <wps:cNvSpPr/>
                      <wps:spPr>
                        <a:xfrm>
                          <a:off x="0" y="0"/>
                          <a:ext cx="876300" cy="666750"/>
                        </a:xfrm>
                        <a:prstGeom prst="bentUpArrow">
                          <a:avLst>
                            <a:gd name="adj1" fmla="val 6553"/>
                            <a:gd name="adj2" fmla="val 8010"/>
                            <a:gd name="adj3" fmla="val 250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1EE36B" id="Bent-Up Arrow 45" o:spid="_x0000_s1026" style="position:absolute;margin-left:107.45pt;margin-top:21.5pt;width:69pt;height:5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76300,666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" path="m,623058r801047,l801047,166688r-31560,l822893,r53407,166688l844739,166688r,500062l,666750,,623058xe" fillcolor="#5b9bd5 [3204]" strokecolor="#1f4d78 [1604]" strokeweight="1pt">
                <v:stroke joinstyle="miter"/>
                <v:path arrowok="t" o:connecttype="custom" o:connectlocs="0,623058;801047,623058;801047,166688;769487,166688;822893,0;876300,166688;844739,166688;844739,666750;0,666750;0,623058" o:connectangles="0,0,0,0,0,0,0,0,0,0"/>
              </v:shape>
            </w:pict>
          </mc:Fallback>
        </mc:AlternateContent>
      </w:r>
      <w:r>
        <w:rPr>
          <w:noProof/>
          <w:sz w:val="16"/>
          <w:szCs w:val="16"/>
          <w:lang w:eastAsia="en-GB"/>
        </w:rPr>
        <mc:AlternateContent>
          <mc:Choice Requires="wps">
            <w:drawing>
              <wp:anchor distT="0" distB="0" distL="114300" distR="114300" simplePos="0" relativeHeight="251682816" behindDoc="0" locked="0" layoutInCell="1" allowOverlap="1" wp14:anchorId="634A7425" wp14:editId="3A568BE8">
                <wp:simplePos x="0" y="0"/>
                <wp:positionH relativeFrom="column">
                  <wp:posOffset>2469515</wp:posOffset>
                </wp:positionH>
                <wp:positionV relativeFrom="paragraph">
                  <wp:posOffset>273050</wp:posOffset>
                </wp:positionV>
                <wp:extent cx="95250" cy="1304925"/>
                <wp:effectExtent l="19050" t="19050" r="38100" b="28575"/>
                <wp:wrapNone/>
                <wp:docPr id="46" name="Up Arrow 46"/>
                <wp:cNvGraphicFramePr/>
                <a:graphic xmlns:a="http://schemas.openxmlformats.org/drawingml/2006/main">
                  <a:graphicData uri="http://schemas.microsoft.com/office/word/2010/wordprocessingShape">
                    <wps:wsp>
                      <wps:cNvSpPr/>
                      <wps:spPr>
                        <a:xfrm>
                          <a:off x="0" y="0"/>
                          <a:ext cx="95250" cy="130492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F62D870" id="Up Arrow 46" o:spid="_x0000_s1026" type="#_x0000_t68" style="position:absolute;margin-left:194.45pt;margin-top:21.5pt;width:7.5pt;height:102.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" adj="788" fillcolor="#5b9bd5 [3204]" strokecolor="#1f4d78 [1604]" strokeweight="1pt"/>
            </w:pict>
          </mc:Fallback>
        </mc:AlternateContent>
      </w:r>
    </w:p>
    <w:p w14:paraId="1149FF45" w14:textId="77777777" w:rsidR="00F71670" w:rsidRDefault="00F71670" w:rsidP="00F71670"/>
    <w:p w14:paraId="5ED2C6A4" w14:textId="77777777" w:rsidR="00F71670" w:rsidRDefault="00F71670" w:rsidP="00F71670">
      <w:r>
        <w:rPr>
          <w:noProof/>
          <w:lang w:eastAsia="en-GB"/>
        </w:rPr>
        <mc:AlternateContent>
          <mc:Choice Requires="wps">
            <w:drawing>
              <wp:anchor distT="0" distB="0" distL="114300" distR="114300" simplePos="0" relativeHeight="251720704" behindDoc="0" locked="0" layoutInCell="1" allowOverlap="1" wp14:anchorId="254207C5" wp14:editId="7130C4CA">
                <wp:simplePos x="0" y="0"/>
                <wp:positionH relativeFrom="column">
                  <wp:posOffset>8803640</wp:posOffset>
                </wp:positionH>
                <wp:positionV relativeFrom="paragraph">
                  <wp:posOffset>199390</wp:posOffset>
                </wp:positionV>
                <wp:extent cx="314325" cy="447675"/>
                <wp:effectExtent l="0" t="0" r="28575" b="28575"/>
                <wp:wrapNone/>
                <wp:docPr id="47" name="Rectangle 47"/>
                <wp:cNvGraphicFramePr/>
                <a:graphic xmlns:a="http://schemas.openxmlformats.org/drawingml/2006/main">
                  <a:graphicData uri="http://schemas.microsoft.com/office/word/2010/wordprocessingShape">
                    <wps:wsp>
                      <wps:cNvSpPr/>
                      <wps:spPr>
                        <a:xfrm>
                          <a:off x="0" y="0"/>
                          <a:ext cx="314325" cy="447675"/>
                        </a:xfrm>
                        <a:prstGeom prst="rect">
                          <a:avLst/>
                        </a:prstGeom>
                        <a:solidFill>
                          <a:schemeClr val="bg1">
                            <a:lumMod val="8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6860D91" id="Rectangle 47" o:spid="_x0000_s1026" style="position:absolute;margin-left:693.2pt;margin-top:15.7pt;width:24.75pt;height:35.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" fillcolor="#d8d8d8 [2732]" strokecolor="#1f4d78 [1604]" strokeweight="1pt"/>
            </w:pict>
          </mc:Fallback>
        </mc:AlternateContent>
      </w:r>
      <w:r>
        <w:rPr>
          <w:noProof/>
          <w:lang w:eastAsia="en-GB"/>
        </w:rPr>
        <mc:AlternateContent>
          <mc:Choice Requires="wps">
            <w:drawing>
              <wp:anchor distT="45720" distB="45720" distL="114300" distR="114300" simplePos="0" relativeHeight="251721728" behindDoc="0" locked="0" layoutInCell="1" allowOverlap="1" wp14:anchorId="76FA6A5F" wp14:editId="7FCFBB6A">
                <wp:simplePos x="0" y="0"/>
                <wp:positionH relativeFrom="column">
                  <wp:posOffset>9146540</wp:posOffset>
                </wp:positionH>
                <wp:positionV relativeFrom="paragraph">
                  <wp:posOffset>104140</wp:posOffset>
                </wp:positionV>
                <wp:extent cx="847725" cy="609600"/>
                <wp:effectExtent l="0" t="0" r="9525" b="0"/>
                <wp:wrapSquare wrapText="bothSides"/>
                <wp:docPr id="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7725" cy="609600"/>
                        </a:xfrm>
                        <a:prstGeom prst="rect">
                          <a:avLst/>
                        </a:prstGeom>
                        <a:solidFill>
                          <a:srgbClr val="FFFFFF"/>
                        </a:solidFill>
                        <a:ln w="9525">
                          <a:noFill/>
                          <a:miter lim="800000"/>
                          <a:headEnd/>
                          <a:tailEnd/>
                        </a:ln>
                      </wps:spPr>
                      <wps:txbx>
                        <w:txbxContent>
                          <w:p w14:paraId="07AD3AC9" w14:textId="77777777" w:rsidR="00F71670" w:rsidRPr="00005058" w:rsidRDefault="00F71670" w:rsidP="00F71670">
                            <w:pPr>
                              <w:rPr>
                                <w:b/>
                              </w:rPr>
                            </w:pPr>
                            <w:r w:rsidRPr="00005058">
                              <w:rPr>
                                <w:b/>
                              </w:rPr>
                              <w:t>HCPC-regulated Practise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FA6A5F" id="_x0000_s1047" type="#_x0000_t202" style="position:absolute;margin-left:720.2pt;margin-top:8.2pt;width:66.75pt;height:48pt;z-index:251721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" stroked="f">
                <v:textbox>
                  <w:txbxContent>
                    <w:p w14:paraId="07AD3AC9" w14:textId="77777777" w:rsidR="00F71670" w:rsidRPr="00005058" w:rsidRDefault="00F71670" w:rsidP="00F71670">
                      <w:pPr>
                        <w:rPr>
                          <w:b/>
                        </w:rPr>
                      </w:pPr>
                      <w:r w:rsidRPr="00005058">
                        <w:rPr>
                          <w:b/>
                        </w:rPr>
                        <w:t>HCPC-regulated Practise</w:t>
                      </w:r>
                    </w:p>
                  </w:txbxContent>
                </v:textbox>
                <w10:wrap type="square"/>
              </v:shape>
            </w:pict>
          </mc:Fallback>
        </mc:AlternateContent>
      </w:r>
      <w:r>
        <w:rPr>
          <w:noProof/>
          <w:lang w:eastAsia="en-GB"/>
        </w:rPr>
        <mc:AlternateContent>
          <mc:Choice Requires="wps">
            <w:drawing>
              <wp:anchor distT="45720" distB="45720" distL="114300" distR="114300" simplePos="0" relativeHeight="251667456" behindDoc="0" locked="0" layoutInCell="1" allowOverlap="1" wp14:anchorId="5F55C9EA" wp14:editId="79301250">
                <wp:simplePos x="0" y="0"/>
                <wp:positionH relativeFrom="column">
                  <wp:posOffset>78740</wp:posOffset>
                </wp:positionH>
                <wp:positionV relativeFrom="paragraph">
                  <wp:posOffset>52070</wp:posOffset>
                </wp:positionV>
                <wp:extent cx="1266825" cy="581025"/>
                <wp:effectExtent l="0" t="0" r="28575" b="28575"/>
                <wp:wrapNone/>
                <wp:docPr id="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581025"/>
                        </a:xfrm>
                        <a:prstGeom prst="rect">
                          <a:avLst/>
                        </a:prstGeom>
                        <a:solidFill>
                          <a:srgbClr val="FFFFFF"/>
                        </a:solidFill>
                        <a:ln w="9525">
                          <a:solidFill>
                            <a:srgbClr val="000000"/>
                          </a:solidFill>
                          <a:miter lim="800000"/>
                          <a:headEnd/>
                          <a:tailEnd/>
                        </a:ln>
                      </wps:spPr>
                      <wps:txbx>
                        <w:txbxContent>
                          <w:p w14:paraId="040B00B2" w14:textId="77777777" w:rsidR="00F71670" w:rsidRPr="00050281" w:rsidRDefault="00F71670" w:rsidP="00F71670">
                            <w:pPr>
                              <w:spacing w:after="0" w:line="240" w:lineRule="auto"/>
                              <w:jc w:val="center"/>
                              <w:rPr>
                                <w:sz w:val="20"/>
                                <w:szCs w:val="20"/>
                              </w:rPr>
                            </w:pPr>
                            <w:r w:rsidRPr="00050281">
                              <w:rPr>
                                <w:sz w:val="20"/>
                                <w:szCs w:val="20"/>
                              </w:rPr>
                              <w:t>BMSW</w:t>
                            </w:r>
                            <w:r>
                              <w:rPr>
                                <w:sz w:val="20"/>
                                <w:szCs w:val="20"/>
                              </w:rPr>
                              <w:t xml:space="preserve"> </w:t>
                            </w:r>
                            <w:r w:rsidRPr="00050281">
                              <w:rPr>
                                <w:sz w:val="20"/>
                                <w:szCs w:val="20"/>
                              </w:rPr>
                              <w:t>Band 2</w:t>
                            </w:r>
                          </w:p>
                          <w:p w14:paraId="3526538E" w14:textId="77777777" w:rsidR="00F71670" w:rsidRPr="00050281" w:rsidRDefault="00F71670" w:rsidP="00F71670">
                            <w:pPr>
                              <w:spacing w:after="0" w:line="240" w:lineRule="auto"/>
                              <w:jc w:val="center"/>
                              <w:rPr>
                                <w:sz w:val="20"/>
                                <w:szCs w:val="20"/>
                              </w:rPr>
                            </w:pPr>
                            <w:r>
                              <w:rPr>
                                <w:sz w:val="20"/>
                                <w:szCs w:val="20"/>
                              </w:rPr>
                              <w:t xml:space="preserve">(Healthcare </w:t>
                            </w:r>
                            <w:r w:rsidRPr="00050281">
                              <w:rPr>
                                <w:sz w:val="20"/>
                                <w:szCs w:val="20"/>
                              </w:rPr>
                              <w:t>Assistant)</w:t>
                            </w:r>
                          </w:p>
                          <w:p w14:paraId="1A602C7B"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F55C9EA" id="_x0000_s1048" type="#_x0000_t202" style="position:absolute;margin-left:6.2pt;margin-top:4.1pt;width:99.75pt;height:45.75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">
                <v:textbox>
                  <w:txbxContent>
                    <w:p w14:paraId="040B00B2" w14:textId="77777777" w:rsidR="00F71670" w:rsidRPr="00050281" w:rsidRDefault="00F71670" w:rsidP="00F71670">
                      <w:pPr>
                        <w:spacing w:after="0" w:line="240" w:lineRule="auto"/>
                        <w:jc w:val="center"/>
                        <w:rPr>
                          <w:sz w:val="20"/>
                          <w:szCs w:val="20"/>
                        </w:rPr>
                      </w:pPr>
                      <w:r w:rsidRPr="00050281">
                        <w:rPr>
                          <w:sz w:val="20"/>
                          <w:szCs w:val="20"/>
                        </w:rPr>
                        <w:t>BMSW</w:t>
                      </w:r>
                      <w:r>
                        <w:rPr>
                          <w:sz w:val="20"/>
                          <w:szCs w:val="20"/>
                        </w:rPr>
                        <w:t xml:space="preserve"> </w:t>
                      </w:r>
                      <w:r w:rsidRPr="00050281">
                        <w:rPr>
                          <w:sz w:val="20"/>
                          <w:szCs w:val="20"/>
                        </w:rPr>
                        <w:t>Band 2</w:t>
                      </w:r>
                    </w:p>
                    <w:p w14:paraId="3526538E" w14:textId="77777777" w:rsidR="00F71670" w:rsidRPr="00050281" w:rsidRDefault="00F71670" w:rsidP="00F71670">
                      <w:pPr>
                        <w:spacing w:after="0" w:line="240" w:lineRule="auto"/>
                        <w:jc w:val="center"/>
                        <w:rPr>
                          <w:sz w:val="20"/>
                          <w:szCs w:val="20"/>
                        </w:rPr>
                      </w:pPr>
                      <w:r>
                        <w:rPr>
                          <w:sz w:val="20"/>
                          <w:szCs w:val="20"/>
                        </w:rPr>
                        <w:t xml:space="preserve">(Healthcare </w:t>
                      </w:r>
                      <w:r w:rsidRPr="00050281">
                        <w:rPr>
                          <w:sz w:val="20"/>
                          <w:szCs w:val="20"/>
                        </w:rPr>
                        <w:t>Assistant)</w:t>
                      </w:r>
                    </w:p>
                    <w:p w14:paraId="1A602C7B" w14:textId="77777777" w:rsidR="00F71670" w:rsidRDefault="00F71670" w:rsidP="00F71670">
                      <w:pPr>
                        <w:spacing w:after="0" w:line="240" w:lineRule="auto"/>
                      </w:pPr>
                    </w:p>
                  </w:txbxContent>
                </v:textbox>
              </v:shape>
            </w:pict>
          </mc:Fallback>
        </mc:AlternateContent>
      </w:r>
    </w:p>
    <w:p w14:paraId="571B73D8" w14:textId="77777777" w:rsidR="00F71670" w:rsidRDefault="00F71670" w:rsidP="00F71670">
      <w:r>
        <w:rPr>
          <w:noProof/>
          <w:lang w:eastAsia="en-GB"/>
        </w:rPr>
        <mc:AlternateContent>
          <mc:Choice Requires="wps">
            <w:drawing>
              <wp:anchor distT="45720" distB="45720" distL="114300" distR="114300" simplePos="0" relativeHeight="251662336" behindDoc="1" locked="0" layoutInCell="1" allowOverlap="1" wp14:anchorId="443B6E04" wp14:editId="36F8591C">
                <wp:simplePos x="0" y="0"/>
                <wp:positionH relativeFrom="column">
                  <wp:posOffset>2562225</wp:posOffset>
                </wp:positionH>
                <wp:positionV relativeFrom="paragraph">
                  <wp:posOffset>231140</wp:posOffset>
                </wp:positionV>
                <wp:extent cx="1085850" cy="419100"/>
                <wp:effectExtent l="0" t="0" r="0" b="0"/>
                <wp:wrapNone/>
                <wp:docPr id="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419100"/>
                        </a:xfrm>
                        <a:prstGeom prst="rect">
                          <a:avLst/>
                        </a:prstGeom>
                        <a:solidFill>
                          <a:srgbClr val="FFFFFF"/>
                        </a:solidFill>
                        <a:ln w="9525">
                          <a:noFill/>
                          <a:miter lim="800000"/>
                          <a:headEnd/>
                          <a:tailEnd/>
                        </a:ln>
                      </wps:spPr>
                      <wps:txbx>
                        <w:txbxContent>
                          <w:p w14:paraId="1EA09A3E" w14:textId="77777777" w:rsidR="00F71670" w:rsidRPr="000E44C3" w:rsidRDefault="00F71670" w:rsidP="00F71670">
                            <w:pPr>
                              <w:spacing w:after="0" w:line="240" w:lineRule="auto"/>
                              <w:rPr>
                                <w:b/>
                                <w:sz w:val="18"/>
                                <w:szCs w:val="18"/>
                              </w:rPr>
                            </w:pPr>
                            <w:r>
                              <w:rPr>
                                <w:b/>
                                <w:sz w:val="18"/>
                                <w:szCs w:val="18"/>
                              </w:rPr>
                              <w:t>Higher</w:t>
                            </w:r>
                          </w:p>
                          <w:p w14:paraId="1249F21A" w14:textId="77777777" w:rsidR="00F71670" w:rsidRPr="000E44C3" w:rsidRDefault="00F71670" w:rsidP="00F71670">
                            <w:pPr>
                              <w:spacing w:after="0" w:line="240" w:lineRule="auto"/>
                              <w:rPr>
                                <w:b/>
                                <w:sz w:val="18"/>
                                <w:szCs w:val="18"/>
                              </w:rPr>
                            </w:pPr>
                            <w:r w:rsidRPr="000E44C3">
                              <w:rPr>
                                <w:b/>
                                <w:sz w:val="18"/>
                                <w:szCs w:val="18"/>
                              </w:rPr>
                              <w:t>Apprenticeship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43B6E04" id="_x0000_s1049" type="#_x0000_t202" style="position:absolute;margin-left:201.75pt;margin-top:18.2pt;width:85.5pt;height:33pt;z-index:-251654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" stroked="f">
                <v:textbox>
                  <w:txbxContent>
                    <w:p w14:paraId="1EA09A3E" w14:textId="77777777" w:rsidR="00F71670" w:rsidRPr="000E44C3" w:rsidRDefault="00F71670" w:rsidP="00F71670">
                      <w:pPr>
                        <w:spacing w:after="0" w:line="240" w:lineRule="auto"/>
                        <w:rPr>
                          <w:b/>
                          <w:sz w:val="18"/>
                          <w:szCs w:val="18"/>
                        </w:rPr>
                      </w:pPr>
                      <w:r>
                        <w:rPr>
                          <w:b/>
                          <w:sz w:val="18"/>
                          <w:szCs w:val="18"/>
                        </w:rPr>
                        <w:t>Higher</w:t>
                      </w:r>
                    </w:p>
                    <w:p w14:paraId="1249F21A" w14:textId="77777777" w:rsidR="00F71670" w:rsidRPr="000E44C3" w:rsidRDefault="00F71670" w:rsidP="00F71670">
                      <w:pPr>
                        <w:spacing w:after="0" w:line="240" w:lineRule="auto"/>
                        <w:rPr>
                          <w:b/>
                          <w:sz w:val="18"/>
                          <w:szCs w:val="18"/>
                        </w:rPr>
                      </w:pPr>
                      <w:r w:rsidRPr="000E44C3">
                        <w:rPr>
                          <w:b/>
                          <w:sz w:val="18"/>
                          <w:szCs w:val="18"/>
                        </w:rPr>
                        <w:t>Apprenticeship</w:t>
                      </w:r>
                    </w:p>
                  </w:txbxContent>
                </v:textbox>
              </v:shape>
            </w:pict>
          </mc:Fallback>
        </mc:AlternateContent>
      </w:r>
    </w:p>
    <w:p w14:paraId="5337FF62" w14:textId="77777777" w:rsidR="00F71670" w:rsidRDefault="00F71670" w:rsidP="00F71670">
      <w:r>
        <w:rPr>
          <w:noProof/>
          <w:lang w:eastAsia="en-GB"/>
        </w:rPr>
        <mc:AlternateContent>
          <mc:Choice Requires="wps">
            <w:drawing>
              <wp:anchor distT="0" distB="0" distL="114300" distR="114300" simplePos="0" relativeHeight="251680768" behindDoc="0" locked="0" layoutInCell="1" allowOverlap="1" wp14:anchorId="707F4FDA" wp14:editId="5F273F60">
                <wp:simplePos x="0" y="0"/>
                <wp:positionH relativeFrom="column">
                  <wp:posOffset>612140</wp:posOffset>
                </wp:positionH>
                <wp:positionV relativeFrom="paragraph">
                  <wp:posOffset>64135</wp:posOffset>
                </wp:positionV>
                <wp:extent cx="102235" cy="400050"/>
                <wp:effectExtent l="19050" t="19050" r="31115" b="19050"/>
                <wp:wrapNone/>
                <wp:docPr id="51" name="Up Arrow 51"/>
                <wp:cNvGraphicFramePr/>
                <a:graphic xmlns:a="http://schemas.openxmlformats.org/drawingml/2006/main">
                  <a:graphicData uri="http://schemas.microsoft.com/office/word/2010/wordprocessingShape">
                    <wps:wsp>
                      <wps:cNvSpPr/>
                      <wps:spPr>
                        <a:xfrm>
                          <a:off x="0" y="0"/>
                          <a:ext cx="102235" cy="4000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C6E96D1" id="Up Arrow 51" o:spid="_x0000_s1026" type="#_x0000_t68" style="position:absolute;margin-left:48.2pt;margin-top:5.05pt;width:8.05pt;height:3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" adj="2760" fillcolor="#5b9bd5 [3204]" strokecolor="#1f4d78 [1604]" strokeweight="1pt"/>
            </w:pict>
          </mc:Fallback>
        </mc:AlternateContent>
      </w:r>
      <w:r>
        <w:rPr>
          <w:noProof/>
          <w:lang w:eastAsia="en-GB"/>
        </w:rPr>
        <mc:AlternateContent>
          <mc:Choice Requires="wps">
            <w:drawing>
              <wp:anchor distT="45720" distB="45720" distL="114300" distR="114300" simplePos="0" relativeHeight="251660288" behindDoc="1" locked="0" layoutInCell="1" allowOverlap="1" wp14:anchorId="7FB73657" wp14:editId="32AC9A19">
                <wp:simplePos x="0" y="0"/>
                <wp:positionH relativeFrom="column">
                  <wp:posOffset>726440</wp:posOffset>
                </wp:positionH>
                <wp:positionV relativeFrom="paragraph">
                  <wp:posOffset>64135</wp:posOffset>
                </wp:positionV>
                <wp:extent cx="1085850" cy="419100"/>
                <wp:effectExtent l="0" t="0" r="0" b="0"/>
                <wp:wrapNone/>
                <wp:docPr id="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419100"/>
                        </a:xfrm>
                        <a:prstGeom prst="rect">
                          <a:avLst/>
                        </a:prstGeom>
                        <a:solidFill>
                          <a:srgbClr val="FFFFFF"/>
                        </a:solidFill>
                        <a:ln w="9525">
                          <a:noFill/>
                          <a:miter lim="800000"/>
                          <a:headEnd/>
                          <a:tailEnd/>
                        </a:ln>
                      </wps:spPr>
                      <wps:txbx>
                        <w:txbxContent>
                          <w:p w14:paraId="67C591CF" w14:textId="77777777" w:rsidR="00F71670" w:rsidRPr="003103A4" w:rsidRDefault="00F71670" w:rsidP="00F71670">
                            <w:pPr>
                              <w:spacing w:after="0" w:line="240" w:lineRule="auto"/>
                              <w:rPr>
                                <w:b/>
                                <w:sz w:val="18"/>
                                <w:szCs w:val="18"/>
                              </w:rPr>
                            </w:pPr>
                            <w:r w:rsidRPr="003103A4">
                              <w:rPr>
                                <w:b/>
                                <w:sz w:val="18"/>
                                <w:szCs w:val="18"/>
                              </w:rPr>
                              <w:t>Lower Apprenticeship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FB73657" id="_x0000_s1050" type="#_x0000_t202" style="position:absolute;margin-left:57.2pt;margin-top:5.05pt;width:85.5pt;height:33pt;z-index:-25165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" stroked="f">
                <v:textbox>
                  <w:txbxContent>
                    <w:p w14:paraId="67C591CF" w14:textId="77777777" w:rsidR="00F71670" w:rsidRPr="003103A4" w:rsidRDefault="00F71670" w:rsidP="00F71670">
                      <w:pPr>
                        <w:spacing w:after="0" w:line="240" w:lineRule="auto"/>
                        <w:rPr>
                          <w:b/>
                          <w:sz w:val="18"/>
                          <w:szCs w:val="18"/>
                        </w:rPr>
                      </w:pPr>
                      <w:r w:rsidRPr="003103A4">
                        <w:rPr>
                          <w:b/>
                          <w:sz w:val="18"/>
                          <w:szCs w:val="18"/>
                        </w:rPr>
                        <w:t>Lower Apprenticeship</w:t>
                      </w:r>
                    </w:p>
                  </w:txbxContent>
                </v:textbox>
              </v:shape>
            </w:pict>
          </mc:Fallback>
        </mc:AlternateContent>
      </w:r>
    </w:p>
    <w:p w14:paraId="264D2B3E" w14:textId="77777777" w:rsidR="00F71670" w:rsidRDefault="00F71670" w:rsidP="00F71670">
      <w:r>
        <w:rPr>
          <w:noProof/>
          <w:lang w:eastAsia="en-GB"/>
        </w:rPr>
        <mc:AlternateContent>
          <mc:Choice Requires="wps">
            <w:drawing>
              <wp:anchor distT="45720" distB="45720" distL="114300" distR="114300" simplePos="0" relativeHeight="251666432" behindDoc="0" locked="0" layoutInCell="1" allowOverlap="1" wp14:anchorId="22A0798A" wp14:editId="01636F6A">
                <wp:simplePos x="0" y="0"/>
                <wp:positionH relativeFrom="column">
                  <wp:posOffset>1878965</wp:posOffset>
                </wp:positionH>
                <wp:positionV relativeFrom="paragraph">
                  <wp:posOffset>149860</wp:posOffset>
                </wp:positionV>
                <wp:extent cx="1266825" cy="561975"/>
                <wp:effectExtent l="0" t="0" r="28575" b="28575"/>
                <wp:wrapNone/>
                <wp:docPr id="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561975"/>
                        </a:xfrm>
                        <a:prstGeom prst="rect">
                          <a:avLst/>
                        </a:prstGeom>
                        <a:solidFill>
                          <a:srgbClr val="FFFFFF"/>
                        </a:solidFill>
                        <a:ln w="9525">
                          <a:solidFill>
                            <a:srgbClr val="000000"/>
                          </a:solidFill>
                          <a:miter lim="800000"/>
                          <a:headEnd/>
                          <a:tailEnd/>
                        </a:ln>
                      </wps:spPr>
                      <wps:txbx>
                        <w:txbxContent>
                          <w:p w14:paraId="07D8CD09" w14:textId="77777777" w:rsidR="00F71670" w:rsidRPr="00050281" w:rsidRDefault="00F71670" w:rsidP="00F71670">
                            <w:pPr>
                              <w:spacing w:after="0" w:line="240" w:lineRule="auto"/>
                              <w:jc w:val="center"/>
                              <w:rPr>
                                <w:sz w:val="20"/>
                                <w:szCs w:val="20"/>
                              </w:rPr>
                            </w:pPr>
                            <w:r w:rsidRPr="00050281">
                              <w:rPr>
                                <w:sz w:val="20"/>
                                <w:szCs w:val="20"/>
                              </w:rPr>
                              <w:t>BMSW</w:t>
                            </w:r>
                            <w:r>
                              <w:rPr>
                                <w:sz w:val="20"/>
                                <w:szCs w:val="20"/>
                              </w:rPr>
                              <w:t xml:space="preserve"> </w:t>
                            </w:r>
                            <w:r w:rsidRPr="00050281">
                              <w:rPr>
                                <w:sz w:val="20"/>
                                <w:szCs w:val="20"/>
                              </w:rPr>
                              <w:t>Band 2</w:t>
                            </w:r>
                          </w:p>
                          <w:p w14:paraId="233E7663" w14:textId="77777777" w:rsidR="00F71670" w:rsidRPr="00050281" w:rsidRDefault="00F71670" w:rsidP="00F71670">
                            <w:pPr>
                              <w:spacing w:after="0" w:line="240" w:lineRule="auto"/>
                              <w:rPr>
                                <w:sz w:val="20"/>
                                <w:szCs w:val="20"/>
                              </w:rPr>
                            </w:pPr>
                            <w:r>
                              <w:rPr>
                                <w:sz w:val="20"/>
                                <w:szCs w:val="20"/>
                              </w:rPr>
                              <w:t>(Trainee Healthcare Associate</w:t>
                            </w:r>
                            <w:r w:rsidRPr="00050281">
                              <w:rPr>
                                <w:sz w:val="20"/>
                                <w:szCs w:val="20"/>
                              </w:rPr>
                              <w:t>)</w:t>
                            </w:r>
                          </w:p>
                          <w:p w14:paraId="2E507C92"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2A0798A" id="_x0000_s1051" type="#_x0000_t202" style="position:absolute;margin-left:147.95pt;margin-top:11.8pt;width:99.75pt;height:44.2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">
                <v:textbox>
                  <w:txbxContent>
                    <w:p w14:paraId="07D8CD09" w14:textId="77777777" w:rsidR="00F71670" w:rsidRPr="00050281" w:rsidRDefault="00F71670" w:rsidP="00F71670">
                      <w:pPr>
                        <w:spacing w:after="0" w:line="240" w:lineRule="auto"/>
                        <w:jc w:val="center"/>
                        <w:rPr>
                          <w:sz w:val="20"/>
                          <w:szCs w:val="20"/>
                        </w:rPr>
                      </w:pPr>
                      <w:r w:rsidRPr="00050281">
                        <w:rPr>
                          <w:sz w:val="20"/>
                          <w:szCs w:val="20"/>
                        </w:rPr>
                        <w:t>BMSW</w:t>
                      </w:r>
                      <w:r>
                        <w:rPr>
                          <w:sz w:val="20"/>
                          <w:szCs w:val="20"/>
                        </w:rPr>
                        <w:t xml:space="preserve"> </w:t>
                      </w:r>
                      <w:r w:rsidRPr="00050281">
                        <w:rPr>
                          <w:sz w:val="20"/>
                          <w:szCs w:val="20"/>
                        </w:rPr>
                        <w:t>Band 2</w:t>
                      </w:r>
                    </w:p>
                    <w:p w14:paraId="233E7663" w14:textId="77777777" w:rsidR="00F71670" w:rsidRPr="00050281" w:rsidRDefault="00F71670" w:rsidP="00F71670">
                      <w:pPr>
                        <w:spacing w:after="0" w:line="240" w:lineRule="auto"/>
                        <w:rPr>
                          <w:sz w:val="20"/>
                          <w:szCs w:val="20"/>
                        </w:rPr>
                      </w:pPr>
                      <w:r>
                        <w:rPr>
                          <w:sz w:val="20"/>
                          <w:szCs w:val="20"/>
                        </w:rPr>
                        <w:t>(Trainee Healthcare Associate</w:t>
                      </w:r>
                      <w:r w:rsidRPr="00050281">
                        <w:rPr>
                          <w:sz w:val="20"/>
                          <w:szCs w:val="20"/>
                        </w:rPr>
                        <w:t>)</w:t>
                      </w:r>
                    </w:p>
                    <w:p w14:paraId="2E507C92" w14:textId="77777777" w:rsidR="00F71670" w:rsidRDefault="00F71670" w:rsidP="00F71670">
                      <w:pPr>
                        <w:spacing w:after="0" w:line="240" w:lineRule="auto"/>
                      </w:pPr>
                    </w:p>
                  </w:txbxContent>
                </v:textbox>
              </v:shape>
            </w:pict>
          </mc:Fallback>
        </mc:AlternateContent>
      </w:r>
      <w:r>
        <w:rPr>
          <w:noProof/>
          <w:lang w:eastAsia="en-GB"/>
        </w:rPr>
        <mc:AlternateContent>
          <mc:Choice Requires="wps">
            <w:drawing>
              <wp:anchor distT="45720" distB="45720" distL="114300" distR="114300" simplePos="0" relativeHeight="251670528" behindDoc="0" locked="0" layoutInCell="1" allowOverlap="1" wp14:anchorId="5EB5E589" wp14:editId="0333A32C">
                <wp:simplePos x="0" y="0"/>
                <wp:positionH relativeFrom="column">
                  <wp:posOffset>4145915</wp:posOffset>
                </wp:positionH>
                <wp:positionV relativeFrom="paragraph">
                  <wp:posOffset>80645</wp:posOffset>
                </wp:positionV>
                <wp:extent cx="1266825" cy="704850"/>
                <wp:effectExtent l="0" t="0" r="28575" b="19050"/>
                <wp:wrapNone/>
                <wp:docPr id="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704850"/>
                        </a:xfrm>
                        <a:prstGeom prst="rect">
                          <a:avLst/>
                        </a:prstGeom>
                        <a:solidFill>
                          <a:srgbClr val="FFFFFF"/>
                        </a:solidFill>
                        <a:ln w="9525">
                          <a:solidFill>
                            <a:srgbClr val="000000"/>
                          </a:solidFill>
                          <a:miter lim="800000"/>
                          <a:headEnd/>
                          <a:tailEnd/>
                        </a:ln>
                      </wps:spPr>
                      <wps:txbx>
                        <w:txbxContent>
                          <w:p w14:paraId="6B33D6C3" w14:textId="77777777" w:rsidR="00F71670" w:rsidRPr="00050281" w:rsidRDefault="00F71670" w:rsidP="00F71670">
                            <w:pPr>
                              <w:spacing w:after="0" w:line="240" w:lineRule="auto"/>
                              <w:jc w:val="center"/>
                              <w:rPr>
                                <w:sz w:val="20"/>
                                <w:szCs w:val="20"/>
                              </w:rPr>
                            </w:pPr>
                            <w:r>
                              <w:rPr>
                                <w:sz w:val="20"/>
                                <w:szCs w:val="20"/>
                              </w:rPr>
                              <w:t>Annex U Trainee Band 5</w:t>
                            </w:r>
                          </w:p>
                          <w:p w14:paraId="3EC2E1FD" w14:textId="77777777" w:rsidR="00F71670" w:rsidRPr="00050281" w:rsidRDefault="00F71670" w:rsidP="00F71670">
                            <w:pPr>
                              <w:spacing w:after="0" w:line="240" w:lineRule="auto"/>
                              <w:rPr>
                                <w:sz w:val="20"/>
                                <w:szCs w:val="20"/>
                              </w:rPr>
                            </w:pPr>
                            <w:r>
                              <w:rPr>
                                <w:sz w:val="20"/>
                                <w:szCs w:val="20"/>
                              </w:rPr>
                              <w:t>(Trainee Healthcare Practitioner</w:t>
                            </w:r>
                            <w:r w:rsidRPr="00050281">
                              <w:rPr>
                                <w:sz w:val="20"/>
                                <w:szCs w:val="20"/>
                              </w:rPr>
                              <w:t>)</w:t>
                            </w:r>
                          </w:p>
                          <w:p w14:paraId="55647728"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B5E589" id="_x0000_s1052" type="#_x0000_t202" style="position:absolute;margin-left:326.45pt;margin-top:6.35pt;width:99.75pt;height:55.5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">
                <v:textbox>
                  <w:txbxContent>
                    <w:p w14:paraId="6B33D6C3" w14:textId="77777777" w:rsidR="00F71670" w:rsidRPr="00050281" w:rsidRDefault="00F71670" w:rsidP="00F71670">
                      <w:pPr>
                        <w:spacing w:after="0" w:line="240" w:lineRule="auto"/>
                        <w:jc w:val="center"/>
                        <w:rPr>
                          <w:sz w:val="20"/>
                          <w:szCs w:val="20"/>
                        </w:rPr>
                      </w:pPr>
                      <w:r>
                        <w:rPr>
                          <w:sz w:val="20"/>
                          <w:szCs w:val="20"/>
                        </w:rPr>
                        <w:t>Annex U Trainee Band 5</w:t>
                      </w:r>
                    </w:p>
                    <w:p w14:paraId="3EC2E1FD" w14:textId="77777777" w:rsidR="00F71670" w:rsidRPr="00050281" w:rsidRDefault="00F71670" w:rsidP="00F71670">
                      <w:pPr>
                        <w:spacing w:after="0" w:line="240" w:lineRule="auto"/>
                        <w:rPr>
                          <w:sz w:val="20"/>
                          <w:szCs w:val="20"/>
                        </w:rPr>
                      </w:pPr>
                      <w:r>
                        <w:rPr>
                          <w:sz w:val="20"/>
                          <w:szCs w:val="20"/>
                        </w:rPr>
                        <w:t>(Trainee Healthcare Practitioner</w:t>
                      </w:r>
                      <w:r w:rsidRPr="00050281">
                        <w:rPr>
                          <w:sz w:val="20"/>
                          <w:szCs w:val="20"/>
                        </w:rPr>
                        <w:t>)</w:t>
                      </w:r>
                    </w:p>
                    <w:p w14:paraId="55647728" w14:textId="77777777" w:rsidR="00F71670" w:rsidRDefault="00F71670" w:rsidP="00F71670">
                      <w:pPr>
                        <w:spacing w:after="0" w:line="240" w:lineRule="auto"/>
                      </w:pPr>
                    </w:p>
                  </w:txbxContent>
                </v:textbox>
              </v:shape>
            </w:pict>
          </mc:Fallback>
        </mc:AlternateContent>
      </w:r>
      <w:r>
        <w:rPr>
          <w:noProof/>
          <w:lang w:eastAsia="en-GB"/>
        </w:rPr>
        <mc:AlternateContent>
          <mc:Choice Requires="wps">
            <w:drawing>
              <wp:anchor distT="45720" distB="45720" distL="114300" distR="114300" simplePos="0" relativeHeight="251672576" behindDoc="0" locked="0" layoutInCell="1" allowOverlap="1" wp14:anchorId="6F078B39" wp14:editId="0F750B6A">
                <wp:simplePos x="0" y="0"/>
                <wp:positionH relativeFrom="column">
                  <wp:posOffset>7936865</wp:posOffset>
                </wp:positionH>
                <wp:positionV relativeFrom="paragraph">
                  <wp:posOffset>89535</wp:posOffset>
                </wp:positionV>
                <wp:extent cx="1266825" cy="695325"/>
                <wp:effectExtent l="0" t="0" r="28575" b="28575"/>
                <wp:wrapNone/>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695325"/>
                        </a:xfrm>
                        <a:prstGeom prst="rect">
                          <a:avLst/>
                        </a:prstGeom>
                        <a:solidFill>
                          <a:srgbClr val="FFFFFF"/>
                        </a:solidFill>
                        <a:ln w="9525">
                          <a:solidFill>
                            <a:srgbClr val="000000"/>
                          </a:solidFill>
                          <a:miter lim="800000"/>
                          <a:headEnd/>
                          <a:tailEnd/>
                        </a:ln>
                      </wps:spPr>
                      <wps:txbx>
                        <w:txbxContent>
                          <w:p w14:paraId="40D6719F" w14:textId="77777777" w:rsidR="00F71670" w:rsidRPr="00050281" w:rsidRDefault="00F71670" w:rsidP="00F71670">
                            <w:pPr>
                              <w:spacing w:after="0" w:line="240" w:lineRule="auto"/>
                              <w:jc w:val="center"/>
                              <w:rPr>
                                <w:sz w:val="20"/>
                                <w:szCs w:val="20"/>
                              </w:rPr>
                            </w:pPr>
                            <w:r>
                              <w:rPr>
                                <w:sz w:val="20"/>
                                <w:szCs w:val="20"/>
                              </w:rPr>
                              <w:t>Trainee Clinical Scientist Band 6/7</w:t>
                            </w:r>
                          </w:p>
                          <w:p w14:paraId="7DD1A565" w14:textId="77777777" w:rsidR="00F71670" w:rsidRPr="00050281" w:rsidRDefault="00F71670" w:rsidP="00F71670">
                            <w:pPr>
                              <w:spacing w:after="0" w:line="240" w:lineRule="auto"/>
                              <w:jc w:val="center"/>
                              <w:rPr>
                                <w:sz w:val="20"/>
                                <w:szCs w:val="20"/>
                              </w:rPr>
                            </w:pPr>
                            <w:r>
                              <w:rPr>
                                <w:sz w:val="20"/>
                                <w:szCs w:val="20"/>
                              </w:rPr>
                              <w:t>(Trainee Healthcare Scientist</w:t>
                            </w:r>
                            <w:r w:rsidRPr="00050281">
                              <w:rPr>
                                <w:sz w:val="20"/>
                                <w:szCs w:val="20"/>
                              </w:rPr>
                              <w:t>)</w:t>
                            </w:r>
                          </w:p>
                          <w:p w14:paraId="6EC2FC37"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078B39" id="_x0000_s1053" type="#_x0000_t202" style="position:absolute;margin-left:624.95pt;margin-top:7.05pt;width:99.75pt;height:54.7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">
                <v:textbox>
                  <w:txbxContent>
                    <w:p w14:paraId="40D6719F" w14:textId="77777777" w:rsidR="00F71670" w:rsidRPr="00050281" w:rsidRDefault="00F71670" w:rsidP="00F71670">
                      <w:pPr>
                        <w:spacing w:after="0" w:line="240" w:lineRule="auto"/>
                        <w:jc w:val="center"/>
                        <w:rPr>
                          <w:sz w:val="20"/>
                          <w:szCs w:val="20"/>
                        </w:rPr>
                      </w:pPr>
                      <w:r>
                        <w:rPr>
                          <w:sz w:val="20"/>
                          <w:szCs w:val="20"/>
                        </w:rPr>
                        <w:t>Trainee Clinical Scientist Band 6/7</w:t>
                      </w:r>
                    </w:p>
                    <w:p w14:paraId="7DD1A565" w14:textId="77777777" w:rsidR="00F71670" w:rsidRPr="00050281" w:rsidRDefault="00F71670" w:rsidP="00F71670">
                      <w:pPr>
                        <w:spacing w:after="0" w:line="240" w:lineRule="auto"/>
                        <w:jc w:val="center"/>
                        <w:rPr>
                          <w:sz w:val="20"/>
                          <w:szCs w:val="20"/>
                        </w:rPr>
                      </w:pPr>
                      <w:r>
                        <w:rPr>
                          <w:sz w:val="20"/>
                          <w:szCs w:val="20"/>
                        </w:rPr>
                        <w:t>(Trainee Healthcare Scientist</w:t>
                      </w:r>
                      <w:r w:rsidRPr="00050281">
                        <w:rPr>
                          <w:sz w:val="20"/>
                          <w:szCs w:val="20"/>
                        </w:rPr>
                        <w:t>)</w:t>
                      </w:r>
                    </w:p>
                    <w:p w14:paraId="6EC2FC37" w14:textId="77777777" w:rsidR="00F71670" w:rsidRDefault="00F71670" w:rsidP="00F71670">
                      <w:pPr>
                        <w:spacing w:after="0" w:line="240" w:lineRule="auto"/>
                      </w:pPr>
                    </w:p>
                  </w:txbxContent>
                </v:textbox>
              </v:shape>
            </w:pict>
          </mc:Fallback>
        </mc:AlternateContent>
      </w:r>
      <w:r>
        <w:rPr>
          <w:noProof/>
          <w:lang w:eastAsia="en-GB"/>
        </w:rPr>
        <mc:AlternateContent>
          <mc:Choice Requires="wps">
            <w:drawing>
              <wp:anchor distT="45720" distB="45720" distL="114300" distR="114300" simplePos="0" relativeHeight="251671552" behindDoc="0" locked="0" layoutInCell="1" allowOverlap="1" wp14:anchorId="184395BC" wp14:editId="73D417EC">
                <wp:simplePos x="0" y="0"/>
                <wp:positionH relativeFrom="column">
                  <wp:posOffset>6165215</wp:posOffset>
                </wp:positionH>
                <wp:positionV relativeFrom="paragraph">
                  <wp:posOffset>80645</wp:posOffset>
                </wp:positionV>
                <wp:extent cx="1266825" cy="704850"/>
                <wp:effectExtent l="0" t="0" r="28575" b="19050"/>
                <wp:wrapNone/>
                <wp:docPr id="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704850"/>
                        </a:xfrm>
                        <a:prstGeom prst="rect">
                          <a:avLst/>
                        </a:prstGeom>
                        <a:solidFill>
                          <a:srgbClr val="FFFFFF"/>
                        </a:solidFill>
                        <a:ln w="9525">
                          <a:solidFill>
                            <a:srgbClr val="000000"/>
                          </a:solidFill>
                          <a:miter lim="800000"/>
                          <a:headEnd/>
                          <a:tailEnd/>
                        </a:ln>
                      </wps:spPr>
                      <wps:txbx>
                        <w:txbxContent>
                          <w:p w14:paraId="04A2672D" w14:textId="77777777" w:rsidR="00F71670" w:rsidRPr="00050281" w:rsidRDefault="00F71670" w:rsidP="00F71670">
                            <w:pPr>
                              <w:spacing w:after="0" w:line="240" w:lineRule="auto"/>
                              <w:jc w:val="center"/>
                              <w:rPr>
                                <w:sz w:val="20"/>
                                <w:szCs w:val="20"/>
                              </w:rPr>
                            </w:pPr>
                            <w:r>
                              <w:rPr>
                                <w:sz w:val="20"/>
                                <w:szCs w:val="20"/>
                              </w:rPr>
                              <w:t>Trainee Clinical Scientist Band 6</w:t>
                            </w:r>
                          </w:p>
                          <w:p w14:paraId="655CD0C2" w14:textId="77777777" w:rsidR="00F71670" w:rsidRPr="00050281" w:rsidRDefault="00F71670" w:rsidP="00F71670">
                            <w:pPr>
                              <w:spacing w:after="0" w:line="240" w:lineRule="auto"/>
                              <w:jc w:val="center"/>
                              <w:rPr>
                                <w:sz w:val="20"/>
                                <w:szCs w:val="20"/>
                              </w:rPr>
                            </w:pPr>
                            <w:r>
                              <w:rPr>
                                <w:sz w:val="20"/>
                                <w:szCs w:val="20"/>
                              </w:rPr>
                              <w:t>(Trainee Healthcare Scientist</w:t>
                            </w:r>
                            <w:r w:rsidRPr="00050281">
                              <w:rPr>
                                <w:sz w:val="20"/>
                                <w:szCs w:val="20"/>
                              </w:rPr>
                              <w:t>)</w:t>
                            </w:r>
                          </w:p>
                          <w:p w14:paraId="34C19126"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84395BC" id="_x0000_s1054" type="#_x0000_t202" style="position:absolute;margin-left:485.45pt;margin-top:6.35pt;width:99.75pt;height:55.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">
                <v:textbox>
                  <w:txbxContent>
                    <w:p w14:paraId="04A2672D" w14:textId="77777777" w:rsidR="00F71670" w:rsidRPr="00050281" w:rsidRDefault="00F71670" w:rsidP="00F71670">
                      <w:pPr>
                        <w:spacing w:after="0" w:line="240" w:lineRule="auto"/>
                        <w:jc w:val="center"/>
                        <w:rPr>
                          <w:sz w:val="20"/>
                          <w:szCs w:val="20"/>
                        </w:rPr>
                      </w:pPr>
                      <w:r>
                        <w:rPr>
                          <w:sz w:val="20"/>
                          <w:szCs w:val="20"/>
                        </w:rPr>
                        <w:t>Trainee Clinical Scientist Band 6</w:t>
                      </w:r>
                    </w:p>
                    <w:p w14:paraId="655CD0C2" w14:textId="77777777" w:rsidR="00F71670" w:rsidRPr="00050281" w:rsidRDefault="00F71670" w:rsidP="00F71670">
                      <w:pPr>
                        <w:spacing w:after="0" w:line="240" w:lineRule="auto"/>
                        <w:jc w:val="center"/>
                        <w:rPr>
                          <w:sz w:val="20"/>
                          <w:szCs w:val="20"/>
                        </w:rPr>
                      </w:pPr>
                      <w:r>
                        <w:rPr>
                          <w:sz w:val="20"/>
                          <w:szCs w:val="20"/>
                        </w:rPr>
                        <w:t>(Trainee Healthcare Scientist</w:t>
                      </w:r>
                      <w:r w:rsidRPr="00050281">
                        <w:rPr>
                          <w:sz w:val="20"/>
                          <w:szCs w:val="20"/>
                        </w:rPr>
                        <w:t>)</w:t>
                      </w:r>
                    </w:p>
                    <w:p w14:paraId="34C19126" w14:textId="77777777" w:rsidR="00F71670" w:rsidRDefault="00F71670" w:rsidP="00F71670">
                      <w:pPr>
                        <w:spacing w:after="0" w:line="240" w:lineRule="auto"/>
                      </w:pPr>
                    </w:p>
                  </w:txbxContent>
                </v:textbox>
              </v:shape>
            </w:pict>
          </mc:Fallback>
        </mc:AlternateContent>
      </w:r>
      <w:r>
        <w:rPr>
          <w:noProof/>
          <w:lang w:eastAsia="en-GB"/>
        </w:rPr>
        <mc:AlternateContent>
          <mc:Choice Requires="wps">
            <w:drawing>
              <wp:anchor distT="45720" distB="45720" distL="114300" distR="114300" simplePos="0" relativeHeight="251665408" behindDoc="0" locked="0" layoutInCell="1" allowOverlap="1" wp14:anchorId="2AA6B5A4" wp14:editId="589326A0">
                <wp:simplePos x="0" y="0"/>
                <wp:positionH relativeFrom="column">
                  <wp:posOffset>31115</wp:posOffset>
                </wp:positionH>
                <wp:positionV relativeFrom="paragraph">
                  <wp:posOffset>175895</wp:posOffset>
                </wp:positionV>
                <wp:extent cx="1314450" cy="533400"/>
                <wp:effectExtent l="0" t="0" r="19050" b="19050"/>
                <wp:wrapNone/>
                <wp:docPr id="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0" cy="533400"/>
                        </a:xfrm>
                        <a:prstGeom prst="rect">
                          <a:avLst/>
                        </a:prstGeom>
                        <a:solidFill>
                          <a:srgbClr val="FFFFFF"/>
                        </a:solidFill>
                        <a:ln w="9525">
                          <a:solidFill>
                            <a:srgbClr val="000000"/>
                          </a:solidFill>
                          <a:miter lim="800000"/>
                          <a:headEnd/>
                          <a:tailEnd/>
                        </a:ln>
                      </wps:spPr>
                      <wps:txbx>
                        <w:txbxContent>
                          <w:p w14:paraId="306CF314" w14:textId="77777777" w:rsidR="00F71670" w:rsidRPr="00050281" w:rsidRDefault="00F71670" w:rsidP="00F71670">
                            <w:pPr>
                              <w:spacing w:after="0" w:line="240" w:lineRule="auto"/>
                              <w:rPr>
                                <w:sz w:val="20"/>
                                <w:szCs w:val="20"/>
                              </w:rPr>
                            </w:pPr>
                            <w:r w:rsidRPr="00050281">
                              <w:rPr>
                                <w:sz w:val="20"/>
                                <w:szCs w:val="20"/>
                              </w:rPr>
                              <w:t>BMSW</w:t>
                            </w:r>
                            <w:r>
                              <w:rPr>
                                <w:sz w:val="20"/>
                                <w:szCs w:val="20"/>
                              </w:rPr>
                              <w:t xml:space="preserve"> </w:t>
                            </w:r>
                            <w:r w:rsidRPr="00050281">
                              <w:rPr>
                                <w:sz w:val="20"/>
                                <w:szCs w:val="20"/>
                              </w:rPr>
                              <w:t>Band 2</w:t>
                            </w:r>
                          </w:p>
                          <w:p w14:paraId="5EB6098D" w14:textId="77777777" w:rsidR="00F71670" w:rsidRPr="00050281" w:rsidRDefault="00F71670" w:rsidP="00F71670">
                            <w:pPr>
                              <w:spacing w:after="0" w:line="240" w:lineRule="auto"/>
                              <w:jc w:val="center"/>
                              <w:rPr>
                                <w:sz w:val="20"/>
                                <w:szCs w:val="20"/>
                              </w:rPr>
                            </w:pPr>
                            <w:r w:rsidRPr="00050281">
                              <w:rPr>
                                <w:sz w:val="20"/>
                                <w:szCs w:val="20"/>
                              </w:rPr>
                              <w:t>(Trainee Healthcare Assistant)</w:t>
                            </w:r>
                          </w:p>
                          <w:p w14:paraId="08994FEA"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A6B5A4" id="_x0000_s1055" type="#_x0000_t202" style="position:absolute;margin-left:2.45pt;margin-top:13.85pt;width:103.5pt;height:42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">
                <v:textbox>
                  <w:txbxContent>
                    <w:p w14:paraId="306CF314" w14:textId="77777777" w:rsidR="00F71670" w:rsidRPr="00050281" w:rsidRDefault="00F71670" w:rsidP="00F71670">
                      <w:pPr>
                        <w:spacing w:after="0" w:line="240" w:lineRule="auto"/>
                        <w:rPr>
                          <w:sz w:val="20"/>
                          <w:szCs w:val="20"/>
                        </w:rPr>
                      </w:pPr>
                      <w:r w:rsidRPr="00050281">
                        <w:rPr>
                          <w:sz w:val="20"/>
                          <w:szCs w:val="20"/>
                        </w:rPr>
                        <w:t>BMSW</w:t>
                      </w:r>
                      <w:r>
                        <w:rPr>
                          <w:sz w:val="20"/>
                          <w:szCs w:val="20"/>
                        </w:rPr>
                        <w:t xml:space="preserve"> </w:t>
                      </w:r>
                      <w:r w:rsidRPr="00050281">
                        <w:rPr>
                          <w:sz w:val="20"/>
                          <w:szCs w:val="20"/>
                        </w:rPr>
                        <w:t>Band 2</w:t>
                      </w:r>
                    </w:p>
                    <w:p w14:paraId="5EB6098D" w14:textId="77777777" w:rsidR="00F71670" w:rsidRPr="00050281" w:rsidRDefault="00F71670" w:rsidP="00F71670">
                      <w:pPr>
                        <w:spacing w:after="0" w:line="240" w:lineRule="auto"/>
                        <w:jc w:val="center"/>
                        <w:rPr>
                          <w:sz w:val="20"/>
                          <w:szCs w:val="20"/>
                        </w:rPr>
                      </w:pPr>
                      <w:r w:rsidRPr="00050281">
                        <w:rPr>
                          <w:sz w:val="20"/>
                          <w:szCs w:val="20"/>
                        </w:rPr>
                        <w:t>(Trainee Healthcare Assistant)</w:t>
                      </w:r>
                    </w:p>
                    <w:p w14:paraId="08994FEA" w14:textId="77777777" w:rsidR="00F71670" w:rsidRDefault="00F71670" w:rsidP="00F71670">
                      <w:pPr>
                        <w:spacing w:after="0" w:line="240" w:lineRule="auto"/>
                      </w:pPr>
                    </w:p>
                  </w:txbxContent>
                </v:textbox>
              </v:shape>
            </w:pict>
          </mc:Fallback>
        </mc:AlternateContent>
      </w:r>
    </w:p>
    <w:p w14:paraId="7980BECA" w14:textId="77777777" w:rsidR="00F71670" w:rsidRDefault="00F71670" w:rsidP="00F71670"/>
    <w:p w14:paraId="5B244058" w14:textId="77777777" w:rsidR="00F71670" w:rsidRDefault="00F71670" w:rsidP="00F71670"/>
    <w:p w14:paraId="18C55EA4" w14:textId="77777777" w:rsidR="00F71670" w:rsidRDefault="00F71670" w:rsidP="00F71670">
      <w:r>
        <w:rPr>
          <w:noProof/>
          <w:lang w:eastAsia="en-GB"/>
        </w:rPr>
        <w:lastRenderedPageBreak/>
        <mc:AlternateContent>
          <mc:Choice Requires="wps">
            <w:drawing>
              <wp:anchor distT="45720" distB="45720" distL="114300" distR="114300" simplePos="0" relativeHeight="251710464" behindDoc="1" locked="0" layoutInCell="1" allowOverlap="1" wp14:anchorId="203D9DFF" wp14:editId="76E2F941">
                <wp:simplePos x="0" y="0"/>
                <wp:positionH relativeFrom="column">
                  <wp:posOffset>5317490</wp:posOffset>
                </wp:positionH>
                <wp:positionV relativeFrom="paragraph">
                  <wp:posOffset>57150</wp:posOffset>
                </wp:positionV>
                <wp:extent cx="1371600" cy="381000"/>
                <wp:effectExtent l="0" t="0" r="0" b="0"/>
                <wp:wrapNone/>
                <wp:docPr id="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381000"/>
                        </a:xfrm>
                        <a:prstGeom prst="rect">
                          <a:avLst/>
                        </a:prstGeom>
                        <a:solidFill>
                          <a:srgbClr val="FFFFFF"/>
                        </a:solidFill>
                        <a:ln w="9525">
                          <a:noFill/>
                          <a:miter lim="800000"/>
                          <a:headEnd/>
                          <a:tailEnd/>
                        </a:ln>
                      </wps:spPr>
                      <wps:txbx>
                        <w:txbxContent>
                          <w:p w14:paraId="7191953F" w14:textId="77777777" w:rsidR="00F71670" w:rsidRPr="000E44C3" w:rsidRDefault="00F71670" w:rsidP="00F71670">
                            <w:pPr>
                              <w:spacing w:after="0" w:line="240" w:lineRule="auto"/>
                              <w:jc w:val="center"/>
                              <w:rPr>
                                <w:b/>
                                <w:sz w:val="18"/>
                                <w:szCs w:val="18"/>
                              </w:rPr>
                            </w:pPr>
                            <w:r>
                              <w:rPr>
                                <w:b/>
                                <w:sz w:val="18"/>
                                <w:szCs w:val="18"/>
                              </w:rPr>
                              <w:t>No formal Progression beyond Band 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03D9DFF" id="_x0000_s1056" type="#_x0000_t202" style="position:absolute;margin-left:418.7pt;margin-top:4.5pt;width:108pt;height:30pt;z-index:-2516060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" stroked="f">
                <v:textbox>
                  <w:txbxContent>
                    <w:p w14:paraId="7191953F" w14:textId="77777777" w:rsidR="00F71670" w:rsidRPr="000E44C3" w:rsidRDefault="00F71670" w:rsidP="00F71670">
                      <w:pPr>
                        <w:spacing w:after="0" w:line="240" w:lineRule="auto"/>
                        <w:jc w:val="center"/>
                        <w:rPr>
                          <w:b/>
                          <w:sz w:val="18"/>
                          <w:szCs w:val="18"/>
                        </w:rPr>
                      </w:pPr>
                      <w:r>
                        <w:rPr>
                          <w:b/>
                          <w:sz w:val="18"/>
                          <w:szCs w:val="18"/>
                        </w:rPr>
                        <w:t>No formal Progression beyond Band 5</w:t>
                      </w:r>
                    </w:p>
                  </w:txbxContent>
                </v:textbox>
              </v:shape>
            </w:pict>
          </mc:Fallback>
        </mc:AlternateContent>
      </w:r>
      <w:r>
        <w:rPr>
          <w:noProof/>
          <w:lang w:eastAsia="en-GB"/>
        </w:rPr>
        <mc:AlternateContent>
          <mc:Choice Requires="wps">
            <w:drawing>
              <wp:anchor distT="0" distB="0" distL="114300" distR="114300" simplePos="0" relativeHeight="251702272" behindDoc="0" locked="0" layoutInCell="1" allowOverlap="1" wp14:anchorId="7C812699" wp14:editId="01B2C2AF">
                <wp:simplePos x="0" y="0"/>
                <wp:positionH relativeFrom="column">
                  <wp:posOffset>3145790</wp:posOffset>
                </wp:positionH>
                <wp:positionV relativeFrom="paragraph">
                  <wp:posOffset>226695</wp:posOffset>
                </wp:positionV>
                <wp:extent cx="952500" cy="85725"/>
                <wp:effectExtent l="0" t="19050" r="38100" b="47625"/>
                <wp:wrapNone/>
                <wp:docPr id="59" name="Right Arrow 59"/>
                <wp:cNvGraphicFramePr/>
                <a:graphic xmlns:a="http://schemas.openxmlformats.org/drawingml/2006/main">
                  <a:graphicData uri="http://schemas.microsoft.com/office/word/2010/wordprocessingShape">
                    <wps:wsp>
                      <wps:cNvSpPr/>
                      <wps:spPr>
                        <a:xfrm>
                          <a:off x="0" y="0"/>
                          <a:ext cx="952500" cy="857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B75FEB5" id="Right Arrow 59" o:spid="_x0000_s1026" type="#_x0000_t13" style="position:absolute;margin-left:247.7pt;margin-top:17.85pt;width:75pt;height:6.75pt;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" adj="20628" fillcolor="#5b9bd5 [3204]" strokecolor="#1f4d78 [1604]" strokeweight="1pt"/>
            </w:pict>
          </mc:Fallback>
        </mc:AlternateContent>
      </w:r>
      <w:r>
        <w:rPr>
          <w:noProof/>
          <w:lang w:eastAsia="en-GB"/>
        </w:rPr>
        <mc:AlternateContent>
          <mc:Choice Requires="wps">
            <w:drawing>
              <wp:anchor distT="0" distB="0" distL="114300" distR="114300" simplePos="0" relativeHeight="251701248" behindDoc="0" locked="0" layoutInCell="1" allowOverlap="1" wp14:anchorId="41E353DE" wp14:editId="49155081">
                <wp:simplePos x="0" y="0"/>
                <wp:positionH relativeFrom="column">
                  <wp:posOffset>1336040</wp:posOffset>
                </wp:positionH>
                <wp:positionV relativeFrom="paragraph">
                  <wp:posOffset>217170</wp:posOffset>
                </wp:positionV>
                <wp:extent cx="542925" cy="95250"/>
                <wp:effectExtent l="0" t="19050" r="47625" b="38100"/>
                <wp:wrapNone/>
                <wp:docPr id="60" name="Right Arrow 60"/>
                <wp:cNvGraphicFramePr/>
                <a:graphic xmlns:a="http://schemas.openxmlformats.org/drawingml/2006/main">
                  <a:graphicData uri="http://schemas.microsoft.com/office/word/2010/wordprocessingShape">
                    <wps:wsp>
                      <wps:cNvSpPr/>
                      <wps:spPr>
                        <a:xfrm>
                          <a:off x="0" y="0"/>
                          <a:ext cx="542925" cy="952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8E6610" id="Right Arrow 60" o:spid="_x0000_s1026" type="#_x0000_t13" style="position:absolute;margin-left:105.2pt;margin-top:17.1pt;width:42.75pt;height:7.5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" adj="19705" fillcolor="#5b9bd5 [3204]" strokecolor="#1f4d78 [1604]" strokeweight="1pt"/>
            </w:pict>
          </mc:Fallback>
        </mc:AlternateContent>
      </w:r>
      <w:r>
        <w:rPr>
          <w:noProof/>
          <w:lang w:eastAsia="en-GB"/>
        </w:rPr>
        <mc:AlternateContent>
          <mc:Choice Requires="wps">
            <w:drawing>
              <wp:anchor distT="45720" distB="45720" distL="114300" distR="114300" simplePos="0" relativeHeight="251699200" behindDoc="0" locked="0" layoutInCell="1" allowOverlap="1" wp14:anchorId="51BE4213" wp14:editId="0AF9AB3F">
                <wp:simplePos x="0" y="0"/>
                <wp:positionH relativeFrom="column">
                  <wp:posOffset>1878965</wp:posOffset>
                </wp:positionH>
                <wp:positionV relativeFrom="paragraph">
                  <wp:posOffset>43180</wp:posOffset>
                </wp:positionV>
                <wp:extent cx="1266825" cy="400050"/>
                <wp:effectExtent l="0" t="0" r="28575" b="19050"/>
                <wp:wrapNone/>
                <wp:docPr id="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6825" cy="400050"/>
                        </a:xfrm>
                        <a:prstGeom prst="rect">
                          <a:avLst/>
                        </a:prstGeom>
                        <a:solidFill>
                          <a:srgbClr val="FFFFFF"/>
                        </a:solidFill>
                        <a:ln w="9525">
                          <a:solidFill>
                            <a:srgbClr val="000000"/>
                          </a:solidFill>
                          <a:miter lim="800000"/>
                          <a:headEnd/>
                          <a:tailEnd/>
                        </a:ln>
                      </wps:spPr>
                      <wps:txbx>
                        <w:txbxContent>
                          <w:p w14:paraId="13C3025A" w14:textId="77777777" w:rsidR="00F71670" w:rsidRDefault="00F71670" w:rsidP="00F71670">
                            <w:pPr>
                              <w:spacing w:after="0" w:line="240" w:lineRule="auto"/>
                              <w:jc w:val="center"/>
                              <w:rPr>
                                <w:sz w:val="20"/>
                                <w:szCs w:val="20"/>
                              </w:rPr>
                            </w:pPr>
                            <w:r>
                              <w:rPr>
                                <w:sz w:val="20"/>
                                <w:szCs w:val="20"/>
                              </w:rPr>
                              <w:t>MTO</w:t>
                            </w:r>
                          </w:p>
                          <w:p w14:paraId="3B3E000D" w14:textId="77777777" w:rsidR="00F71670" w:rsidRPr="00050281" w:rsidRDefault="00F71670" w:rsidP="00F71670">
                            <w:pPr>
                              <w:spacing w:after="0" w:line="240" w:lineRule="auto"/>
                              <w:jc w:val="center"/>
                              <w:rPr>
                                <w:sz w:val="20"/>
                                <w:szCs w:val="20"/>
                              </w:rPr>
                            </w:pPr>
                            <w:r>
                              <w:rPr>
                                <w:sz w:val="20"/>
                                <w:szCs w:val="20"/>
                              </w:rPr>
                              <w:t>Band 4</w:t>
                            </w:r>
                          </w:p>
                          <w:p w14:paraId="5494C5E4"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1BE4213" id="_x0000_s1057" type="#_x0000_t202" style="position:absolute;margin-left:147.95pt;margin-top:3.4pt;width:99.75pt;height:31.5pt;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">
                <v:textbox>
                  <w:txbxContent>
                    <w:p w14:paraId="13C3025A" w14:textId="77777777" w:rsidR="00F71670" w:rsidRDefault="00F71670" w:rsidP="00F71670">
                      <w:pPr>
                        <w:spacing w:after="0" w:line="240" w:lineRule="auto"/>
                        <w:jc w:val="center"/>
                        <w:rPr>
                          <w:sz w:val="20"/>
                          <w:szCs w:val="20"/>
                        </w:rPr>
                      </w:pPr>
                      <w:r>
                        <w:rPr>
                          <w:sz w:val="20"/>
                          <w:szCs w:val="20"/>
                        </w:rPr>
                        <w:t>MTO</w:t>
                      </w:r>
                    </w:p>
                    <w:p w14:paraId="3B3E000D" w14:textId="77777777" w:rsidR="00F71670" w:rsidRPr="00050281" w:rsidRDefault="00F71670" w:rsidP="00F71670">
                      <w:pPr>
                        <w:spacing w:after="0" w:line="240" w:lineRule="auto"/>
                        <w:jc w:val="center"/>
                        <w:rPr>
                          <w:sz w:val="20"/>
                          <w:szCs w:val="20"/>
                        </w:rPr>
                      </w:pPr>
                      <w:r>
                        <w:rPr>
                          <w:sz w:val="20"/>
                          <w:szCs w:val="20"/>
                        </w:rPr>
                        <w:t>Band 4</w:t>
                      </w:r>
                    </w:p>
                    <w:p w14:paraId="5494C5E4" w14:textId="77777777" w:rsidR="00F71670" w:rsidRDefault="00F71670" w:rsidP="00F71670">
                      <w:pPr>
                        <w:spacing w:after="0" w:line="240" w:lineRule="auto"/>
                      </w:pPr>
                    </w:p>
                  </w:txbxContent>
                </v:textbox>
              </v:shape>
            </w:pict>
          </mc:Fallback>
        </mc:AlternateContent>
      </w:r>
      <w:r>
        <w:rPr>
          <w:noProof/>
          <w:lang w:eastAsia="en-GB"/>
        </w:rPr>
        <mc:AlternateContent>
          <mc:Choice Requires="wps">
            <w:drawing>
              <wp:anchor distT="45720" distB="45720" distL="114300" distR="114300" simplePos="0" relativeHeight="251700224" behindDoc="0" locked="0" layoutInCell="1" allowOverlap="1" wp14:anchorId="272B4949" wp14:editId="42A72E3E">
                <wp:simplePos x="0" y="0"/>
                <wp:positionH relativeFrom="column">
                  <wp:posOffset>4095750</wp:posOffset>
                </wp:positionH>
                <wp:positionV relativeFrom="paragraph">
                  <wp:posOffset>38735</wp:posOffset>
                </wp:positionV>
                <wp:extent cx="1314450" cy="400050"/>
                <wp:effectExtent l="0" t="0" r="19050" b="19050"/>
                <wp:wrapNone/>
                <wp:docPr id="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0" cy="400050"/>
                        </a:xfrm>
                        <a:prstGeom prst="rect">
                          <a:avLst/>
                        </a:prstGeom>
                        <a:solidFill>
                          <a:srgbClr val="FFFFFF"/>
                        </a:solidFill>
                        <a:ln w="9525">
                          <a:solidFill>
                            <a:srgbClr val="000000"/>
                          </a:solidFill>
                          <a:miter lim="800000"/>
                          <a:headEnd/>
                          <a:tailEnd/>
                        </a:ln>
                      </wps:spPr>
                      <wps:txbx>
                        <w:txbxContent>
                          <w:p w14:paraId="32A4A9AB" w14:textId="77777777" w:rsidR="00F71670" w:rsidRDefault="00F71670" w:rsidP="00F71670">
                            <w:pPr>
                              <w:spacing w:after="0" w:line="240" w:lineRule="auto"/>
                              <w:rPr>
                                <w:sz w:val="20"/>
                                <w:szCs w:val="20"/>
                              </w:rPr>
                            </w:pPr>
                            <w:r>
                              <w:rPr>
                                <w:sz w:val="20"/>
                                <w:szCs w:val="20"/>
                              </w:rPr>
                              <w:t xml:space="preserve">MTO </w:t>
                            </w:r>
                          </w:p>
                          <w:p w14:paraId="720DD85D" w14:textId="77777777" w:rsidR="00F71670" w:rsidRPr="00050281" w:rsidRDefault="00F71670" w:rsidP="00F71670">
                            <w:pPr>
                              <w:spacing w:after="0" w:line="240" w:lineRule="auto"/>
                              <w:rPr>
                                <w:sz w:val="20"/>
                                <w:szCs w:val="20"/>
                              </w:rPr>
                            </w:pPr>
                            <w:r>
                              <w:rPr>
                                <w:sz w:val="20"/>
                                <w:szCs w:val="20"/>
                              </w:rPr>
                              <w:t>Band 5</w:t>
                            </w:r>
                          </w:p>
                          <w:p w14:paraId="1832606C"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2B4949" id="_x0000_s1058" type="#_x0000_t202" style="position:absolute;margin-left:322.5pt;margin-top:3.05pt;width:103.5pt;height:31.5pt;z-index:251700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">
                <v:textbox>
                  <w:txbxContent>
                    <w:p w14:paraId="32A4A9AB" w14:textId="77777777" w:rsidR="00F71670" w:rsidRDefault="00F71670" w:rsidP="00F71670">
                      <w:pPr>
                        <w:spacing w:after="0" w:line="240" w:lineRule="auto"/>
                        <w:rPr>
                          <w:sz w:val="20"/>
                          <w:szCs w:val="20"/>
                        </w:rPr>
                      </w:pPr>
                      <w:r>
                        <w:rPr>
                          <w:sz w:val="20"/>
                          <w:szCs w:val="20"/>
                        </w:rPr>
                        <w:t xml:space="preserve">MTO </w:t>
                      </w:r>
                    </w:p>
                    <w:p w14:paraId="720DD85D" w14:textId="77777777" w:rsidR="00F71670" w:rsidRPr="00050281" w:rsidRDefault="00F71670" w:rsidP="00F71670">
                      <w:pPr>
                        <w:spacing w:after="0" w:line="240" w:lineRule="auto"/>
                        <w:rPr>
                          <w:sz w:val="20"/>
                          <w:szCs w:val="20"/>
                        </w:rPr>
                      </w:pPr>
                      <w:r>
                        <w:rPr>
                          <w:sz w:val="20"/>
                          <w:szCs w:val="20"/>
                        </w:rPr>
                        <w:t>Band 5</w:t>
                      </w:r>
                    </w:p>
                    <w:p w14:paraId="1832606C" w14:textId="77777777" w:rsidR="00F71670" w:rsidRDefault="00F71670" w:rsidP="00F71670">
                      <w:pPr>
                        <w:spacing w:after="0" w:line="240" w:lineRule="auto"/>
                      </w:pPr>
                    </w:p>
                  </w:txbxContent>
                </v:textbox>
              </v:shape>
            </w:pict>
          </mc:Fallback>
        </mc:AlternateContent>
      </w:r>
      <w:r>
        <w:rPr>
          <w:noProof/>
          <w:lang w:eastAsia="en-GB"/>
        </w:rPr>
        <mc:AlternateContent>
          <mc:Choice Requires="wps">
            <w:drawing>
              <wp:anchor distT="45720" distB="45720" distL="114300" distR="114300" simplePos="0" relativeHeight="251698176" behindDoc="0" locked="0" layoutInCell="1" allowOverlap="1" wp14:anchorId="22A5C742" wp14:editId="4CD9F46F">
                <wp:simplePos x="0" y="0"/>
                <wp:positionH relativeFrom="column">
                  <wp:posOffset>21590</wp:posOffset>
                </wp:positionH>
                <wp:positionV relativeFrom="paragraph">
                  <wp:posOffset>43180</wp:posOffset>
                </wp:positionV>
                <wp:extent cx="1314450" cy="400050"/>
                <wp:effectExtent l="0" t="0" r="19050" b="19050"/>
                <wp:wrapNone/>
                <wp:docPr id="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4450" cy="400050"/>
                        </a:xfrm>
                        <a:prstGeom prst="rect">
                          <a:avLst/>
                        </a:prstGeom>
                        <a:solidFill>
                          <a:srgbClr val="FFFFFF"/>
                        </a:solidFill>
                        <a:ln w="9525">
                          <a:solidFill>
                            <a:srgbClr val="000000"/>
                          </a:solidFill>
                          <a:miter lim="800000"/>
                          <a:headEnd/>
                          <a:tailEnd/>
                        </a:ln>
                      </wps:spPr>
                      <wps:txbx>
                        <w:txbxContent>
                          <w:p w14:paraId="112EF44E" w14:textId="77777777" w:rsidR="00F71670" w:rsidRDefault="00F71670" w:rsidP="00F71670">
                            <w:pPr>
                              <w:spacing w:after="0" w:line="240" w:lineRule="auto"/>
                              <w:rPr>
                                <w:sz w:val="20"/>
                                <w:szCs w:val="20"/>
                              </w:rPr>
                            </w:pPr>
                            <w:r>
                              <w:rPr>
                                <w:sz w:val="20"/>
                                <w:szCs w:val="20"/>
                              </w:rPr>
                              <w:t xml:space="preserve">MTO </w:t>
                            </w:r>
                          </w:p>
                          <w:p w14:paraId="515F1AD8" w14:textId="77777777" w:rsidR="00F71670" w:rsidRPr="00050281" w:rsidRDefault="00F71670" w:rsidP="00F71670">
                            <w:pPr>
                              <w:spacing w:after="0" w:line="240" w:lineRule="auto"/>
                              <w:rPr>
                                <w:sz w:val="20"/>
                                <w:szCs w:val="20"/>
                              </w:rPr>
                            </w:pPr>
                            <w:r>
                              <w:rPr>
                                <w:sz w:val="20"/>
                                <w:szCs w:val="20"/>
                              </w:rPr>
                              <w:t>Band 2/3</w:t>
                            </w:r>
                          </w:p>
                          <w:p w14:paraId="4895A763" w14:textId="77777777" w:rsidR="00F71670" w:rsidRDefault="00F71670" w:rsidP="00F71670">
                            <w:pPr>
                              <w:spacing w:after="0" w:line="240" w:lineRule="auto"/>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2A5C742" id="_x0000_s1059" type="#_x0000_t202" style="position:absolute;margin-left:1.7pt;margin-top:3.4pt;width:103.5pt;height:31.5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">
                <v:textbox>
                  <w:txbxContent>
                    <w:p w14:paraId="112EF44E" w14:textId="77777777" w:rsidR="00F71670" w:rsidRDefault="00F71670" w:rsidP="00F71670">
                      <w:pPr>
                        <w:spacing w:after="0" w:line="240" w:lineRule="auto"/>
                        <w:rPr>
                          <w:sz w:val="20"/>
                          <w:szCs w:val="20"/>
                        </w:rPr>
                      </w:pPr>
                      <w:r>
                        <w:rPr>
                          <w:sz w:val="20"/>
                          <w:szCs w:val="20"/>
                        </w:rPr>
                        <w:t xml:space="preserve">MTO </w:t>
                      </w:r>
                    </w:p>
                    <w:p w14:paraId="515F1AD8" w14:textId="77777777" w:rsidR="00F71670" w:rsidRPr="00050281" w:rsidRDefault="00F71670" w:rsidP="00F71670">
                      <w:pPr>
                        <w:spacing w:after="0" w:line="240" w:lineRule="auto"/>
                        <w:rPr>
                          <w:sz w:val="20"/>
                          <w:szCs w:val="20"/>
                        </w:rPr>
                      </w:pPr>
                      <w:r>
                        <w:rPr>
                          <w:sz w:val="20"/>
                          <w:szCs w:val="20"/>
                        </w:rPr>
                        <w:t>Band 2/3</w:t>
                      </w:r>
                    </w:p>
                    <w:p w14:paraId="4895A763" w14:textId="77777777" w:rsidR="00F71670" w:rsidRDefault="00F71670" w:rsidP="00F71670">
                      <w:pPr>
                        <w:spacing w:after="0" w:line="240" w:lineRule="auto"/>
                      </w:pPr>
                    </w:p>
                  </w:txbxContent>
                </v:textbox>
              </v:shape>
            </w:pict>
          </mc:Fallback>
        </mc:AlternateContent>
      </w:r>
    </w:p>
    <w:p w14:paraId="1AEBFB35" w14:textId="77777777" w:rsidR="0068376A" w:rsidRDefault="0068376A" w:rsidP="00DE6DD0">
      <w:pPr>
        <w:jc w:val="center"/>
        <w:rPr>
          <w:rFonts w:ascii="Verdana" w:hAnsi="Verdana"/>
          <w:b/>
          <w:bCs/>
          <w:sz w:val="28"/>
          <w:szCs w:val="28"/>
        </w:rPr>
        <w:sectPr w:rsidR="0068376A" w:rsidSect="0094447D">
          <w:pgSz w:w="16838" w:h="11906" w:orient="landscape"/>
          <w:pgMar w:top="567" w:right="720" w:bottom="720" w:left="567" w:header="709" w:footer="709" w:gutter="0"/>
          <w:cols w:space="708"/>
          <w:docGrid w:linePitch="360"/>
        </w:sectPr>
      </w:pPr>
    </w:p>
    <w:p w14:paraId="1C298979" w14:textId="77777777" w:rsidR="003F7B75" w:rsidRDefault="00A164AA" w:rsidP="003F7B75">
      <w:pPr>
        <w:ind w:left="720" w:hanging="720"/>
        <w:rPr>
          <w:rFonts w:ascii="Verdana" w:hAnsi="Verdana"/>
          <w:sz w:val="24"/>
          <w:szCs w:val="24"/>
        </w:rPr>
      </w:pPr>
      <w:r>
        <w:rPr>
          <w:rFonts w:ascii="Verdana" w:eastAsia="Times New Roman" w:hAnsi="Verdana" w:cstheme="minorHAnsi"/>
          <w:b/>
          <w:bCs/>
          <w:color w:val="333333"/>
          <w:sz w:val="24"/>
          <w:szCs w:val="24"/>
          <w:lang w:eastAsia="en-GB"/>
        </w:rPr>
        <w:lastRenderedPageBreak/>
        <w:t>Appendix A-2</w:t>
      </w:r>
      <w:r>
        <w:rPr>
          <w:rFonts w:ascii="Verdana" w:eastAsia="Times New Roman" w:hAnsi="Verdana" w:cstheme="minorHAnsi"/>
          <w:b/>
          <w:bCs/>
          <w:color w:val="333333"/>
          <w:sz w:val="24"/>
          <w:szCs w:val="24"/>
          <w:lang w:eastAsia="en-GB"/>
        </w:rPr>
        <w:tab/>
      </w:r>
      <w:r w:rsidR="0068376A" w:rsidRPr="00A164AA">
        <w:rPr>
          <w:rFonts w:ascii="Verdana" w:eastAsia="Times New Roman" w:hAnsi="Verdana" w:cstheme="minorHAnsi"/>
          <w:b/>
          <w:bCs/>
          <w:color w:val="333333"/>
          <w:sz w:val="24"/>
          <w:szCs w:val="24"/>
          <w:lang w:eastAsia="en-GB"/>
        </w:rPr>
        <w:t>The education, training and career pathway for Radiography</w:t>
      </w:r>
      <w:r w:rsidR="0068376A" w:rsidRPr="00A164AA">
        <w:rPr>
          <w:rFonts w:ascii="Verdana" w:hAnsi="Verdana"/>
          <w:sz w:val="24"/>
          <w:szCs w:val="24"/>
        </w:rPr>
        <w:br/>
      </w:r>
      <w:r w:rsidR="008D7D89" w:rsidRPr="00A164AA">
        <w:rPr>
          <w:rFonts w:ascii="Verdana" w:hAnsi="Verdana"/>
          <w:sz w:val="24"/>
          <w:szCs w:val="24"/>
        </w:rPr>
        <w:br/>
      </w:r>
      <w:r w:rsidR="008D7D89" w:rsidRPr="00A164AA">
        <w:rPr>
          <w:rFonts w:ascii="Verdana" w:hAnsi="Verdana" w:cstheme="minorHAnsi"/>
          <w:sz w:val="24"/>
          <w:szCs w:val="24"/>
        </w:rPr>
        <w:t>The key career levels for the UK Radiography workforce are:</w:t>
      </w:r>
      <w:r w:rsidR="008D7D89" w:rsidRPr="00A164AA">
        <w:rPr>
          <w:rFonts w:ascii="Verdana" w:hAnsi="Verdana" w:cstheme="minorHAnsi"/>
          <w:sz w:val="24"/>
          <w:szCs w:val="24"/>
        </w:rPr>
        <w:br/>
      </w:r>
      <w:r w:rsidR="0068376A" w:rsidRPr="00A164AA">
        <w:rPr>
          <w:rFonts w:ascii="Verdana" w:hAnsi="Verdana"/>
          <w:sz w:val="24"/>
          <w:szCs w:val="24"/>
        </w:rPr>
        <w:br/>
      </w:r>
      <w:r w:rsidR="0068376A" w:rsidRPr="00A164AA">
        <w:rPr>
          <w:rFonts w:ascii="Verdana" w:hAnsi="Verdana"/>
          <w:b/>
          <w:bCs/>
          <w:sz w:val="24"/>
          <w:szCs w:val="24"/>
          <w:u w:val="single"/>
        </w:rPr>
        <w:t>Assistant practitioners</w:t>
      </w:r>
      <w:r w:rsidR="0068376A" w:rsidRPr="00A164AA">
        <w:rPr>
          <w:rFonts w:ascii="Verdana" w:hAnsi="Verdana"/>
          <w:b/>
          <w:bCs/>
          <w:sz w:val="24"/>
          <w:szCs w:val="24"/>
        </w:rPr>
        <w:t> </w:t>
      </w:r>
      <w:r w:rsidR="0068376A" w:rsidRPr="00A164AA">
        <w:rPr>
          <w:rFonts w:ascii="Verdana" w:hAnsi="Verdana"/>
          <w:sz w:val="24"/>
          <w:szCs w:val="24"/>
        </w:rPr>
        <w:t>are non-registered staff trained to high standards to perform a specific range of clinical imaging examinations or treatment procedures. Assistant practitioners’ work is delegated under the supervision of a registered radiographer or radiologist. Assistant practitioners underpin and enable what is referred to as a four-tier structure in radiography. The four-tier structure refers to different roles within the team: assistant practitioner; radiographer practitioner; advanced practitioner radiographer; consultant radiographer</w:t>
      </w:r>
      <w:r w:rsidR="0068376A" w:rsidRPr="00A164AA">
        <w:rPr>
          <w:rFonts w:ascii="Verdana" w:hAnsi="Verdana"/>
          <w:b/>
          <w:bCs/>
          <w:sz w:val="24"/>
          <w:szCs w:val="24"/>
        </w:rPr>
        <w:t>.</w:t>
      </w:r>
    </w:p>
    <w:p w14:paraId="1614F42E" w14:textId="008B9FFB" w:rsidR="0068376A" w:rsidRPr="003F7B75" w:rsidRDefault="0068376A" w:rsidP="003F7B75">
      <w:pPr>
        <w:ind w:left="720"/>
        <w:rPr>
          <w:rFonts w:ascii="Verdana" w:hAnsi="Verdana"/>
          <w:sz w:val="24"/>
          <w:szCs w:val="24"/>
        </w:rPr>
      </w:pPr>
      <w:r w:rsidRPr="003F7B75">
        <w:rPr>
          <w:rFonts w:ascii="Verdana" w:hAnsi="Verdana"/>
          <w:b/>
          <w:bCs/>
          <w:sz w:val="24"/>
          <w:szCs w:val="24"/>
          <w:u w:val="single"/>
        </w:rPr>
        <w:t>Radiographers</w:t>
      </w:r>
      <w:r w:rsidRPr="003F7B75">
        <w:rPr>
          <w:rFonts w:ascii="Verdana" w:hAnsi="Verdana"/>
          <w:b/>
          <w:bCs/>
          <w:sz w:val="24"/>
          <w:szCs w:val="24"/>
        </w:rPr>
        <w:t> </w:t>
      </w:r>
      <w:r w:rsidRPr="003F7B75">
        <w:rPr>
          <w:rFonts w:ascii="Verdana" w:hAnsi="Verdana"/>
          <w:sz w:val="24"/>
          <w:szCs w:val="24"/>
        </w:rPr>
        <w:t>are regulated professionals with the Health and Care Professions Council (HCPC). They are entitled to hold one of the protected titles Radiographer, Diagnostic Radiographer or Therapeutic Radiographer. Radiographers undertake a broad portfolio of either diagnostic examinations or radiotherapy procedures. They work in partnership with team members, patients and carers to deliver care that may include screening, diagnosis, treatment or health monitoring for patients. To register, radiographers must hold a relevant BSc(hons) or MSc qualification. To maintain registration with the HCPC Radiographers must undertake and keep a record of their continued professional development. In addition to HCPC standards, radiographers work to the standards of the Society of Radiographers code of professional conduct. The code includes expectations that radiographers act in accordance with values of respect, empowerment, empathy, trustworthiness, integrity and justice. Radiographers must always act with compassion: caring for patients is at the heart of what radiographers, assistant practitioners and support staff do.</w:t>
      </w:r>
      <w:r w:rsidR="008D7D89" w:rsidRPr="003F7B75">
        <w:rPr>
          <w:rFonts w:ascii="Verdana" w:hAnsi="Verdana"/>
          <w:sz w:val="24"/>
          <w:szCs w:val="24"/>
        </w:rPr>
        <w:br/>
      </w:r>
      <w:r w:rsidR="008D7D89" w:rsidRPr="003F7B75">
        <w:rPr>
          <w:rFonts w:ascii="Verdana" w:hAnsi="Verdana"/>
          <w:sz w:val="24"/>
          <w:szCs w:val="24"/>
        </w:rPr>
        <w:br/>
      </w:r>
      <w:r w:rsidRPr="003F7B75">
        <w:rPr>
          <w:rFonts w:ascii="Verdana" w:hAnsi="Verdana"/>
          <w:b/>
          <w:bCs/>
          <w:sz w:val="24"/>
          <w:szCs w:val="24"/>
          <w:u w:val="single"/>
        </w:rPr>
        <w:t>Diagnostic radiographers</w:t>
      </w:r>
      <w:r w:rsidRPr="003F7B75">
        <w:rPr>
          <w:rFonts w:ascii="Verdana" w:hAnsi="Verdana"/>
          <w:b/>
          <w:bCs/>
          <w:sz w:val="24"/>
          <w:szCs w:val="24"/>
        </w:rPr>
        <w:t> </w:t>
      </w:r>
      <w:r w:rsidRPr="003F7B75">
        <w:rPr>
          <w:rFonts w:ascii="Verdana" w:hAnsi="Verdana"/>
          <w:sz w:val="24"/>
          <w:szCs w:val="24"/>
        </w:rPr>
        <w:t>work in areas that include X-ray, Ultrasound, Fluoroscopy, Computerised Tomography (CT), Magnetic Resonance Imaging (MRI), Nuclear Medicine, Angiography and Mammography.</w:t>
      </w:r>
      <w:r w:rsidR="008D7D89" w:rsidRPr="003F7B75">
        <w:rPr>
          <w:rFonts w:ascii="Verdana" w:hAnsi="Verdana"/>
          <w:sz w:val="24"/>
          <w:szCs w:val="24"/>
        </w:rPr>
        <w:br/>
      </w:r>
      <w:r w:rsidR="008D7D89" w:rsidRPr="003F7B75">
        <w:rPr>
          <w:rFonts w:ascii="Verdana" w:hAnsi="Verdana"/>
          <w:sz w:val="24"/>
          <w:szCs w:val="24"/>
        </w:rPr>
        <w:br/>
      </w:r>
      <w:r w:rsidRPr="003F7B75">
        <w:rPr>
          <w:rFonts w:ascii="Verdana" w:hAnsi="Verdana"/>
          <w:sz w:val="24"/>
          <w:szCs w:val="24"/>
        </w:rPr>
        <w:t>The Society and College of Radiographers supports the extension of the scope of practice of members where adequate education, training, and audit of practice provide safe and effective services to meet local patient needs.</w:t>
      </w:r>
      <w:r w:rsidR="008D7D89" w:rsidRPr="003F7B75">
        <w:rPr>
          <w:rFonts w:ascii="Verdana" w:hAnsi="Verdana"/>
          <w:sz w:val="24"/>
          <w:szCs w:val="24"/>
        </w:rPr>
        <w:br/>
      </w:r>
      <w:r w:rsidR="008D7D89" w:rsidRPr="003F7B75">
        <w:rPr>
          <w:rFonts w:ascii="Verdana" w:hAnsi="Verdana"/>
          <w:sz w:val="24"/>
          <w:szCs w:val="24"/>
        </w:rPr>
        <w:br/>
      </w:r>
      <w:r w:rsidRPr="003F7B75">
        <w:rPr>
          <w:rFonts w:ascii="Verdana" w:hAnsi="Verdana"/>
          <w:b/>
          <w:bCs/>
          <w:sz w:val="24"/>
          <w:szCs w:val="24"/>
          <w:u w:val="single"/>
        </w:rPr>
        <w:t>Advanced practitioner and consultant radiographers</w:t>
      </w:r>
      <w:r w:rsidRPr="003F7B75">
        <w:rPr>
          <w:rFonts w:ascii="Verdana" w:hAnsi="Verdana"/>
          <w:sz w:val="24"/>
          <w:szCs w:val="24"/>
        </w:rPr>
        <w:t> increase responsibility in their job roles respectively to a point where the core domains of consultant work are: 1) expert clinical practice; 2) professional leadership and consultancy; 3) education, training &amp; development, practice &amp; service development; 4) research &amp; evaluation. (CoR website)</w:t>
      </w:r>
    </w:p>
    <w:p w14:paraId="3CE8373E" w14:textId="77777777" w:rsidR="0068376A" w:rsidRDefault="0068376A" w:rsidP="0068376A">
      <w:pPr>
        <w:rPr>
          <w:color w:val="1F497D"/>
        </w:rPr>
      </w:pPr>
    </w:p>
    <w:p w14:paraId="339C17A5" w14:textId="77777777" w:rsidR="0068376A" w:rsidRDefault="0068376A" w:rsidP="0068376A">
      <w:pPr>
        <w:rPr>
          <w:color w:val="1F497D"/>
        </w:rPr>
      </w:pPr>
    </w:p>
    <w:p w14:paraId="0643F1C8" w14:textId="77777777" w:rsidR="0068376A" w:rsidRDefault="0068376A" w:rsidP="0068376A">
      <w:pPr>
        <w:rPr>
          <w:color w:val="1F497D"/>
        </w:rPr>
      </w:pPr>
    </w:p>
    <w:p w14:paraId="058F7384" w14:textId="77777777" w:rsidR="008D7D89" w:rsidRPr="008D7D89" w:rsidRDefault="008D7D89" w:rsidP="008D7D89">
      <w:pPr>
        <w:rPr>
          <w:rFonts w:ascii="Verdana" w:hAnsi="Verdana"/>
          <w:b/>
          <w:bCs/>
          <w:sz w:val="24"/>
          <w:szCs w:val="24"/>
        </w:rPr>
      </w:pPr>
    </w:p>
    <w:p w14:paraId="6B4F46EC" w14:textId="77777777" w:rsidR="008D7D89" w:rsidRPr="008D7D89" w:rsidRDefault="008D7D89" w:rsidP="008D7D89">
      <w:pPr>
        <w:rPr>
          <w:rFonts w:ascii="Verdana" w:hAnsi="Verdana"/>
          <w:b/>
          <w:bCs/>
          <w:sz w:val="24"/>
          <w:szCs w:val="24"/>
        </w:rPr>
      </w:pPr>
      <w:r w:rsidRPr="008D7D89">
        <w:rPr>
          <w:rFonts w:ascii="Verdana" w:hAnsi="Verdana"/>
          <w:b/>
          <w:bCs/>
          <w:sz w:val="24"/>
          <w:szCs w:val="24"/>
        </w:rPr>
        <w:t>Career Framework - Radiography</w:t>
      </w:r>
    </w:p>
    <w:p w14:paraId="19013E9D" w14:textId="77777777" w:rsidR="0068376A" w:rsidRDefault="0068376A" w:rsidP="0068376A">
      <w:pPr>
        <w:rPr>
          <w:color w:val="1F497D"/>
        </w:rPr>
      </w:pPr>
    </w:p>
    <w:p w14:paraId="5FCBC24F" w14:textId="77777777" w:rsidR="0068376A" w:rsidRDefault="0068376A" w:rsidP="0068376A">
      <w:pPr>
        <w:rPr>
          <w:color w:val="1F497D"/>
        </w:rPr>
      </w:pPr>
    </w:p>
    <w:p w14:paraId="26EA3029" w14:textId="796E615E" w:rsidR="0068376A" w:rsidRDefault="0068376A" w:rsidP="0068376A">
      <w:pPr>
        <w:rPr>
          <w:color w:val="1F497D"/>
        </w:rPr>
      </w:pPr>
      <w:r>
        <w:rPr>
          <w:noProof/>
          <w:lang w:eastAsia="en-GB"/>
        </w:rPr>
        <w:drawing>
          <wp:inline distT="0" distB="0" distL="0" distR="0" wp14:anchorId="6F52756F" wp14:editId="23D33A40">
            <wp:extent cx="6743065" cy="3157855"/>
            <wp:effectExtent l="0" t="0" r="635" b="444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 1"/>
                    <pic:cNvPicPr>
                      <a:picLocks noChangeAspect="1" noChangeArrowheads="1"/>
                    </pic:cNvPicPr>
                  </pic:nvPicPr>
                  <pic:blipFill>
                    <a:blip r:embed="rId22" r:link="rId23">
                      <a:extLst>
                        <a:ext uri="{28A0092B-C50C-407E-A947-70E740481C1C}">
                          <a14:useLocalDpi xmlns:a14="http://schemas.microsoft.com/office/drawing/2010/main" val="0"/>
                        </a:ext>
                      </a:extLst>
                    </a:blip>
                    <a:srcRect/>
                    <a:stretch>
                      <a:fillRect/>
                    </a:stretch>
                  </pic:blipFill>
                  <pic:spPr bwMode="auto">
                    <a:xfrm>
                      <a:off x="0" y="0"/>
                      <a:ext cx="6743065" cy="3157855"/>
                    </a:xfrm>
                    <a:prstGeom prst="rect">
                      <a:avLst/>
                    </a:prstGeom>
                    <a:noFill/>
                    <a:ln>
                      <a:noFill/>
                    </a:ln>
                  </pic:spPr>
                </pic:pic>
              </a:graphicData>
            </a:graphic>
          </wp:inline>
        </w:drawing>
      </w:r>
    </w:p>
    <w:p w14:paraId="09155F82" w14:textId="77777777" w:rsidR="0068376A" w:rsidRDefault="0068376A" w:rsidP="0068376A">
      <w:pPr>
        <w:rPr>
          <w:color w:val="1F497D"/>
        </w:rPr>
      </w:pPr>
    </w:p>
    <w:p w14:paraId="13FDB38A" w14:textId="77777777" w:rsidR="0068376A" w:rsidRDefault="0068376A" w:rsidP="0068376A">
      <w:pPr>
        <w:rPr>
          <w:color w:val="1F497D"/>
        </w:rPr>
      </w:pPr>
    </w:p>
    <w:p w14:paraId="06DD6DE7" w14:textId="77777777" w:rsidR="0068376A" w:rsidRDefault="0068376A" w:rsidP="0068376A">
      <w:pPr>
        <w:rPr>
          <w:color w:val="1F497D"/>
        </w:rPr>
      </w:pPr>
    </w:p>
    <w:p w14:paraId="62DDEEF8" w14:textId="77CDFD33" w:rsidR="0068376A" w:rsidRDefault="0068376A">
      <w:pPr>
        <w:rPr>
          <w:rFonts w:ascii="Verdana" w:hAnsi="Verdana"/>
          <w:b/>
          <w:bCs/>
          <w:sz w:val="28"/>
          <w:szCs w:val="28"/>
        </w:rPr>
        <w:sectPr w:rsidR="0068376A" w:rsidSect="0094447D">
          <w:pgSz w:w="11906" w:h="16838"/>
          <w:pgMar w:top="720" w:right="720" w:bottom="567" w:left="567" w:header="709" w:footer="709" w:gutter="0"/>
          <w:cols w:space="708"/>
          <w:docGrid w:linePitch="360"/>
        </w:sectPr>
      </w:pPr>
    </w:p>
    <w:p w14:paraId="4EEE6817" w14:textId="2EB4A2FF" w:rsidR="0068376A" w:rsidRDefault="0068376A">
      <w:pPr>
        <w:rPr>
          <w:rFonts w:ascii="Verdana" w:hAnsi="Verdana"/>
          <w:b/>
          <w:bCs/>
          <w:sz w:val="28"/>
          <w:szCs w:val="28"/>
        </w:rPr>
      </w:pPr>
    </w:p>
    <w:p w14:paraId="2313190C" w14:textId="77777777" w:rsidR="001B1A8B" w:rsidRDefault="001B1A8B" w:rsidP="00DE6DD0">
      <w:pPr>
        <w:jc w:val="center"/>
        <w:rPr>
          <w:rFonts w:ascii="Verdana" w:hAnsi="Verdana"/>
          <w:b/>
          <w:bCs/>
          <w:sz w:val="28"/>
          <w:szCs w:val="28"/>
        </w:rPr>
      </w:pPr>
    </w:p>
    <w:p w14:paraId="2594BC79" w14:textId="33BE1606" w:rsidR="00DE6DD0" w:rsidRPr="007C53A3" w:rsidRDefault="007C4BF9" w:rsidP="00DE6DD0">
      <w:pPr>
        <w:jc w:val="center"/>
        <w:rPr>
          <w:rFonts w:ascii="Verdana" w:hAnsi="Verdana"/>
          <w:b/>
          <w:bCs/>
          <w:sz w:val="28"/>
          <w:szCs w:val="28"/>
        </w:rPr>
      </w:pPr>
      <w:r>
        <w:rPr>
          <w:rFonts w:ascii="Verdana" w:hAnsi="Verdana"/>
          <w:b/>
          <w:bCs/>
          <w:sz w:val="28"/>
          <w:szCs w:val="28"/>
        </w:rPr>
        <w:t>APPENDIX B</w:t>
      </w:r>
    </w:p>
    <w:p w14:paraId="560F3E34" w14:textId="77777777" w:rsidR="00DE6DD0" w:rsidRPr="007C53A3" w:rsidRDefault="00DE6DD0" w:rsidP="00DE6DD0">
      <w:pPr>
        <w:jc w:val="center"/>
        <w:rPr>
          <w:rFonts w:ascii="Verdana" w:hAnsi="Verdana"/>
          <w:sz w:val="28"/>
          <w:szCs w:val="28"/>
        </w:rPr>
      </w:pPr>
    </w:p>
    <w:p w14:paraId="21D23F56" w14:textId="4A4121A5" w:rsidR="00DE6DD0" w:rsidRDefault="00DE6DD0" w:rsidP="00DE6DD0">
      <w:pPr>
        <w:jc w:val="center"/>
        <w:rPr>
          <w:rFonts w:ascii="Verdana" w:hAnsi="Verdana"/>
          <w:b/>
          <w:sz w:val="28"/>
          <w:szCs w:val="28"/>
        </w:rPr>
      </w:pPr>
      <w:r w:rsidRPr="006B0589">
        <w:rPr>
          <w:rFonts w:ascii="Verdana" w:hAnsi="Verdana"/>
          <w:b/>
          <w:sz w:val="28"/>
          <w:szCs w:val="28"/>
        </w:rPr>
        <w:t>Nursing Midwifery Pathway</w:t>
      </w:r>
    </w:p>
    <w:p w14:paraId="3FB49C8B" w14:textId="0EE66607" w:rsidR="00CE3EA7" w:rsidRDefault="00CE3EA7" w:rsidP="00DE6DD0">
      <w:pPr>
        <w:jc w:val="center"/>
        <w:rPr>
          <w:rFonts w:ascii="Verdana" w:hAnsi="Verdana"/>
          <w:b/>
          <w:sz w:val="28"/>
          <w:szCs w:val="28"/>
        </w:rPr>
      </w:pPr>
    </w:p>
    <w:p w14:paraId="37E4D2BD" w14:textId="4DE37FF2" w:rsidR="00CE3EA7" w:rsidRDefault="00CE3EA7" w:rsidP="00DE6DD0">
      <w:pPr>
        <w:jc w:val="center"/>
        <w:rPr>
          <w:rFonts w:ascii="Verdana" w:hAnsi="Verdana"/>
          <w:b/>
          <w:sz w:val="28"/>
          <w:szCs w:val="28"/>
        </w:rPr>
      </w:pPr>
      <w:r>
        <w:rPr>
          <w:rFonts w:ascii="Verdana" w:hAnsi="Verdana"/>
          <w:b/>
          <w:sz w:val="28"/>
          <w:szCs w:val="28"/>
        </w:rPr>
        <w:t xml:space="preserve">B-1 Scope of Professional Development </w:t>
      </w:r>
    </w:p>
    <w:p w14:paraId="2BB0330B" w14:textId="619702DD" w:rsidR="00CE3EA7" w:rsidRPr="006B0589" w:rsidRDefault="004B09C1" w:rsidP="004B09C1">
      <w:pPr>
        <w:ind w:left="4320"/>
        <w:rPr>
          <w:rFonts w:ascii="Verdana" w:hAnsi="Verdana"/>
          <w:b/>
          <w:sz w:val="28"/>
          <w:szCs w:val="28"/>
        </w:rPr>
      </w:pPr>
      <w:r>
        <w:rPr>
          <w:rFonts w:ascii="Verdana" w:hAnsi="Verdana"/>
          <w:b/>
          <w:sz w:val="28"/>
          <w:szCs w:val="28"/>
        </w:rPr>
        <w:t xml:space="preserve">    </w:t>
      </w:r>
      <w:r w:rsidR="00CE3EA7">
        <w:rPr>
          <w:rFonts w:ascii="Verdana" w:hAnsi="Verdana"/>
          <w:b/>
          <w:sz w:val="28"/>
          <w:szCs w:val="28"/>
        </w:rPr>
        <w:t>B</w:t>
      </w:r>
      <w:r>
        <w:rPr>
          <w:rFonts w:ascii="Verdana" w:hAnsi="Verdana"/>
          <w:b/>
          <w:sz w:val="28"/>
          <w:szCs w:val="28"/>
        </w:rPr>
        <w:t>-2 Career Framework Levels</w:t>
      </w:r>
    </w:p>
    <w:p w14:paraId="29C17799" w14:textId="4479A432" w:rsidR="001B1A8B" w:rsidRDefault="001B1A8B" w:rsidP="00DE6DD0">
      <w:pPr>
        <w:jc w:val="center"/>
        <w:rPr>
          <w:rFonts w:ascii="Verdana" w:hAnsi="Verdana"/>
          <w:sz w:val="28"/>
          <w:szCs w:val="28"/>
        </w:rPr>
      </w:pPr>
    </w:p>
    <w:p w14:paraId="099CDF58" w14:textId="54D73527" w:rsidR="001B1A8B" w:rsidRDefault="001B1A8B" w:rsidP="00DE6DD0">
      <w:pPr>
        <w:jc w:val="center"/>
        <w:rPr>
          <w:rFonts w:ascii="Verdana" w:hAnsi="Verdana"/>
          <w:sz w:val="28"/>
          <w:szCs w:val="28"/>
        </w:rPr>
      </w:pPr>
    </w:p>
    <w:p w14:paraId="5F1F02BE" w14:textId="2B998E7E" w:rsidR="001B1A8B" w:rsidRDefault="001B1A8B" w:rsidP="00DE6DD0">
      <w:pPr>
        <w:jc w:val="center"/>
        <w:rPr>
          <w:rFonts w:ascii="Verdana" w:hAnsi="Verdana"/>
          <w:sz w:val="28"/>
          <w:szCs w:val="28"/>
        </w:rPr>
      </w:pPr>
    </w:p>
    <w:p w14:paraId="3CFC4028" w14:textId="0F85EA28" w:rsidR="001B1A8B" w:rsidRDefault="001B1A8B" w:rsidP="00DE6DD0">
      <w:pPr>
        <w:jc w:val="center"/>
        <w:rPr>
          <w:rFonts w:ascii="Verdana" w:hAnsi="Verdana"/>
          <w:sz w:val="28"/>
          <w:szCs w:val="28"/>
        </w:rPr>
      </w:pPr>
    </w:p>
    <w:p w14:paraId="1F74AC97" w14:textId="0C68331F" w:rsidR="001B1A8B" w:rsidRDefault="001B1A8B" w:rsidP="00DE6DD0">
      <w:pPr>
        <w:jc w:val="center"/>
        <w:rPr>
          <w:rFonts w:ascii="Verdana" w:hAnsi="Verdana"/>
          <w:sz w:val="28"/>
          <w:szCs w:val="28"/>
        </w:rPr>
      </w:pPr>
    </w:p>
    <w:p w14:paraId="147DED27" w14:textId="7529AB3A" w:rsidR="001B1A8B" w:rsidRDefault="001B1A8B" w:rsidP="00DE6DD0">
      <w:pPr>
        <w:jc w:val="center"/>
        <w:rPr>
          <w:rFonts w:ascii="Verdana" w:hAnsi="Verdana"/>
          <w:sz w:val="28"/>
          <w:szCs w:val="28"/>
        </w:rPr>
      </w:pPr>
    </w:p>
    <w:p w14:paraId="5A9ACD59" w14:textId="1A2ED064" w:rsidR="001B1A8B" w:rsidRDefault="001B1A8B" w:rsidP="00DE6DD0">
      <w:pPr>
        <w:jc w:val="center"/>
        <w:rPr>
          <w:rFonts w:ascii="Verdana" w:hAnsi="Verdana"/>
          <w:sz w:val="28"/>
          <w:szCs w:val="28"/>
        </w:rPr>
      </w:pPr>
    </w:p>
    <w:p w14:paraId="10FD5935" w14:textId="1E19E800" w:rsidR="001B1A8B" w:rsidRDefault="001B1A8B" w:rsidP="00DE6DD0">
      <w:pPr>
        <w:jc w:val="center"/>
        <w:rPr>
          <w:rFonts w:ascii="Verdana" w:hAnsi="Verdana"/>
          <w:sz w:val="28"/>
          <w:szCs w:val="28"/>
        </w:rPr>
      </w:pPr>
    </w:p>
    <w:p w14:paraId="62E617B9" w14:textId="5677E4AD" w:rsidR="001B1A8B" w:rsidRDefault="001B1A8B" w:rsidP="00DE6DD0">
      <w:pPr>
        <w:jc w:val="center"/>
        <w:rPr>
          <w:rFonts w:ascii="Verdana" w:hAnsi="Verdana"/>
          <w:sz w:val="28"/>
          <w:szCs w:val="28"/>
        </w:rPr>
      </w:pPr>
    </w:p>
    <w:p w14:paraId="508CB164" w14:textId="35C99A98" w:rsidR="001B1A8B" w:rsidRDefault="001B1A8B" w:rsidP="00DE6DD0">
      <w:pPr>
        <w:jc w:val="center"/>
        <w:rPr>
          <w:rFonts w:ascii="Verdana" w:hAnsi="Verdana"/>
          <w:sz w:val="28"/>
          <w:szCs w:val="28"/>
        </w:rPr>
      </w:pPr>
    </w:p>
    <w:p w14:paraId="7D55BEAA" w14:textId="72BAF243" w:rsidR="001B1A8B" w:rsidRDefault="00DF4EE6" w:rsidP="00DF4EE6">
      <w:pPr>
        <w:rPr>
          <w:rFonts w:ascii="Verdana" w:hAnsi="Verdana"/>
          <w:sz w:val="28"/>
          <w:szCs w:val="28"/>
        </w:rPr>
      </w:pPr>
      <w:r>
        <w:rPr>
          <w:rFonts w:ascii="Verdana" w:hAnsi="Verdana"/>
          <w:b/>
          <w:sz w:val="28"/>
          <w:szCs w:val="28"/>
        </w:rPr>
        <w:lastRenderedPageBreak/>
        <w:t>Appendix B</w:t>
      </w:r>
      <w:r w:rsidR="00CE3EA7">
        <w:rPr>
          <w:rFonts w:ascii="Verdana" w:hAnsi="Verdana"/>
          <w:b/>
          <w:sz w:val="28"/>
          <w:szCs w:val="28"/>
        </w:rPr>
        <w:t>-1</w:t>
      </w:r>
    </w:p>
    <w:p w14:paraId="1611F08D" w14:textId="0CB77BC7" w:rsidR="001B1A8B" w:rsidRDefault="00CC107D" w:rsidP="00DE6DD0">
      <w:pPr>
        <w:jc w:val="center"/>
        <w:rPr>
          <w:rFonts w:ascii="Verdana" w:hAnsi="Verdana"/>
          <w:sz w:val="28"/>
          <w:szCs w:val="28"/>
        </w:rPr>
      </w:pPr>
      <w:r w:rsidRPr="00CC107D">
        <w:rPr>
          <w:rFonts w:ascii="Verdana" w:hAnsi="Verdana"/>
          <w:noProof/>
          <w:sz w:val="28"/>
          <w:szCs w:val="28"/>
          <w:lang w:eastAsia="en-GB"/>
        </w:rPr>
        <w:drawing>
          <wp:inline distT="0" distB="0" distL="0" distR="0" wp14:anchorId="76143F1B" wp14:editId="01F3F45C">
            <wp:extent cx="9268343" cy="5213445"/>
            <wp:effectExtent l="0" t="0" r="9525"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9307749" cy="5235611"/>
                    </a:xfrm>
                    <a:prstGeom prst="rect">
                      <a:avLst/>
                    </a:prstGeom>
                  </pic:spPr>
                </pic:pic>
              </a:graphicData>
            </a:graphic>
          </wp:inline>
        </w:drawing>
      </w:r>
    </w:p>
    <w:p w14:paraId="3AC65856" w14:textId="15BA91A7" w:rsidR="001A4F87" w:rsidRDefault="001A4F87">
      <w:pPr>
        <w:rPr>
          <w:rFonts w:ascii="Verdana" w:hAnsi="Verdana"/>
          <w:sz w:val="28"/>
          <w:szCs w:val="28"/>
        </w:rPr>
        <w:sectPr w:rsidR="001A4F87" w:rsidSect="0094447D">
          <w:pgSz w:w="16838" w:h="11906" w:orient="landscape"/>
          <w:pgMar w:top="567" w:right="720" w:bottom="720" w:left="567" w:header="709" w:footer="709" w:gutter="0"/>
          <w:cols w:space="708"/>
          <w:docGrid w:linePitch="360"/>
        </w:sectPr>
      </w:pPr>
      <w:r>
        <w:rPr>
          <w:rFonts w:ascii="Verdana" w:hAnsi="Verdana"/>
          <w:sz w:val="28"/>
          <w:szCs w:val="28"/>
        </w:rPr>
        <w:br w:type="page"/>
      </w:r>
    </w:p>
    <w:p w14:paraId="567E1C7D" w14:textId="761BB2EB" w:rsidR="001A4F87" w:rsidRDefault="001A4F87">
      <w:pPr>
        <w:rPr>
          <w:rFonts w:ascii="Verdana" w:hAnsi="Verdana"/>
          <w:sz w:val="28"/>
          <w:szCs w:val="28"/>
        </w:rPr>
      </w:pPr>
      <w:r>
        <w:rPr>
          <w:noProof/>
          <w:lang w:eastAsia="en-GB"/>
        </w:rPr>
        <w:lastRenderedPageBreak/>
        <w:drawing>
          <wp:anchor distT="0" distB="0" distL="114300" distR="114300" simplePos="0" relativeHeight="251722752" behindDoc="1" locked="0" layoutInCell="1" allowOverlap="1" wp14:anchorId="508A7BAC" wp14:editId="7163D033">
            <wp:simplePos x="0" y="0"/>
            <wp:positionH relativeFrom="column">
              <wp:posOffset>125730</wp:posOffset>
            </wp:positionH>
            <wp:positionV relativeFrom="paragraph">
              <wp:posOffset>274320</wp:posOffset>
            </wp:positionV>
            <wp:extent cx="5543550" cy="8438767"/>
            <wp:effectExtent l="0" t="0" r="0" b="635"/>
            <wp:wrapTight wrapText="bothSides">
              <wp:wrapPolygon edited="0">
                <wp:start x="0" y="0"/>
                <wp:lineTo x="0" y="21553"/>
                <wp:lineTo x="21526" y="21553"/>
                <wp:lineTo x="21526"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43550" cy="8438767"/>
                    </a:xfrm>
                    <a:prstGeom prst="rect">
                      <a:avLst/>
                    </a:prstGeom>
                    <a:noFill/>
                    <a:ln>
                      <a:noFill/>
                    </a:ln>
                  </pic:spPr>
                </pic:pic>
              </a:graphicData>
            </a:graphic>
          </wp:anchor>
        </w:drawing>
      </w:r>
      <w:r w:rsidR="006B088E">
        <w:rPr>
          <w:rFonts w:ascii="Verdana" w:hAnsi="Verdana"/>
          <w:sz w:val="28"/>
          <w:szCs w:val="28"/>
        </w:rPr>
        <w:t>Appendix B-</w:t>
      </w:r>
      <w:r w:rsidR="00E41182">
        <w:rPr>
          <w:rFonts w:ascii="Verdana" w:hAnsi="Verdana"/>
          <w:sz w:val="28"/>
          <w:szCs w:val="28"/>
        </w:rPr>
        <w:t>2</w:t>
      </w:r>
      <w:r w:rsidR="004B09C1">
        <w:rPr>
          <w:rFonts w:ascii="Verdana" w:hAnsi="Verdana"/>
          <w:sz w:val="28"/>
          <w:szCs w:val="28"/>
        </w:rPr>
        <w:t>-2</w:t>
      </w:r>
      <w:r w:rsidR="006B088E">
        <w:rPr>
          <w:rFonts w:ascii="Verdana" w:hAnsi="Verdana"/>
          <w:sz w:val="28"/>
          <w:szCs w:val="28"/>
        </w:rPr>
        <w:t xml:space="preserve"> </w:t>
      </w:r>
      <w:r w:rsidR="006B088E" w:rsidRPr="006B088E">
        <w:rPr>
          <w:rFonts w:ascii="Verdana" w:hAnsi="Verdana"/>
          <w:sz w:val="20"/>
          <w:szCs w:val="20"/>
        </w:rPr>
        <w:t>Career Framework Levels (Skills for Health 2020).</w:t>
      </w:r>
    </w:p>
    <w:p w14:paraId="5F943E2D" w14:textId="77777777" w:rsidR="00096ADD" w:rsidRDefault="00096ADD" w:rsidP="000B1999">
      <w:pPr>
        <w:tabs>
          <w:tab w:val="left" w:pos="8931"/>
        </w:tabs>
        <w:ind w:right="-296"/>
        <w:jc w:val="center"/>
        <w:rPr>
          <w:rFonts w:ascii="Verdana" w:hAnsi="Verdana"/>
          <w:sz w:val="28"/>
          <w:szCs w:val="28"/>
        </w:rPr>
      </w:pPr>
    </w:p>
    <w:p w14:paraId="75020C10" w14:textId="6AC340A7" w:rsidR="001B1A8B" w:rsidRDefault="000B1999" w:rsidP="000B1999">
      <w:pPr>
        <w:tabs>
          <w:tab w:val="left" w:pos="8931"/>
        </w:tabs>
        <w:ind w:right="-296"/>
        <w:jc w:val="center"/>
        <w:rPr>
          <w:rFonts w:ascii="Verdana" w:hAnsi="Verdana"/>
          <w:sz w:val="28"/>
          <w:szCs w:val="28"/>
        </w:rPr>
      </w:pPr>
      <w:r w:rsidRPr="000B1999">
        <w:rPr>
          <w:rFonts w:ascii="Verdana" w:hAnsi="Verdana"/>
          <w:noProof/>
          <w:sz w:val="28"/>
          <w:szCs w:val="28"/>
          <w:lang w:eastAsia="en-GB"/>
        </w:rPr>
        <mc:AlternateContent>
          <mc:Choice Requires="wps">
            <w:drawing>
              <wp:anchor distT="45720" distB="45720" distL="114300" distR="114300" simplePos="0" relativeHeight="251728896" behindDoc="0" locked="0" layoutInCell="1" allowOverlap="1" wp14:anchorId="3BB69BB7" wp14:editId="46A2490F">
                <wp:simplePos x="0" y="0"/>
                <wp:positionH relativeFrom="column">
                  <wp:posOffset>5672455</wp:posOffset>
                </wp:positionH>
                <wp:positionV relativeFrom="paragraph">
                  <wp:posOffset>3009900</wp:posOffset>
                </wp:positionV>
                <wp:extent cx="1281430" cy="526415"/>
                <wp:effectExtent l="0" t="0" r="13970" b="26035"/>
                <wp:wrapSquare wrapText="bothSides"/>
                <wp:docPr id="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1430" cy="526415"/>
                        </a:xfrm>
                        <a:prstGeom prst="rect">
                          <a:avLst/>
                        </a:prstGeom>
                        <a:solidFill>
                          <a:srgbClr val="FFFFFF"/>
                        </a:solidFill>
                        <a:ln w="9525">
                          <a:solidFill>
                            <a:srgbClr val="000000"/>
                          </a:solidFill>
                          <a:miter lim="800000"/>
                          <a:headEnd/>
                          <a:tailEnd/>
                        </a:ln>
                      </wps:spPr>
                      <wps:txbx>
                        <w:txbxContent>
                          <w:p w14:paraId="4046CB7F" w14:textId="118E34B0" w:rsidR="000B1999" w:rsidRDefault="000B1999" w:rsidP="000B1999">
                            <w:pPr>
                              <w:shd w:val="clear" w:color="auto" w:fill="92D050"/>
                            </w:pPr>
                            <w:r>
                              <w:t>Enhanced Clinical Practitioner</w:t>
                            </w:r>
                          </w:p>
                          <w:p w14:paraId="1787FBE9" w14:textId="56D7E76B" w:rsidR="000B1999" w:rsidRDefault="000B1999" w:rsidP="000B1999">
                            <w:pPr>
                              <w:shd w:val="clear" w:color="auto" w:fill="92D050"/>
                            </w:pPr>
                          </w:p>
                          <w:p w14:paraId="33D5E28B" w14:textId="77777777" w:rsidR="000B1999" w:rsidRDefault="000B1999" w:rsidP="000B1999">
                            <w:pPr>
                              <w:shd w:val="clear" w:color="auto" w:fill="92D05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BB69BB7" id="_x0000_s1060" type="#_x0000_t202" style="position:absolute;left:0;text-align:left;margin-left:446.65pt;margin-top:237pt;width:100.9pt;height:41.45pt;z-index:251728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">
                <v:textbox>
                  <w:txbxContent>
                    <w:p w14:paraId="4046CB7F" w14:textId="118E34B0" w:rsidR="000B1999" w:rsidRDefault="000B1999" w:rsidP="000B1999">
                      <w:pPr>
                        <w:shd w:val="clear" w:color="auto" w:fill="92D050"/>
                      </w:pPr>
                      <w:r>
                        <w:t>Enhanced Clinical Practitioner</w:t>
                      </w:r>
                    </w:p>
                    <w:p w14:paraId="1787FBE9" w14:textId="56D7E76B" w:rsidR="000B1999" w:rsidRDefault="000B1999" w:rsidP="000B1999">
                      <w:pPr>
                        <w:shd w:val="clear" w:color="auto" w:fill="92D050"/>
                      </w:pPr>
                    </w:p>
                    <w:p w14:paraId="33D5E28B" w14:textId="77777777" w:rsidR="000B1999" w:rsidRDefault="000B1999" w:rsidP="000B1999">
                      <w:pPr>
                        <w:shd w:val="clear" w:color="auto" w:fill="92D050"/>
                      </w:pPr>
                    </w:p>
                  </w:txbxContent>
                </v:textbox>
                <w10:wrap type="square"/>
              </v:shape>
            </w:pict>
          </mc:Fallback>
        </mc:AlternateContent>
      </w:r>
      <w:r w:rsidR="006437BC" w:rsidRPr="006437BC">
        <w:rPr>
          <w:rFonts w:ascii="Verdana" w:hAnsi="Verdana"/>
          <w:noProof/>
          <w:sz w:val="28"/>
          <w:szCs w:val="28"/>
          <w:lang w:eastAsia="en-GB"/>
        </w:rPr>
        <mc:AlternateContent>
          <mc:Choice Requires="wps">
            <w:drawing>
              <wp:anchor distT="45720" distB="45720" distL="114300" distR="114300" simplePos="0" relativeHeight="251726848" behindDoc="0" locked="0" layoutInCell="1" allowOverlap="1" wp14:anchorId="0AE91F25" wp14:editId="125976DD">
                <wp:simplePos x="0" y="0"/>
                <wp:positionH relativeFrom="column">
                  <wp:posOffset>5669280</wp:posOffset>
                </wp:positionH>
                <wp:positionV relativeFrom="paragraph">
                  <wp:posOffset>2006600</wp:posOffset>
                </wp:positionV>
                <wp:extent cx="1247775" cy="1404620"/>
                <wp:effectExtent l="0" t="0" r="28575" b="20320"/>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1404620"/>
                        </a:xfrm>
                        <a:prstGeom prst="rect">
                          <a:avLst/>
                        </a:prstGeom>
                        <a:solidFill>
                          <a:srgbClr val="FFFFFF"/>
                        </a:solidFill>
                        <a:ln w="9525">
                          <a:solidFill>
                            <a:srgbClr val="000000"/>
                          </a:solidFill>
                          <a:miter lim="800000"/>
                          <a:headEnd/>
                          <a:tailEnd/>
                        </a:ln>
                      </wps:spPr>
                      <wps:txbx>
                        <w:txbxContent>
                          <w:p w14:paraId="132ABD06" w14:textId="75B640EE" w:rsidR="006437BC" w:rsidRDefault="006437BC" w:rsidP="006437BC">
                            <w:pPr>
                              <w:shd w:val="clear" w:color="auto" w:fill="FFC000"/>
                            </w:pPr>
                            <w:r>
                              <w:t>Advanced Clinical Practitioner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AE91F25" id="_x0000_s1061" type="#_x0000_t202" style="position:absolute;left:0;text-align:left;margin-left:446.4pt;margin-top:158pt;width:98.25pt;height:110.6pt;z-index:2517268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">
                <v:textbox style="mso-fit-shape-to-text:t">
                  <w:txbxContent>
                    <w:p w14:paraId="132ABD06" w14:textId="75B640EE" w:rsidR="006437BC" w:rsidRDefault="006437BC" w:rsidP="006437BC">
                      <w:pPr>
                        <w:shd w:val="clear" w:color="auto" w:fill="FFC000"/>
                      </w:pPr>
                      <w:r>
                        <w:t>Advanced Clinical Practitioner</w:t>
                      </w:r>
                    </w:p>
                  </w:txbxContent>
                </v:textbox>
                <w10:wrap type="square"/>
              </v:shape>
            </w:pict>
          </mc:Fallback>
        </mc:AlternateContent>
      </w:r>
      <w:r w:rsidR="00FB3C50" w:rsidRPr="00FB3C50">
        <w:rPr>
          <w:rFonts w:ascii="Verdana" w:hAnsi="Verdana"/>
          <w:noProof/>
          <w:sz w:val="28"/>
          <w:szCs w:val="28"/>
          <w:lang w:eastAsia="en-GB"/>
        </w:rPr>
        <mc:AlternateContent>
          <mc:Choice Requires="wps">
            <w:drawing>
              <wp:anchor distT="45720" distB="45720" distL="114300" distR="114300" simplePos="0" relativeHeight="251724800" behindDoc="1" locked="0" layoutInCell="1" allowOverlap="1" wp14:anchorId="281161E0" wp14:editId="7A9E5F34">
                <wp:simplePos x="0" y="0"/>
                <wp:positionH relativeFrom="column">
                  <wp:posOffset>5669280</wp:posOffset>
                </wp:positionH>
                <wp:positionV relativeFrom="page">
                  <wp:posOffset>1895475</wp:posOffset>
                </wp:positionV>
                <wp:extent cx="1247775" cy="570230"/>
                <wp:effectExtent l="0" t="0" r="28575" b="2032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570230"/>
                        </a:xfrm>
                        <a:prstGeom prst="rect">
                          <a:avLst/>
                        </a:prstGeom>
                        <a:solidFill>
                          <a:srgbClr val="FFFFFF"/>
                        </a:solidFill>
                        <a:ln w="9525">
                          <a:solidFill>
                            <a:srgbClr val="000000"/>
                          </a:solidFill>
                          <a:miter lim="800000"/>
                          <a:headEnd/>
                          <a:tailEnd/>
                        </a:ln>
                      </wps:spPr>
                      <wps:txbx>
                        <w:txbxContent>
                          <w:p w14:paraId="54EFC345" w14:textId="14B73640" w:rsidR="001346C2" w:rsidRPr="006437BC" w:rsidRDefault="00FB3C50" w:rsidP="006437BC">
                            <w:pPr>
                              <w:shd w:val="clear" w:color="auto" w:fill="C00000"/>
                            </w:pPr>
                            <w:r>
                              <w:t>Consultant Clinical Practitione</w:t>
                            </w:r>
                            <w:r w:rsidR="001346C2">
                              <w:t>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81161E0" id="_x0000_s1062" type="#_x0000_t202" style="position:absolute;left:0;text-align:left;margin-left:446.4pt;margin-top:149.25pt;width:98.25pt;height:44.9pt;z-index:-2515916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">
                <v:textbox style="mso-fit-shape-to-text:t">
                  <w:txbxContent>
                    <w:p w14:paraId="54EFC345" w14:textId="14B73640" w:rsidR="001346C2" w:rsidRPr="006437BC" w:rsidRDefault="00FB3C50" w:rsidP="006437BC">
                      <w:pPr>
                        <w:shd w:val="clear" w:color="auto" w:fill="C00000"/>
                      </w:pPr>
                      <w:r>
                        <w:t>Consultant Clinical Practitione</w:t>
                      </w:r>
                      <w:r w:rsidR="001346C2">
                        <w:t>r</w:t>
                      </w:r>
                    </w:p>
                  </w:txbxContent>
                </v:textbox>
                <w10:wrap type="square" anchory="page"/>
              </v:shape>
            </w:pict>
          </mc:Fallback>
        </mc:AlternateContent>
      </w:r>
    </w:p>
    <w:sectPr w:rsidR="001B1A8B" w:rsidSect="0094447D">
      <w:pgSz w:w="11906" w:h="16838"/>
      <w:pgMar w:top="720" w:right="720" w:bottom="567"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0B940D" w14:textId="77777777" w:rsidR="00E51C02" w:rsidRDefault="00E51C02" w:rsidP="00E51C02">
      <w:pPr>
        <w:spacing w:after="0" w:line="240" w:lineRule="auto"/>
      </w:pPr>
      <w:r>
        <w:separator/>
      </w:r>
    </w:p>
  </w:endnote>
  <w:endnote w:type="continuationSeparator" w:id="0">
    <w:p w14:paraId="0E27B00A" w14:textId="77777777" w:rsidR="00E51C02" w:rsidRDefault="00E51C02" w:rsidP="00E51C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utura Md BT">
    <w:altName w:val="Century Gothic"/>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7785341"/>
      <w:docPartObj>
        <w:docPartGallery w:val="Page Numbers (Bottom of Page)"/>
        <w:docPartUnique/>
      </w:docPartObj>
    </w:sdtPr>
    <w:sdtEndPr>
      <w:rPr>
        <w:color w:val="7F7F7F" w:themeColor="background1" w:themeShade="7F"/>
        <w:spacing w:val="60"/>
      </w:rPr>
    </w:sdtEndPr>
    <w:sdtContent>
      <w:p w14:paraId="056F28B1" w14:textId="3E88644D" w:rsidR="006E68C9" w:rsidRDefault="006E68C9" w:rsidP="006E68C9">
        <w:pPr>
          <w:pStyle w:val="Footer"/>
          <w:pBdr>
            <w:top w:val="single" w:sz="4" w:space="1" w:color="D9D9D9" w:themeColor="background1" w:themeShade="D9"/>
          </w:pBdr>
          <w:jc w:val="center"/>
          <w:rPr>
            <w:b/>
            <w:bCs/>
          </w:rPr>
        </w:pPr>
        <w:r>
          <w:fldChar w:fldCharType="begin"/>
        </w:r>
        <w:r>
          <w:instrText xml:space="preserve"> PAGE   \* MERGEFORMAT </w:instrText>
        </w:r>
        <w:r>
          <w:fldChar w:fldCharType="separate"/>
        </w:r>
        <w:r w:rsidR="004562EF" w:rsidRPr="004562EF">
          <w:rPr>
            <w:b/>
            <w:bCs/>
            <w:noProof/>
          </w:rPr>
          <w:t>20</w:t>
        </w:r>
        <w:r>
          <w:rPr>
            <w:b/>
            <w:bCs/>
            <w:noProof/>
          </w:rPr>
          <w:fldChar w:fldCharType="end"/>
        </w:r>
        <w:r>
          <w:rPr>
            <w:b/>
            <w:bCs/>
          </w:rPr>
          <w:t xml:space="preserve"> | </w:t>
        </w:r>
        <w:r>
          <w:rPr>
            <w:color w:val="7F7F7F" w:themeColor="background1" w:themeShade="7F"/>
            <w:spacing w:val="60"/>
          </w:rPr>
          <w:t>Page</w:t>
        </w:r>
      </w:p>
    </w:sdtContent>
  </w:sdt>
  <w:p w14:paraId="4B94D5A5" w14:textId="77777777" w:rsidR="00CE4EC2" w:rsidRDefault="00CE4E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061E4C" w14:textId="77777777" w:rsidR="00E51C02" w:rsidRDefault="00E51C02" w:rsidP="00E51C02">
      <w:pPr>
        <w:spacing w:after="0" w:line="240" w:lineRule="auto"/>
      </w:pPr>
      <w:r>
        <w:separator/>
      </w:r>
    </w:p>
  </w:footnote>
  <w:footnote w:type="continuationSeparator" w:id="0">
    <w:p w14:paraId="44EAFD9C" w14:textId="77777777" w:rsidR="00E51C02" w:rsidRDefault="00E51C02" w:rsidP="00E51C02">
      <w:pPr>
        <w:spacing w:after="0" w:line="240" w:lineRule="auto"/>
      </w:pPr>
      <w:r>
        <w:continuationSeparator/>
      </w:r>
    </w:p>
  </w:footnote>
  <w:footnote w:id="1">
    <w:p w14:paraId="14880753" w14:textId="77777777" w:rsidR="005B26E2" w:rsidRPr="00260950" w:rsidRDefault="005B26E2">
      <w:pPr>
        <w:pStyle w:val="FootnoteText"/>
        <w:rPr>
          <w:rFonts w:ascii="Verdana" w:hAnsi="Verdana"/>
          <w:sz w:val="16"/>
          <w:szCs w:val="16"/>
        </w:rPr>
      </w:pPr>
      <w:r w:rsidRPr="00260950">
        <w:rPr>
          <w:rStyle w:val="FootnoteReference"/>
          <w:rFonts w:ascii="Verdana" w:hAnsi="Verdana"/>
          <w:sz w:val="16"/>
          <w:szCs w:val="16"/>
        </w:rPr>
        <w:footnoteRef/>
      </w:r>
      <w:r w:rsidRPr="00260950">
        <w:rPr>
          <w:rFonts w:ascii="Verdana" w:hAnsi="Verdana"/>
          <w:sz w:val="16"/>
          <w:szCs w:val="16"/>
        </w:rPr>
        <w:t xml:space="preserve">   A healthier Wales: long term plan for health and social care | GOV.WALES</w:t>
      </w:r>
    </w:p>
  </w:footnote>
  <w:footnote w:id="2">
    <w:p w14:paraId="29D6B04F" w14:textId="3F7DC04B" w:rsidR="006E146D" w:rsidRPr="00260950" w:rsidRDefault="006E146D" w:rsidP="00A00CCC">
      <w:pPr>
        <w:pStyle w:val="FootnoteText"/>
        <w:spacing w:line="240" w:lineRule="auto"/>
        <w:rPr>
          <w:rFonts w:ascii="Verdana" w:hAnsi="Verdana"/>
          <w:sz w:val="16"/>
          <w:szCs w:val="16"/>
        </w:rPr>
      </w:pPr>
      <w:r w:rsidRPr="00260950">
        <w:rPr>
          <w:rStyle w:val="FootnoteReference"/>
          <w:rFonts w:ascii="Verdana" w:hAnsi="Verdana"/>
          <w:sz w:val="16"/>
          <w:szCs w:val="16"/>
        </w:rPr>
        <w:footnoteRef/>
      </w:r>
      <w:r w:rsidRPr="00260950">
        <w:rPr>
          <w:rFonts w:ascii="Verdana" w:hAnsi="Verdana"/>
          <w:sz w:val="16"/>
          <w:szCs w:val="16"/>
        </w:rPr>
        <w:t xml:space="preserve"> </w:t>
      </w:r>
      <w:r w:rsidR="00A00CCC" w:rsidRPr="00260950">
        <w:rPr>
          <w:rFonts w:ascii="Verdana" w:hAnsi="Verdana"/>
          <w:sz w:val="16"/>
          <w:szCs w:val="16"/>
        </w:rPr>
        <w:t>https://phw.nhs.wales/about-us/our-priorities/long-term-strategy-documents/public-health-wales-long-term-strategy-working-to-achieve-a-healthier-future-for-wales/</w:t>
      </w:r>
    </w:p>
  </w:footnote>
  <w:footnote w:id="3">
    <w:p w14:paraId="0A6959E7" w14:textId="7733589D" w:rsidR="006E146D" w:rsidRPr="00260950" w:rsidRDefault="006E146D">
      <w:pPr>
        <w:pStyle w:val="FootnoteText"/>
        <w:rPr>
          <w:rFonts w:ascii="Verdana" w:hAnsi="Verdana"/>
          <w:sz w:val="16"/>
          <w:szCs w:val="16"/>
        </w:rPr>
      </w:pPr>
      <w:r w:rsidRPr="00260950">
        <w:rPr>
          <w:rStyle w:val="FootnoteReference"/>
          <w:rFonts w:ascii="Verdana" w:hAnsi="Verdana"/>
          <w:sz w:val="16"/>
          <w:szCs w:val="16"/>
        </w:rPr>
        <w:footnoteRef/>
      </w:r>
      <w:r w:rsidRPr="00260950">
        <w:rPr>
          <w:rFonts w:ascii="Verdana" w:hAnsi="Verdana"/>
          <w:sz w:val="16"/>
          <w:szCs w:val="16"/>
        </w:rPr>
        <w:t xml:space="preserve"> </w:t>
      </w:r>
      <w:r w:rsidR="00B0723F" w:rsidRPr="00260950">
        <w:rPr>
          <w:rFonts w:ascii="Verdana" w:hAnsi="Verdana"/>
          <w:sz w:val="16"/>
          <w:szCs w:val="16"/>
        </w:rPr>
        <w:t>Public Health Wales People Strategy 2020-30. Our workforce to achieve a healthier future for Wales https://phw.nhs.wales/about-us/board-and-executive-team/board-papers/ board-meetings/2019-2020/23-january-2020/board-23-january-2020-agendaand-papers/5-2-230120-people-strategy-for-public-health-wales/</w:t>
      </w:r>
    </w:p>
  </w:footnote>
  <w:footnote w:id="4">
    <w:p w14:paraId="33E651F0" w14:textId="00000009" w:rsidR="00E51C02" w:rsidRPr="00A00CCC" w:rsidRDefault="00E51C02" w:rsidP="00E51C02">
      <w:pPr>
        <w:pStyle w:val="FootnoteText"/>
        <w:spacing w:after="0" w:line="240" w:lineRule="auto"/>
        <w:rPr>
          <w:rFonts w:ascii="Verdana" w:hAnsi="Verdana"/>
          <w:sz w:val="16"/>
          <w:szCs w:val="16"/>
        </w:rPr>
      </w:pPr>
      <w:r w:rsidRPr="00260950">
        <w:rPr>
          <w:rStyle w:val="FootnoteReference"/>
          <w:rFonts w:ascii="Verdana" w:hAnsi="Verdana"/>
          <w:sz w:val="16"/>
          <w:szCs w:val="16"/>
        </w:rPr>
        <w:footnoteRef/>
      </w:r>
      <w:r w:rsidRPr="00260950">
        <w:rPr>
          <w:rFonts w:ascii="Verdana" w:hAnsi="Verdana"/>
          <w:sz w:val="16"/>
          <w:szCs w:val="16"/>
        </w:rPr>
        <w:t xml:space="preserve"> Our Values. Public Health Wales https://phw.nhs.wales/working-for-us/our-values/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3D3EC" w14:textId="7F25D93B" w:rsidR="00E528F6" w:rsidRDefault="00E528F6">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9679C"/>
    <w:multiLevelType w:val="hybridMultilevel"/>
    <w:tmpl w:val="45D2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96182A"/>
    <w:multiLevelType w:val="hybridMultilevel"/>
    <w:tmpl w:val="510CC81A"/>
    <w:lvl w:ilvl="0" w:tplc="08090005">
      <w:start w:val="1"/>
      <w:numFmt w:val="bullet"/>
      <w:lvlText w:val=""/>
      <w:lvlJc w:val="left"/>
      <w:pPr>
        <w:ind w:left="1429" w:hanging="360"/>
      </w:pPr>
      <w:rPr>
        <w:rFonts w:ascii="Wingdings" w:hAnsi="Wingdings"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 w15:restartNumberingAfterBreak="0">
    <w:nsid w:val="0F724300"/>
    <w:multiLevelType w:val="hybridMultilevel"/>
    <w:tmpl w:val="58B8DFF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157F9D"/>
    <w:multiLevelType w:val="hybridMultilevel"/>
    <w:tmpl w:val="EC60C6D4"/>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20A34A6"/>
    <w:multiLevelType w:val="hybridMultilevel"/>
    <w:tmpl w:val="1F5EDCA8"/>
    <w:lvl w:ilvl="0" w:tplc="08090005">
      <w:start w:val="1"/>
      <w:numFmt w:val="bullet"/>
      <w:lvlText w:val=""/>
      <w:lvlJc w:val="left"/>
      <w:pPr>
        <w:ind w:left="1429" w:hanging="360"/>
      </w:pPr>
      <w:rPr>
        <w:rFonts w:ascii="Wingdings" w:hAnsi="Wingdings"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5" w15:restartNumberingAfterBreak="0">
    <w:nsid w:val="17986083"/>
    <w:multiLevelType w:val="multilevel"/>
    <w:tmpl w:val="86444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E76095"/>
    <w:multiLevelType w:val="hybridMultilevel"/>
    <w:tmpl w:val="2266EDA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F858E4"/>
    <w:multiLevelType w:val="hybridMultilevel"/>
    <w:tmpl w:val="BD40E3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67166DE"/>
    <w:multiLevelType w:val="hybridMultilevel"/>
    <w:tmpl w:val="1CF42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D70E61"/>
    <w:multiLevelType w:val="hybridMultilevel"/>
    <w:tmpl w:val="42F4E7CC"/>
    <w:lvl w:ilvl="0" w:tplc="94BA13CE">
      <w:start w:val="1"/>
      <w:numFmt w:val="decimal"/>
      <w:lvlText w:val="%1."/>
      <w:lvlJc w:val="left"/>
      <w:pPr>
        <w:ind w:left="720" w:hanging="360"/>
      </w:pPr>
      <w:rPr>
        <w:rFonts w:eastAsiaTheme="minorHAnsi" w:cstheme="minorBidi" w:hint="default"/>
        <w:b w:val="0"/>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89020A"/>
    <w:multiLevelType w:val="hybridMultilevel"/>
    <w:tmpl w:val="C0FAD6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9F4E04"/>
    <w:multiLevelType w:val="hybridMultilevel"/>
    <w:tmpl w:val="6B6C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DC1DB6"/>
    <w:multiLevelType w:val="hybridMultilevel"/>
    <w:tmpl w:val="1B7CA97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1A7CEF"/>
    <w:multiLevelType w:val="hybridMultilevel"/>
    <w:tmpl w:val="453EAAC0"/>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A04C61E"/>
    <w:multiLevelType w:val="hybridMultilevel"/>
    <w:tmpl w:val="D074A95E"/>
    <w:lvl w:ilvl="0" w:tplc="09205AB4">
      <w:start w:val="1"/>
      <w:numFmt w:val="decimal"/>
      <w:lvlText w:val="%1."/>
      <w:lvlJc w:val="left"/>
      <w:pPr>
        <w:ind w:left="720" w:hanging="360"/>
      </w:pPr>
    </w:lvl>
    <w:lvl w:ilvl="1" w:tplc="3B1ACBE6">
      <w:start w:val="1"/>
      <w:numFmt w:val="lowerLetter"/>
      <w:lvlText w:val="%2."/>
      <w:lvlJc w:val="left"/>
      <w:pPr>
        <w:ind w:left="1440" w:hanging="360"/>
      </w:pPr>
    </w:lvl>
    <w:lvl w:ilvl="2" w:tplc="F118ACF6">
      <w:start w:val="1"/>
      <w:numFmt w:val="lowerRoman"/>
      <w:lvlText w:val="%3."/>
      <w:lvlJc w:val="right"/>
      <w:pPr>
        <w:ind w:left="2160" w:hanging="180"/>
      </w:pPr>
    </w:lvl>
    <w:lvl w:ilvl="3" w:tplc="ECAADB70">
      <w:start w:val="1"/>
      <w:numFmt w:val="decimal"/>
      <w:lvlText w:val="%4."/>
      <w:lvlJc w:val="left"/>
      <w:pPr>
        <w:ind w:left="2880" w:hanging="360"/>
      </w:pPr>
    </w:lvl>
    <w:lvl w:ilvl="4" w:tplc="1090CADA">
      <w:start w:val="1"/>
      <w:numFmt w:val="lowerLetter"/>
      <w:lvlText w:val="%5."/>
      <w:lvlJc w:val="left"/>
      <w:pPr>
        <w:ind w:left="3600" w:hanging="360"/>
      </w:pPr>
    </w:lvl>
    <w:lvl w:ilvl="5" w:tplc="BD1A471A">
      <w:start w:val="1"/>
      <w:numFmt w:val="lowerRoman"/>
      <w:lvlText w:val="%6."/>
      <w:lvlJc w:val="right"/>
      <w:pPr>
        <w:ind w:left="4320" w:hanging="180"/>
      </w:pPr>
    </w:lvl>
    <w:lvl w:ilvl="6" w:tplc="FE2A4B9A">
      <w:start w:val="1"/>
      <w:numFmt w:val="decimal"/>
      <w:lvlText w:val="%7."/>
      <w:lvlJc w:val="left"/>
      <w:pPr>
        <w:ind w:left="5040" w:hanging="360"/>
      </w:pPr>
    </w:lvl>
    <w:lvl w:ilvl="7" w:tplc="A24AA374">
      <w:start w:val="1"/>
      <w:numFmt w:val="lowerLetter"/>
      <w:lvlText w:val="%8."/>
      <w:lvlJc w:val="left"/>
      <w:pPr>
        <w:ind w:left="5760" w:hanging="360"/>
      </w:pPr>
    </w:lvl>
    <w:lvl w:ilvl="8" w:tplc="2550DD40">
      <w:start w:val="1"/>
      <w:numFmt w:val="lowerRoman"/>
      <w:lvlText w:val="%9."/>
      <w:lvlJc w:val="right"/>
      <w:pPr>
        <w:ind w:left="6480" w:hanging="180"/>
      </w:pPr>
    </w:lvl>
  </w:abstractNum>
  <w:abstractNum w:abstractNumId="15" w15:restartNumberingAfterBreak="0">
    <w:nsid w:val="3ACB3672"/>
    <w:multiLevelType w:val="hybridMultilevel"/>
    <w:tmpl w:val="9C04D6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6D7DE2"/>
    <w:multiLevelType w:val="hybridMultilevel"/>
    <w:tmpl w:val="8820A8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092608C"/>
    <w:multiLevelType w:val="hybridMultilevel"/>
    <w:tmpl w:val="32BA6A20"/>
    <w:lvl w:ilvl="0" w:tplc="08090005">
      <w:start w:val="1"/>
      <w:numFmt w:val="bullet"/>
      <w:lvlText w:val=""/>
      <w:lvlJc w:val="left"/>
      <w:pPr>
        <w:ind w:left="1429" w:hanging="360"/>
      </w:pPr>
      <w:rPr>
        <w:rFonts w:ascii="Wingdings" w:hAnsi="Wingdings"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8" w15:restartNumberingAfterBreak="0">
    <w:nsid w:val="4320CB5A"/>
    <w:multiLevelType w:val="hybridMultilevel"/>
    <w:tmpl w:val="9F88AB5E"/>
    <w:lvl w:ilvl="0" w:tplc="E1921928">
      <w:start w:val="1"/>
      <w:numFmt w:val="decimal"/>
      <w:lvlText w:val="%1."/>
      <w:lvlJc w:val="left"/>
      <w:pPr>
        <w:ind w:left="720" w:hanging="360"/>
      </w:pPr>
    </w:lvl>
    <w:lvl w:ilvl="1" w:tplc="6EEE2986">
      <w:start w:val="1"/>
      <w:numFmt w:val="lowerLetter"/>
      <w:lvlText w:val="%2."/>
      <w:lvlJc w:val="left"/>
      <w:pPr>
        <w:ind w:left="1440" w:hanging="360"/>
      </w:pPr>
    </w:lvl>
    <w:lvl w:ilvl="2" w:tplc="83C6D93C">
      <w:start w:val="1"/>
      <w:numFmt w:val="lowerRoman"/>
      <w:lvlText w:val="%3."/>
      <w:lvlJc w:val="right"/>
      <w:pPr>
        <w:ind w:left="2160" w:hanging="180"/>
      </w:pPr>
    </w:lvl>
    <w:lvl w:ilvl="3" w:tplc="6A8E56BC">
      <w:start w:val="1"/>
      <w:numFmt w:val="decimal"/>
      <w:lvlText w:val="%4."/>
      <w:lvlJc w:val="left"/>
      <w:pPr>
        <w:ind w:left="2880" w:hanging="360"/>
      </w:pPr>
    </w:lvl>
    <w:lvl w:ilvl="4" w:tplc="C3F4EC3A">
      <w:start w:val="1"/>
      <w:numFmt w:val="lowerLetter"/>
      <w:lvlText w:val="%5."/>
      <w:lvlJc w:val="left"/>
      <w:pPr>
        <w:ind w:left="3600" w:hanging="360"/>
      </w:pPr>
    </w:lvl>
    <w:lvl w:ilvl="5" w:tplc="26F0124A">
      <w:start w:val="1"/>
      <w:numFmt w:val="lowerRoman"/>
      <w:lvlText w:val="%6."/>
      <w:lvlJc w:val="right"/>
      <w:pPr>
        <w:ind w:left="4320" w:hanging="180"/>
      </w:pPr>
    </w:lvl>
    <w:lvl w:ilvl="6" w:tplc="DD6C2BFA">
      <w:start w:val="1"/>
      <w:numFmt w:val="decimal"/>
      <w:lvlText w:val="%7."/>
      <w:lvlJc w:val="left"/>
      <w:pPr>
        <w:ind w:left="5040" w:hanging="360"/>
      </w:pPr>
    </w:lvl>
    <w:lvl w:ilvl="7" w:tplc="80F4A3D4">
      <w:start w:val="1"/>
      <w:numFmt w:val="lowerLetter"/>
      <w:lvlText w:val="%8."/>
      <w:lvlJc w:val="left"/>
      <w:pPr>
        <w:ind w:left="5760" w:hanging="360"/>
      </w:pPr>
    </w:lvl>
    <w:lvl w:ilvl="8" w:tplc="8F24C0E2">
      <w:start w:val="1"/>
      <w:numFmt w:val="lowerRoman"/>
      <w:lvlText w:val="%9."/>
      <w:lvlJc w:val="right"/>
      <w:pPr>
        <w:ind w:left="6480" w:hanging="180"/>
      </w:pPr>
    </w:lvl>
  </w:abstractNum>
  <w:abstractNum w:abstractNumId="19" w15:restartNumberingAfterBreak="0">
    <w:nsid w:val="44105415"/>
    <w:multiLevelType w:val="hybridMultilevel"/>
    <w:tmpl w:val="DC403D3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E86E66"/>
    <w:multiLevelType w:val="hybridMultilevel"/>
    <w:tmpl w:val="222A30C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211042"/>
    <w:multiLevelType w:val="hybridMultilevel"/>
    <w:tmpl w:val="B65A2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D142E9"/>
    <w:multiLevelType w:val="hybridMultilevel"/>
    <w:tmpl w:val="6D549B02"/>
    <w:lvl w:ilvl="0" w:tplc="08090005">
      <w:start w:val="1"/>
      <w:numFmt w:val="bullet"/>
      <w:lvlText w:val=""/>
      <w:lvlJc w:val="left"/>
      <w:pPr>
        <w:ind w:left="1429" w:hanging="360"/>
      </w:pPr>
      <w:rPr>
        <w:rFonts w:ascii="Wingdings" w:hAnsi="Wingdings"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3" w15:restartNumberingAfterBreak="0">
    <w:nsid w:val="529556EE"/>
    <w:multiLevelType w:val="hybridMultilevel"/>
    <w:tmpl w:val="3E0CBDC0"/>
    <w:lvl w:ilvl="0" w:tplc="08090005">
      <w:start w:val="1"/>
      <w:numFmt w:val="bullet"/>
      <w:lvlText w:val=""/>
      <w:lvlJc w:val="left"/>
      <w:pPr>
        <w:ind w:left="1429" w:hanging="360"/>
      </w:pPr>
      <w:rPr>
        <w:rFonts w:ascii="Wingdings" w:hAnsi="Wingdings"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4" w15:restartNumberingAfterBreak="0">
    <w:nsid w:val="580D3865"/>
    <w:multiLevelType w:val="hybridMultilevel"/>
    <w:tmpl w:val="74B23024"/>
    <w:lvl w:ilvl="0" w:tplc="08090005">
      <w:start w:val="1"/>
      <w:numFmt w:val="bullet"/>
      <w:lvlText w:val=""/>
      <w:lvlJc w:val="left"/>
      <w:pPr>
        <w:ind w:left="262" w:hanging="360"/>
      </w:pPr>
      <w:rPr>
        <w:rFonts w:ascii="Wingdings" w:hAnsi="Wingdings" w:hint="default"/>
      </w:rPr>
    </w:lvl>
    <w:lvl w:ilvl="1" w:tplc="08090003">
      <w:start w:val="1"/>
      <w:numFmt w:val="bullet"/>
      <w:lvlText w:val="o"/>
      <w:lvlJc w:val="left"/>
      <w:pPr>
        <w:ind w:left="982" w:hanging="360"/>
      </w:pPr>
      <w:rPr>
        <w:rFonts w:ascii="Courier New" w:hAnsi="Courier New" w:cs="Courier New" w:hint="default"/>
      </w:rPr>
    </w:lvl>
    <w:lvl w:ilvl="2" w:tplc="08090005" w:tentative="1">
      <w:start w:val="1"/>
      <w:numFmt w:val="bullet"/>
      <w:lvlText w:val=""/>
      <w:lvlJc w:val="left"/>
      <w:pPr>
        <w:ind w:left="1702" w:hanging="360"/>
      </w:pPr>
      <w:rPr>
        <w:rFonts w:ascii="Wingdings" w:hAnsi="Wingdings" w:hint="default"/>
      </w:rPr>
    </w:lvl>
    <w:lvl w:ilvl="3" w:tplc="08090001" w:tentative="1">
      <w:start w:val="1"/>
      <w:numFmt w:val="bullet"/>
      <w:lvlText w:val=""/>
      <w:lvlJc w:val="left"/>
      <w:pPr>
        <w:ind w:left="2422" w:hanging="360"/>
      </w:pPr>
      <w:rPr>
        <w:rFonts w:ascii="Symbol" w:hAnsi="Symbol" w:hint="default"/>
      </w:rPr>
    </w:lvl>
    <w:lvl w:ilvl="4" w:tplc="08090003" w:tentative="1">
      <w:start w:val="1"/>
      <w:numFmt w:val="bullet"/>
      <w:lvlText w:val="o"/>
      <w:lvlJc w:val="left"/>
      <w:pPr>
        <w:ind w:left="3142" w:hanging="360"/>
      </w:pPr>
      <w:rPr>
        <w:rFonts w:ascii="Courier New" w:hAnsi="Courier New" w:cs="Courier New" w:hint="default"/>
      </w:rPr>
    </w:lvl>
    <w:lvl w:ilvl="5" w:tplc="08090005" w:tentative="1">
      <w:start w:val="1"/>
      <w:numFmt w:val="bullet"/>
      <w:lvlText w:val=""/>
      <w:lvlJc w:val="left"/>
      <w:pPr>
        <w:ind w:left="3862" w:hanging="360"/>
      </w:pPr>
      <w:rPr>
        <w:rFonts w:ascii="Wingdings" w:hAnsi="Wingdings" w:hint="default"/>
      </w:rPr>
    </w:lvl>
    <w:lvl w:ilvl="6" w:tplc="08090001" w:tentative="1">
      <w:start w:val="1"/>
      <w:numFmt w:val="bullet"/>
      <w:lvlText w:val=""/>
      <w:lvlJc w:val="left"/>
      <w:pPr>
        <w:ind w:left="4582" w:hanging="360"/>
      </w:pPr>
      <w:rPr>
        <w:rFonts w:ascii="Symbol" w:hAnsi="Symbol" w:hint="default"/>
      </w:rPr>
    </w:lvl>
    <w:lvl w:ilvl="7" w:tplc="08090003" w:tentative="1">
      <w:start w:val="1"/>
      <w:numFmt w:val="bullet"/>
      <w:lvlText w:val="o"/>
      <w:lvlJc w:val="left"/>
      <w:pPr>
        <w:ind w:left="5302" w:hanging="360"/>
      </w:pPr>
      <w:rPr>
        <w:rFonts w:ascii="Courier New" w:hAnsi="Courier New" w:cs="Courier New" w:hint="default"/>
      </w:rPr>
    </w:lvl>
    <w:lvl w:ilvl="8" w:tplc="08090005" w:tentative="1">
      <w:start w:val="1"/>
      <w:numFmt w:val="bullet"/>
      <w:lvlText w:val=""/>
      <w:lvlJc w:val="left"/>
      <w:pPr>
        <w:ind w:left="6022" w:hanging="360"/>
      </w:pPr>
      <w:rPr>
        <w:rFonts w:ascii="Wingdings" w:hAnsi="Wingdings" w:hint="default"/>
      </w:rPr>
    </w:lvl>
  </w:abstractNum>
  <w:abstractNum w:abstractNumId="25" w15:restartNumberingAfterBreak="0">
    <w:nsid w:val="601A132D"/>
    <w:multiLevelType w:val="hybridMultilevel"/>
    <w:tmpl w:val="E9947052"/>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0740141"/>
    <w:multiLevelType w:val="hybridMultilevel"/>
    <w:tmpl w:val="3282351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F862C79"/>
    <w:multiLevelType w:val="hybridMultilevel"/>
    <w:tmpl w:val="2B1C4B98"/>
    <w:lvl w:ilvl="0" w:tplc="5308D4E2">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5087A53"/>
    <w:multiLevelType w:val="hybridMultilevel"/>
    <w:tmpl w:val="39CA73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694601E"/>
    <w:multiLevelType w:val="hybridMultilevel"/>
    <w:tmpl w:val="42A87752"/>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7C6A4779"/>
    <w:multiLevelType w:val="hybridMultilevel"/>
    <w:tmpl w:val="A67680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18"/>
  </w:num>
  <w:num w:numId="3">
    <w:abstractNumId w:val="11"/>
  </w:num>
  <w:num w:numId="4">
    <w:abstractNumId w:val="15"/>
  </w:num>
  <w:num w:numId="5">
    <w:abstractNumId w:val="5"/>
  </w:num>
  <w:num w:numId="6">
    <w:abstractNumId w:val="21"/>
  </w:num>
  <w:num w:numId="7">
    <w:abstractNumId w:val="17"/>
  </w:num>
  <w:num w:numId="8">
    <w:abstractNumId w:val="7"/>
  </w:num>
  <w:num w:numId="9">
    <w:abstractNumId w:val="3"/>
  </w:num>
  <w:num w:numId="10">
    <w:abstractNumId w:val="1"/>
  </w:num>
  <w:num w:numId="11">
    <w:abstractNumId w:val="20"/>
  </w:num>
  <w:num w:numId="12">
    <w:abstractNumId w:val="28"/>
  </w:num>
  <w:num w:numId="13">
    <w:abstractNumId w:val="25"/>
  </w:num>
  <w:num w:numId="14">
    <w:abstractNumId w:val="27"/>
  </w:num>
  <w:num w:numId="15">
    <w:abstractNumId w:val="22"/>
  </w:num>
  <w:num w:numId="16">
    <w:abstractNumId w:val="24"/>
  </w:num>
  <w:num w:numId="17">
    <w:abstractNumId w:val="26"/>
  </w:num>
  <w:num w:numId="18">
    <w:abstractNumId w:val="12"/>
  </w:num>
  <w:num w:numId="19">
    <w:abstractNumId w:val="4"/>
  </w:num>
  <w:num w:numId="20">
    <w:abstractNumId w:val="23"/>
  </w:num>
  <w:num w:numId="21">
    <w:abstractNumId w:val="6"/>
  </w:num>
  <w:num w:numId="22">
    <w:abstractNumId w:val="19"/>
  </w:num>
  <w:num w:numId="23">
    <w:abstractNumId w:val="2"/>
  </w:num>
  <w:num w:numId="24">
    <w:abstractNumId w:val="13"/>
  </w:num>
  <w:num w:numId="25">
    <w:abstractNumId w:val="29"/>
  </w:num>
  <w:num w:numId="26">
    <w:abstractNumId w:val="10"/>
  </w:num>
  <w:num w:numId="27">
    <w:abstractNumId w:val="0"/>
  </w:num>
  <w:num w:numId="28">
    <w:abstractNumId w:val="30"/>
  </w:num>
  <w:num w:numId="29">
    <w:abstractNumId w:val="16"/>
  </w:num>
  <w:num w:numId="30">
    <w:abstractNumId w:val="9"/>
  </w:num>
  <w:num w:numId="3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556C"/>
    <w:rsid w:val="00007AD8"/>
    <w:rsid w:val="00016D76"/>
    <w:rsid w:val="000213FD"/>
    <w:rsid w:val="00060B6A"/>
    <w:rsid w:val="0006699C"/>
    <w:rsid w:val="000945AB"/>
    <w:rsid w:val="00094C97"/>
    <w:rsid w:val="00096A4D"/>
    <w:rsid w:val="00096ADD"/>
    <w:rsid w:val="000B1999"/>
    <w:rsid w:val="000D50B1"/>
    <w:rsid w:val="000F4543"/>
    <w:rsid w:val="001346C2"/>
    <w:rsid w:val="0013607F"/>
    <w:rsid w:val="00141766"/>
    <w:rsid w:val="00143BF7"/>
    <w:rsid w:val="00154EEE"/>
    <w:rsid w:val="00182C36"/>
    <w:rsid w:val="001A4F87"/>
    <w:rsid w:val="001B0E87"/>
    <w:rsid w:val="001B1A8B"/>
    <w:rsid w:val="001B6BB3"/>
    <w:rsid w:val="002018C7"/>
    <w:rsid w:val="00212B5C"/>
    <w:rsid w:val="0022072E"/>
    <w:rsid w:val="00255629"/>
    <w:rsid w:val="00260950"/>
    <w:rsid w:val="0028524E"/>
    <w:rsid w:val="003036E3"/>
    <w:rsid w:val="00332C6E"/>
    <w:rsid w:val="0034591F"/>
    <w:rsid w:val="003C387C"/>
    <w:rsid w:val="003D126F"/>
    <w:rsid w:val="003F7B75"/>
    <w:rsid w:val="00447C8B"/>
    <w:rsid w:val="004562EF"/>
    <w:rsid w:val="00462EB8"/>
    <w:rsid w:val="00485DCC"/>
    <w:rsid w:val="004937B8"/>
    <w:rsid w:val="004A0CCC"/>
    <w:rsid w:val="004B09C1"/>
    <w:rsid w:val="004B4F82"/>
    <w:rsid w:val="004E1F54"/>
    <w:rsid w:val="0050647C"/>
    <w:rsid w:val="005172CA"/>
    <w:rsid w:val="00537D45"/>
    <w:rsid w:val="00540E45"/>
    <w:rsid w:val="00546A69"/>
    <w:rsid w:val="00552C18"/>
    <w:rsid w:val="00583656"/>
    <w:rsid w:val="00594B49"/>
    <w:rsid w:val="005A2037"/>
    <w:rsid w:val="005A3B35"/>
    <w:rsid w:val="005B26E2"/>
    <w:rsid w:val="005B4841"/>
    <w:rsid w:val="005C4829"/>
    <w:rsid w:val="005D2101"/>
    <w:rsid w:val="005E1F5B"/>
    <w:rsid w:val="005E5895"/>
    <w:rsid w:val="00606614"/>
    <w:rsid w:val="00624251"/>
    <w:rsid w:val="00626F8E"/>
    <w:rsid w:val="006437BC"/>
    <w:rsid w:val="0068376A"/>
    <w:rsid w:val="00683B50"/>
    <w:rsid w:val="006B0589"/>
    <w:rsid w:val="006B088E"/>
    <w:rsid w:val="006C4B4A"/>
    <w:rsid w:val="006C5A9A"/>
    <w:rsid w:val="006E146D"/>
    <w:rsid w:val="006E68C9"/>
    <w:rsid w:val="007311BC"/>
    <w:rsid w:val="00732E8E"/>
    <w:rsid w:val="00737803"/>
    <w:rsid w:val="00745C53"/>
    <w:rsid w:val="0074748F"/>
    <w:rsid w:val="00750234"/>
    <w:rsid w:val="0075490A"/>
    <w:rsid w:val="007B2143"/>
    <w:rsid w:val="007C4BF9"/>
    <w:rsid w:val="007C53A3"/>
    <w:rsid w:val="007E6C9B"/>
    <w:rsid w:val="00800197"/>
    <w:rsid w:val="00815F1E"/>
    <w:rsid w:val="00830269"/>
    <w:rsid w:val="00831F22"/>
    <w:rsid w:val="0083695B"/>
    <w:rsid w:val="008B41FA"/>
    <w:rsid w:val="008D7D89"/>
    <w:rsid w:val="008F60D9"/>
    <w:rsid w:val="009011D7"/>
    <w:rsid w:val="00906999"/>
    <w:rsid w:val="0091166F"/>
    <w:rsid w:val="0094447D"/>
    <w:rsid w:val="009737EB"/>
    <w:rsid w:val="00990C01"/>
    <w:rsid w:val="009C119C"/>
    <w:rsid w:val="009D45E6"/>
    <w:rsid w:val="00A00CCC"/>
    <w:rsid w:val="00A164AA"/>
    <w:rsid w:val="00A2D0FD"/>
    <w:rsid w:val="00A37FD8"/>
    <w:rsid w:val="00A541CA"/>
    <w:rsid w:val="00A6731C"/>
    <w:rsid w:val="00A71B5F"/>
    <w:rsid w:val="00A7454D"/>
    <w:rsid w:val="00AA20CD"/>
    <w:rsid w:val="00AB467A"/>
    <w:rsid w:val="00AC3D9F"/>
    <w:rsid w:val="00AD1790"/>
    <w:rsid w:val="00AE16FA"/>
    <w:rsid w:val="00AF1BF6"/>
    <w:rsid w:val="00B0723F"/>
    <w:rsid w:val="00B1284C"/>
    <w:rsid w:val="00B14FEC"/>
    <w:rsid w:val="00B15FF0"/>
    <w:rsid w:val="00B16408"/>
    <w:rsid w:val="00B24AA9"/>
    <w:rsid w:val="00B342AA"/>
    <w:rsid w:val="00B41AFA"/>
    <w:rsid w:val="00BA27B9"/>
    <w:rsid w:val="00BB5C81"/>
    <w:rsid w:val="00BC2A22"/>
    <w:rsid w:val="00BE5DA9"/>
    <w:rsid w:val="00C11E98"/>
    <w:rsid w:val="00C3529F"/>
    <w:rsid w:val="00C52BE0"/>
    <w:rsid w:val="00C962B2"/>
    <w:rsid w:val="00CC107D"/>
    <w:rsid w:val="00CE3EA7"/>
    <w:rsid w:val="00CE4EC2"/>
    <w:rsid w:val="00CF60B6"/>
    <w:rsid w:val="00D1556C"/>
    <w:rsid w:val="00D27D25"/>
    <w:rsid w:val="00D31064"/>
    <w:rsid w:val="00D3478C"/>
    <w:rsid w:val="00D719AE"/>
    <w:rsid w:val="00D80247"/>
    <w:rsid w:val="00DC10EA"/>
    <w:rsid w:val="00DD0BDA"/>
    <w:rsid w:val="00DE57AC"/>
    <w:rsid w:val="00DE6DD0"/>
    <w:rsid w:val="00DF4EE6"/>
    <w:rsid w:val="00E00617"/>
    <w:rsid w:val="00E16151"/>
    <w:rsid w:val="00E41182"/>
    <w:rsid w:val="00E43A0A"/>
    <w:rsid w:val="00E51C02"/>
    <w:rsid w:val="00E528F6"/>
    <w:rsid w:val="00E67323"/>
    <w:rsid w:val="00E72519"/>
    <w:rsid w:val="00E8705D"/>
    <w:rsid w:val="00E90A72"/>
    <w:rsid w:val="00EA3C95"/>
    <w:rsid w:val="00EB1DC3"/>
    <w:rsid w:val="00EB3D61"/>
    <w:rsid w:val="00EE2130"/>
    <w:rsid w:val="00EE4C67"/>
    <w:rsid w:val="00F11754"/>
    <w:rsid w:val="00F63BA6"/>
    <w:rsid w:val="00F71670"/>
    <w:rsid w:val="00F83F70"/>
    <w:rsid w:val="00F84904"/>
    <w:rsid w:val="00FB2EFB"/>
    <w:rsid w:val="00FB3C50"/>
    <w:rsid w:val="00FB6F22"/>
    <w:rsid w:val="00FC7A8D"/>
    <w:rsid w:val="00FD6A6E"/>
    <w:rsid w:val="00FF7068"/>
    <w:rsid w:val="0141032C"/>
    <w:rsid w:val="015AFC8C"/>
    <w:rsid w:val="01BCDD61"/>
    <w:rsid w:val="01EA2AC7"/>
    <w:rsid w:val="02BE6C69"/>
    <w:rsid w:val="02BFFB29"/>
    <w:rsid w:val="03AF6CD5"/>
    <w:rsid w:val="03B9ED0C"/>
    <w:rsid w:val="04C460DF"/>
    <w:rsid w:val="05034A8A"/>
    <w:rsid w:val="051128AB"/>
    <w:rsid w:val="054B3D36"/>
    <w:rsid w:val="056EE5CA"/>
    <w:rsid w:val="059A42D7"/>
    <w:rsid w:val="05C9B9CC"/>
    <w:rsid w:val="065F4994"/>
    <w:rsid w:val="06C05F0A"/>
    <w:rsid w:val="07130D92"/>
    <w:rsid w:val="073F41C6"/>
    <w:rsid w:val="0747BFF1"/>
    <w:rsid w:val="07DAD08A"/>
    <w:rsid w:val="080F1225"/>
    <w:rsid w:val="084487AE"/>
    <w:rsid w:val="0882DDF8"/>
    <w:rsid w:val="0884EED6"/>
    <w:rsid w:val="08983E12"/>
    <w:rsid w:val="089DFE93"/>
    <w:rsid w:val="08DB1227"/>
    <w:rsid w:val="0A68F785"/>
    <w:rsid w:val="0AAD6BBF"/>
    <w:rsid w:val="0ABF1B03"/>
    <w:rsid w:val="0AFABD4B"/>
    <w:rsid w:val="0B5799A4"/>
    <w:rsid w:val="0C503E41"/>
    <w:rsid w:val="0CC20C7D"/>
    <w:rsid w:val="0CD6B6E2"/>
    <w:rsid w:val="0D4A2F7D"/>
    <w:rsid w:val="0D564F1B"/>
    <w:rsid w:val="0DB3E6F5"/>
    <w:rsid w:val="0EA5AAD4"/>
    <w:rsid w:val="0F0ECE68"/>
    <w:rsid w:val="0F1BB867"/>
    <w:rsid w:val="0F343EF6"/>
    <w:rsid w:val="0FD013FF"/>
    <w:rsid w:val="10417B35"/>
    <w:rsid w:val="10672885"/>
    <w:rsid w:val="10AF1988"/>
    <w:rsid w:val="10D0A8E4"/>
    <w:rsid w:val="10E6240C"/>
    <w:rsid w:val="11411947"/>
    <w:rsid w:val="11AE1910"/>
    <w:rsid w:val="123610A5"/>
    <w:rsid w:val="124B9E74"/>
    <w:rsid w:val="12BD9C87"/>
    <w:rsid w:val="1370C9CA"/>
    <w:rsid w:val="13B587BC"/>
    <w:rsid w:val="13CEB645"/>
    <w:rsid w:val="13D010D6"/>
    <w:rsid w:val="145F2FE8"/>
    <w:rsid w:val="14D6122E"/>
    <w:rsid w:val="150C6869"/>
    <w:rsid w:val="15F53D49"/>
    <w:rsid w:val="161953B9"/>
    <w:rsid w:val="164E2092"/>
    <w:rsid w:val="165545F2"/>
    <w:rsid w:val="16E8645D"/>
    <w:rsid w:val="170D7FF5"/>
    <w:rsid w:val="171C1EB6"/>
    <w:rsid w:val="17477A8D"/>
    <w:rsid w:val="17556590"/>
    <w:rsid w:val="17663C2D"/>
    <w:rsid w:val="17D7CBF7"/>
    <w:rsid w:val="185FDB0A"/>
    <w:rsid w:val="191D2458"/>
    <w:rsid w:val="194EA69F"/>
    <w:rsid w:val="198EBCF3"/>
    <w:rsid w:val="1A427D68"/>
    <w:rsid w:val="1A44892A"/>
    <w:rsid w:val="1AC44FA7"/>
    <w:rsid w:val="1B4F1733"/>
    <w:rsid w:val="1B67A0E8"/>
    <w:rsid w:val="1BC486C0"/>
    <w:rsid w:val="1C818134"/>
    <w:rsid w:val="1D6EAC0D"/>
    <w:rsid w:val="1D7DE57A"/>
    <w:rsid w:val="1DE4A515"/>
    <w:rsid w:val="1E0B6F03"/>
    <w:rsid w:val="1E0DFAB9"/>
    <w:rsid w:val="1F1CE58F"/>
    <w:rsid w:val="1F600C99"/>
    <w:rsid w:val="1FF65784"/>
    <w:rsid w:val="1FFDFE77"/>
    <w:rsid w:val="204C4BE9"/>
    <w:rsid w:val="204F1B10"/>
    <w:rsid w:val="205D2736"/>
    <w:rsid w:val="2060B08F"/>
    <w:rsid w:val="20AA29F3"/>
    <w:rsid w:val="21DD67BF"/>
    <w:rsid w:val="229619C4"/>
    <w:rsid w:val="22B57911"/>
    <w:rsid w:val="22E72B23"/>
    <w:rsid w:val="234A0793"/>
    <w:rsid w:val="2373BA7F"/>
    <w:rsid w:val="240DD1F9"/>
    <w:rsid w:val="2436B6C6"/>
    <w:rsid w:val="243D6A22"/>
    <w:rsid w:val="2488418B"/>
    <w:rsid w:val="24A26894"/>
    <w:rsid w:val="24C26BF4"/>
    <w:rsid w:val="24F63DAA"/>
    <w:rsid w:val="251BC2F1"/>
    <w:rsid w:val="25816A8E"/>
    <w:rsid w:val="259249EE"/>
    <w:rsid w:val="2605AAB8"/>
    <w:rsid w:val="268AF400"/>
    <w:rsid w:val="26AB5B41"/>
    <w:rsid w:val="26CC0260"/>
    <w:rsid w:val="26D45289"/>
    <w:rsid w:val="274A8E3A"/>
    <w:rsid w:val="283838ED"/>
    <w:rsid w:val="283DCB8E"/>
    <w:rsid w:val="28B9CF21"/>
    <w:rsid w:val="294AEF5B"/>
    <w:rsid w:val="29A5D4CE"/>
    <w:rsid w:val="29E9E1D7"/>
    <w:rsid w:val="2A0E382E"/>
    <w:rsid w:val="2A2D9B78"/>
    <w:rsid w:val="2A65BB11"/>
    <w:rsid w:val="2AF18B8B"/>
    <w:rsid w:val="2B4089C8"/>
    <w:rsid w:val="2B56B152"/>
    <w:rsid w:val="2B73C1D8"/>
    <w:rsid w:val="2B99BB3D"/>
    <w:rsid w:val="2BA84AB2"/>
    <w:rsid w:val="2C6894D0"/>
    <w:rsid w:val="2CF18A64"/>
    <w:rsid w:val="2D1D868A"/>
    <w:rsid w:val="2D2379B7"/>
    <w:rsid w:val="2D3B0273"/>
    <w:rsid w:val="2D9AF3B7"/>
    <w:rsid w:val="2DDEE1F8"/>
    <w:rsid w:val="2E086A70"/>
    <w:rsid w:val="2E651ECB"/>
    <w:rsid w:val="2EBD52FA"/>
    <w:rsid w:val="2F9BE99F"/>
    <w:rsid w:val="2FA10882"/>
    <w:rsid w:val="2FA570DA"/>
    <w:rsid w:val="3017345B"/>
    <w:rsid w:val="3039152A"/>
    <w:rsid w:val="308AB872"/>
    <w:rsid w:val="30FDA603"/>
    <w:rsid w:val="312B2FC3"/>
    <w:rsid w:val="318AAEF4"/>
    <w:rsid w:val="31E11D9C"/>
    <w:rsid w:val="31F4F3BC"/>
    <w:rsid w:val="33431025"/>
    <w:rsid w:val="3383C38B"/>
    <w:rsid w:val="33A9E8F6"/>
    <w:rsid w:val="33C1463A"/>
    <w:rsid w:val="34563265"/>
    <w:rsid w:val="348CF8C9"/>
    <w:rsid w:val="34C516B3"/>
    <w:rsid w:val="34FF6D73"/>
    <w:rsid w:val="35B3700E"/>
    <w:rsid w:val="360C073E"/>
    <w:rsid w:val="366D1CB4"/>
    <w:rsid w:val="36AC27EB"/>
    <w:rsid w:val="378DD327"/>
    <w:rsid w:val="379D2222"/>
    <w:rsid w:val="385F15E8"/>
    <w:rsid w:val="38DEAE21"/>
    <w:rsid w:val="3971B951"/>
    <w:rsid w:val="399E24E4"/>
    <w:rsid w:val="39A7D172"/>
    <w:rsid w:val="39B251A9"/>
    <w:rsid w:val="3A834DE7"/>
    <w:rsid w:val="3AAA6F02"/>
    <w:rsid w:val="3B0F9CDB"/>
    <w:rsid w:val="3B43C3D2"/>
    <w:rsid w:val="3B96B6AA"/>
    <w:rsid w:val="3CAB6D3C"/>
    <w:rsid w:val="3CE9F26B"/>
    <w:rsid w:val="3D039AFC"/>
    <w:rsid w:val="3D1AE9BA"/>
    <w:rsid w:val="3D2F0E9B"/>
    <w:rsid w:val="3D366D6E"/>
    <w:rsid w:val="3E473D9D"/>
    <w:rsid w:val="3E92327C"/>
    <w:rsid w:val="3F546E31"/>
    <w:rsid w:val="3FD4BF89"/>
    <w:rsid w:val="4020389C"/>
    <w:rsid w:val="405A62FD"/>
    <w:rsid w:val="406F4725"/>
    <w:rsid w:val="4073973B"/>
    <w:rsid w:val="409F3C73"/>
    <w:rsid w:val="40C49900"/>
    <w:rsid w:val="4134B56D"/>
    <w:rsid w:val="41840A61"/>
    <w:rsid w:val="419F9534"/>
    <w:rsid w:val="43B40D00"/>
    <w:rsid w:val="43B7BE84"/>
    <w:rsid w:val="43D4EC20"/>
    <w:rsid w:val="44162F42"/>
    <w:rsid w:val="446A4EEA"/>
    <w:rsid w:val="45498816"/>
    <w:rsid w:val="454FF5FB"/>
    <w:rsid w:val="457E6062"/>
    <w:rsid w:val="45AC533B"/>
    <w:rsid w:val="46082690"/>
    <w:rsid w:val="467667E4"/>
    <w:rsid w:val="4692B178"/>
    <w:rsid w:val="46BD07EA"/>
    <w:rsid w:val="488B2FA7"/>
    <w:rsid w:val="489294EE"/>
    <w:rsid w:val="48E374A2"/>
    <w:rsid w:val="49640034"/>
    <w:rsid w:val="49715D51"/>
    <w:rsid w:val="49DCEC5E"/>
    <w:rsid w:val="49F4A8AC"/>
    <w:rsid w:val="4A51D185"/>
    <w:rsid w:val="4A64B00C"/>
    <w:rsid w:val="4A8394ED"/>
    <w:rsid w:val="4A9CFEC3"/>
    <w:rsid w:val="4ADAEB78"/>
    <w:rsid w:val="4AE2D8FE"/>
    <w:rsid w:val="4BBD536E"/>
    <w:rsid w:val="4C0A3202"/>
    <w:rsid w:val="4C8C9462"/>
    <w:rsid w:val="4CE02814"/>
    <w:rsid w:val="4D94605A"/>
    <w:rsid w:val="4D9CC8A4"/>
    <w:rsid w:val="4ED3EFCC"/>
    <w:rsid w:val="4F570610"/>
    <w:rsid w:val="4FAB0CC7"/>
    <w:rsid w:val="4FB64A21"/>
    <w:rsid w:val="502A816C"/>
    <w:rsid w:val="50AE2D09"/>
    <w:rsid w:val="50C4C1C2"/>
    <w:rsid w:val="51316A41"/>
    <w:rsid w:val="5146DD28"/>
    <w:rsid w:val="51740E8A"/>
    <w:rsid w:val="519ADAAF"/>
    <w:rsid w:val="51A127D5"/>
    <w:rsid w:val="5243BB0D"/>
    <w:rsid w:val="5355D375"/>
    <w:rsid w:val="53BCA777"/>
    <w:rsid w:val="53D89196"/>
    <w:rsid w:val="53DB4322"/>
    <w:rsid w:val="53DF8B6E"/>
    <w:rsid w:val="541A4B12"/>
    <w:rsid w:val="541A6B4C"/>
    <w:rsid w:val="5489BB44"/>
    <w:rsid w:val="548A677F"/>
    <w:rsid w:val="5571276E"/>
    <w:rsid w:val="561F5B17"/>
    <w:rsid w:val="5743BA5D"/>
    <w:rsid w:val="57C41E26"/>
    <w:rsid w:val="588C0FEF"/>
    <w:rsid w:val="58BE1C66"/>
    <w:rsid w:val="595D2C67"/>
    <w:rsid w:val="599CA9E9"/>
    <w:rsid w:val="59EEDE2A"/>
    <w:rsid w:val="5A12B9FC"/>
    <w:rsid w:val="5A69F56C"/>
    <w:rsid w:val="5AA00B76"/>
    <w:rsid w:val="5ACFDD47"/>
    <w:rsid w:val="5B207A9E"/>
    <w:rsid w:val="5B88DE9A"/>
    <w:rsid w:val="5BCBA9D8"/>
    <w:rsid w:val="5C3BDBD7"/>
    <w:rsid w:val="5C7EC11D"/>
    <w:rsid w:val="5C898FCF"/>
    <w:rsid w:val="5D99D886"/>
    <w:rsid w:val="5DD946FF"/>
    <w:rsid w:val="5DF6C4EC"/>
    <w:rsid w:val="5E37BC2F"/>
    <w:rsid w:val="5E8A2FB4"/>
    <w:rsid w:val="5F0BE45B"/>
    <w:rsid w:val="5F7F6442"/>
    <w:rsid w:val="5FAD5D4C"/>
    <w:rsid w:val="615D00F2"/>
    <w:rsid w:val="615E08A4"/>
    <w:rsid w:val="61B3B48E"/>
    <w:rsid w:val="61EACC7D"/>
    <w:rsid w:val="622104EB"/>
    <w:rsid w:val="62ACB822"/>
    <w:rsid w:val="63224A40"/>
    <w:rsid w:val="633C12B9"/>
    <w:rsid w:val="634EC9CD"/>
    <w:rsid w:val="64445B0B"/>
    <w:rsid w:val="6446EDBC"/>
    <w:rsid w:val="645D9730"/>
    <w:rsid w:val="6471964D"/>
    <w:rsid w:val="64BEA0AE"/>
    <w:rsid w:val="64D14E89"/>
    <w:rsid w:val="65527E7B"/>
    <w:rsid w:val="655B791E"/>
    <w:rsid w:val="65DFAE16"/>
    <w:rsid w:val="66307215"/>
    <w:rsid w:val="66CC22D8"/>
    <w:rsid w:val="6716F640"/>
    <w:rsid w:val="674E3402"/>
    <w:rsid w:val="679537F2"/>
    <w:rsid w:val="67CC4276"/>
    <w:rsid w:val="67CE11EE"/>
    <w:rsid w:val="68558328"/>
    <w:rsid w:val="68CA95BD"/>
    <w:rsid w:val="69ACFA19"/>
    <w:rsid w:val="69CF9CA3"/>
    <w:rsid w:val="69F11603"/>
    <w:rsid w:val="6A4E9702"/>
    <w:rsid w:val="6A5AA8D4"/>
    <w:rsid w:val="6ADF9C8A"/>
    <w:rsid w:val="6B0BB8C5"/>
    <w:rsid w:val="6B22D8E6"/>
    <w:rsid w:val="6B6B6D04"/>
    <w:rsid w:val="6B88ECFB"/>
    <w:rsid w:val="6BB8C04A"/>
    <w:rsid w:val="6BC21258"/>
    <w:rsid w:val="6BDFE7A4"/>
    <w:rsid w:val="6BEA6763"/>
    <w:rsid w:val="6BF7A62B"/>
    <w:rsid w:val="6CC7C338"/>
    <w:rsid w:val="6CCB4796"/>
    <w:rsid w:val="6D036580"/>
    <w:rsid w:val="6D45C294"/>
    <w:rsid w:val="6D93768C"/>
    <w:rsid w:val="6E79FAB7"/>
    <w:rsid w:val="6ECAF320"/>
    <w:rsid w:val="6ED90AFC"/>
    <w:rsid w:val="6FD6E97F"/>
    <w:rsid w:val="6FE5F64C"/>
    <w:rsid w:val="70B3C647"/>
    <w:rsid w:val="71678600"/>
    <w:rsid w:val="718D86FD"/>
    <w:rsid w:val="71B8B323"/>
    <w:rsid w:val="7259A8E7"/>
    <w:rsid w:val="72B28ED6"/>
    <w:rsid w:val="72BD9B4B"/>
    <w:rsid w:val="73029872"/>
    <w:rsid w:val="7311C34B"/>
    <w:rsid w:val="73B6C145"/>
    <w:rsid w:val="73E3A0EC"/>
    <w:rsid w:val="73F4CD0D"/>
    <w:rsid w:val="7487E915"/>
    <w:rsid w:val="74AB1DAC"/>
    <w:rsid w:val="753946E3"/>
    <w:rsid w:val="75C2F6B9"/>
    <w:rsid w:val="75C8876B"/>
    <w:rsid w:val="76203181"/>
    <w:rsid w:val="766E914E"/>
    <w:rsid w:val="77BB2076"/>
    <w:rsid w:val="77D5E796"/>
    <w:rsid w:val="7825FBE0"/>
    <w:rsid w:val="78410762"/>
    <w:rsid w:val="78860489"/>
    <w:rsid w:val="788F3F20"/>
    <w:rsid w:val="78F83CF0"/>
    <w:rsid w:val="7945E746"/>
    <w:rsid w:val="79610975"/>
    <w:rsid w:val="7994F000"/>
    <w:rsid w:val="79C6052E"/>
    <w:rsid w:val="79C99354"/>
    <w:rsid w:val="7A0CB806"/>
    <w:rsid w:val="7A7D4481"/>
    <w:rsid w:val="7B15582B"/>
    <w:rsid w:val="7B4BF382"/>
    <w:rsid w:val="7BA45AEF"/>
    <w:rsid w:val="7BAE728D"/>
    <w:rsid w:val="7BD3F3CC"/>
    <w:rsid w:val="7C0589D0"/>
    <w:rsid w:val="7C246B95"/>
    <w:rsid w:val="7CA89DB7"/>
    <w:rsid w:val="7CAF4CC0"/>
    <w:rsid w:val="7CCED3B1"/>
    <w:rsid w:val="7D184BC0"/>
    <w:rsid w:val="7D82EC98"/>
    <w:rsid w:val="7DAC9A46"/>
    <w:rsid w:val="7E43B178"/>
    <w:rsid w:val="7E7649E9"/>
    <w:rsid w:val="7EF5460D"/>
    <w:rsid w:val="7F33AC72"/>
    <w:rsid w:val="7F486AA7"/>
    <w:rsid w:val="7F6582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3845532"/>
  <w15:chartTrackingRefBased/>
  <w15:docId w15:val="{07D60947-276B-455C-9807-449F66376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213FD"/>
    <w:pPr>
      <w:autoSpaceDE w:val="0"/>
      <w:autoSpaceDN w:val="0"/>
      <w:adjustRightInd w:val="0"/>
      <w:spacing w:after="0" w:line="240" w:lineRule="auto"/>
    </w:pPr>
    <w:rPr>
      <w:rFonts w:ascii="Futura Md BT" w:eastAsia="Calibri" w:hAnsi="Futura Md BT" w:cs="Futura Md BT"/>
      <w:color w:val="000000"/>
      <w:sz w:val="24"/>
      <w:szCs w:val="24"/>
    </w:rPr>
  </w:style>
  <w:style w:type="paragraph" w:styleId="FootnoteText">
    <w:name w:val="footnote text"/>
    <w:basedOn w:val="Normal"/>
    <w:link w:val="FootnoteTextChar"/>
    <w:uiPriority w:val="99"/>
    <w:semiHidden/>
    <w:unhideWhenUsed/>
    <w:rsid w:val="00E51C02"/>
    <w:pPr>
      <w:spacing w:line="312" w:lineRule="auto"/>
    </w:pPr>
    <w:rPr>
      <w:rFonts w:eastAsiaTheme="minorEastAsia"/>
      <w:sz w:val="20"/>
      <w:szCs w:val="20"/>
    </w:rPr>
  </w:style>
  <w:style w:type="character" w:customStyle="1" w:styleId="FootnoteTextChar">
    <w:name w:val="Footnote Text Char"/>
    <w:basedOn w:val="DefaultParagraphFont"/>
    <w:link w:val="FootnoteText"/>
    <w:uiPriority w:val="99"/>
    <w:semiHidden/>
    <w:rsid w:val="00E51C02"/>
    <w:rPr>
      <w:rFonts w:eastAsiaTheme="minorEastAsia"/>
      <w:sz w:val="20"/>
      <w:szCs w:val="20"/>
    </w:rPr>
  </w:style>
  <w:style w:type="character" w:styleId="FootnoteReference">
    <w:name w:val="footnote reference"/>
    <w:basedOn w:val="DefaultParagraphFont"/>
    <w:uiPriority w:val="99"/>
    <w:semiHidden/>
    <w:unhideWhenUsed/>
    <w:rsid w:val="00E51C02"/>
    <w:rPr>
      <w:vertAlign w:val="superscript"/>
    </w:rPr>
  </w:style>
  <w:style w:type="paragraph" w:styleId="Header">
    <w:name w:val="header"/>
    <w:basedOn w:val="Normal"/>
    <w:link w:val="HeaderChar"/>
    <w:uiPriority w:val="99"/>
    <w:unhideWhenUsed/>
    <w:rsid w:val="00CE4EC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E4EC2"/>
  </w:style>
  <w:style w:type="paragraph" w:styleId="Footer">
    <w:name w:val="footer"/>
    <w:basedOn w:val="Normal"/>
    <w:link w:val="FooterChar"/>
    <w:uiPriority w:val="99"/>
    <w:unhideWhenUsed/>
    <w:rsid w:val="00CE4EC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E4EC2"/>
  </w:style>
  <w:style w:type="paragraph" w:styleId="ListParagraph">
    <w:name w:val="List Paragraph"/>
    <w:basedOn w:val="Normal"/>
    <w:uiPriority w:val="34"/>
    <w:qFormat/>
    <w:rsid w:val="00683B50"/>
    <w:pPr>
      <w:ind w:left="720"/>
      <w:contextualSpacing/>
    </w:pPr>
  </w:style>
  <w:style w:type="table" w:styleId="TableGrid">
    <w:name w:val="Table Grid"/>
    <w:basedOn w:val="TableNormal"/>
    <w:uiPriority w:val="59"/>
    <w:rsid w:val="005C48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172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72CA"/>
    <w:rPr>
      <w:rFonts w:ascii="Segoe UI" w:hAnsi="Segoe UI" w:cs="Segoe UI"/>
      <w:sz w:val="18"/>
      <w:szCs w:val="18"/>
    </w:rPr>
  </w:style>
  <w:style w:type="character" w:customStyle="1" w:styleId="Dropdown">
    <w:name w:val="Dropdown"/>
    <w:basedOn w:val="DefaultParagraphFont"/>
    <w:uiPriority w:val="1"/>
    <w:rsid w:val="005172CA"/>
    <w:rPr>
      <w:rFonts w:ascii="Verdana" w:hAnsi="Verdana"/>
      <w:color w:val="auto"/>
      <w:sz w:val="24"/>
    </w:rPr>
  </w:style>
  <w:style w:type="character" w:styleId="Hyperlink">
    <w:name w:val="Hyperlink"/>
    <w:basedOn w:val="DefaultParagraphFont"/>
    <w:uiPriority w:val="99"/>
    <w:unhideWhenUsed/>
    <w:rsid w:val="005172CA"/>
    <w:rPr>
      <w:color w:val="0563C1" w:themeColor="hyperlink"/>
      <w:u w:val="single"/>
    </w:rPr>
  </w:style>
  <w:style w:type="character" w:styleId="PlaceholderText">
    <w:name w:val="Placeholder Text"/>
    <w:basedOn w:val="DefaultParagraphFont"/>
    <w:uiPriority w:val="99"/>
    <w:semiHidden/>
    <w:rsid w:val="005172CA"/>
    <w:rPr>
      <w:color w:val="808080"/>
    </w:rPr>
  </w:style>
  <w:style w:type="character" w:styleId="FollowedHyperlink">
    <w:name w:val="FollowedHyperlink"/>
    <w:basedOn w:val="DefaultParagraphFont"/>
    <w:uiPriority w:val="99"/>
    <w:semiHidden/>
    <w:unhideWhenUsed/>
    <w:rsid w:val="00AE16FA"/>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800197"/>
    <w:rPr>
      <w:b/>
      <w:bCs/>
    </w:rPr>
  </w:style>
  <w:style w:type="character" w:customStyle="1" w:styleId="CommentSubjectChar">
    <w:name w:val="Comment Subject Char"/>
    <w:basedOn w:val="CommentTextChar"/>
    <w:link w:val="CommentSubject"/>
    <w:uiPriority w:val="99"/>
    <w:semiHidden/>
    <w:rsid w:val="0080019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7453815">
      <w:bodyDiv w:val="1"/>
      <w:marLeft w:val="0"/>
      <w:marRight w:val="0"/>
      <w:marTop w:val="0"/>
      <w:marBottom w:val="0"/>
      <w:divBdr>
        <w:top w:val="none" w:sz="0" w:space="0" w:color="auto"/>
        <w:left w:val="none" w:sz="0" w:space="0" w:color="auto"/>
        <w:bottom w:val="none" w:sz="0" w:space="0" w:color="auto"/>
        <w:right w:val="none" w:sz="0" w:space="0" w:color="auto"/>
      </w:divBdr>
    </w:div>
    <w:div w:id="1279295366">
      <w:bodyDiv w:val="1"/>
      <w:marLeft w:val="0"/>
      <w:marRight w:val="0"/>
      <w:marTop w:val="0"/>
      <w:marBottom w:val="0"/>
      <w:divBdr>
        <w:top w:val="none" w:sz="0" w:space="0" w:color="auto"/>
        <w:left w:val="none" w:sz="0" w:space="0" w:color="auto"/>
        <w:bottom w:val="none" w:sz="0" w:space="0" w:color="auto"/>
        <w:right w:val="none" w:sz="0" w:space="0" w:color="auto"/>
      </w:divBdr>
    </w:div>
    <w:div w:id="1651204211">
      <w:bodyDiv w:val="1"/>
      <w:marLeft w:val="0"/>
      <w:marRight w:val="0"/>
      <w:marTop w:val="0"/>
      <w:marBottom w:val="0"/>
      <w:divBdr>
        <w:top w:val="none" w:sz="0" w:space="0" w:color="auto"/>
        <w:left w:val="none" w:sz="0" w:space="0" w:color="auto"/>
        <w:bottom w:val="none" w:sz="0" w:space="0" w:color="auto"/>
        <w:right w:val="none" w:sz="0" w:space="0" w:color="auto"/>
      </w:divBdr>
    </w:div>
    <w:div w:id="1866140370">
      <w:bodyDiv w:val="1"/>
      <w:marLeft w:val="0"/>
      <w:marRight w:val="0"/>
      <w:marTop w:val="0"/>
      <w:marBottom w:val="0"/>
      <w:divBdr>
        <w:top w:val="none" w:sz="0" w:space="0" w:color="auto"/>
        <w:left w:val="none" w:sz="0" w:space="0" w:color="auto"/>
        <w:bottom w:val="none" w:sz="0" w:space="0" w:color="auto"/>
        <w:right w:val="none" w:sz="0" w:space="0" w:color="auto"/>
      </w:divBdr>
      <w:divsChild>
        <w:div w:id="8970840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HW_Board.Business%20%3cPHW_Board.Business@wales.nhs.uk%3e" TargetMode="External"/><Relationship Id="rId18" Type="http://schemas.openxmlformats.org/officeDocument/2006/relationships/hyperlink" Target="https://www.healthcareers.nhs.uk/working-health/working-public-health/public-health-workforce-explained/core-public-health-workforce"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4.jpeg"/><Relationship Id="rId7" Type="http://schemas.openxmlformats.org/officeDocument/2006/relationships/settings" Target="settings.xml"/><Relationship Id="rId12" Type="http://schemas.openxmlformats.org/officeDocument/2006/relationships/hyperlink" Target="https://phw.nhs.wales/about-us/policies-and-procedures/policies-and-procedures-documents/information-governance-information-management-and-technology-policies/interim-guidance-on-retention-of-documents-and-other-records/" TargetMode="External"/><Relationship Id="rId17" Type="http://schemas.openxmlformats.org/officeDocument/2006/relationships/image" Target="media/image3.png"/><Relationship Id="rId25"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6.png"/><Relationship Id="rId5" Type="http://schemas.openxmlformats.org/officeDocument/2006/relationships/numbering" Target="numbering.xml"/><Relationship Id="rId15" Type="http://schemas.openxmlformats.org/officeDocument/2006/relationships/hyperlink" Target="https://nhswales365.sharepoint.com/sites/PHW/Shared%20Documents/Forms/AllItems.aspx?id=%2Fsites%2FPHW%2FShared%20Documents%2FPeople%20%26%20OD%2FPHW%20People%20Strategy%202020%2D30%5FE%20%28web%29%2Epdf&amp;parent=%2Fsites%2FPHW%2FShared%20Documents%2FPeople%20%26%20OD" TargetMode="External"/><Relationship Id="rId23" Type="http://schemas.openxmlformats.org/officeDocument/2006/relationships/image" Target="cid:image001.png@01D92F2C.BBC337E0" TargetMode="External"/><Relationship Id="rId28"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about-us/our-priorities/long-term-strategy-documents/public-health-wales-long-term-strategy-working-to-achieve-a-healthier-future-for-wales/" TargetMode="External"/><Relationship Id="rId22" Type="http://schemas.openxmlformats.org/officeDocument/2006/relationships/image" Target="media/image5.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885d599f-0d70-42f9-bb26-1bdcfa13e79d">
      <UserInfo>
        <DisplayName>Angela Cook (Public Health Wales)</DisplayName>
        <AccountId>14</AccountId>
        <AccountType/>
      </UserInfo>
      <UserInfo>
        <DisplayName>Edward Guy (Public Health Wales - Health Protection)</DisplayName>
        <AccountId>26</AccountId>
        <AccountType/>
      </UserInfo>
      <UserInfo>
        <DisplayName>Rhiannon Beaumont-Wood (Public Health Wales)</DisplayName>
        <AccountId>20</AccountId>
        <AccountType/>
      </UserInfo>
    </SharedWithUsers>
    <Status xmlns="74117dde-b119-4746-8562-4584e64c254c">Final</Status>
    <Notes xmlns="74117dde-b119-4746-8562-4584e64c254c" xsi:nil="true"/>
    <Open_x002f_Private xmlns="74117dde-b119-4746-8562-4584e64c254c">Open</Open_x002f_Private>
    <MeetingSubCategory xmlns="74117dde-b119-4746-8562-4584e64c254c">QSIC</MeetingSubCategory>
    <RetentionDate xmlns="74117dde-b119-4746-8562-4584e64c254c">Always</RetentionDate>
    <DocumentType xmlns="74117dde-b119-4746-8562-4584e64c254c">Report</DocumentType>
    <MeetingDate xmlns="74117dde-b119-4746-8562-4584e64c254c">2023-10-11T23:00:00+00:00</MeetingDate>
    <EinancialYear xmlns="74117dde-b119-4746-8562-4584e64c254c">2023/2024</EinancialYear>
    <Reason xmlns="74117dde-b119-4746-8562-4584e64c254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bfe413115365367794552e21dff3a217">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1adcfbe1d828deeca89495f9a12530fe"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50C904-0354-434B-B3B0-F3CFE3327819}">
  <ds:schemaRefs>
    <ds:schemaRef ds:uri="http://schemas.microsoft.com/sharepoint/v3/contenttype/forms"/>
  </ds:schemaRefs>
</ds:datastoreItem>
</file>

<file path=customXml/itemProps2.xml><?xml version="1.0" encoding="utf-8"?>
<ds:datastoreItem xmlns:ds="http://schemas.openxmlformats.org/officeDocument/2006/customXml" ds:itemID="{51B8D5F4-92D5-4EFF-80AD-F79FD2596694}">
  <ds:schemaRefs>
    <ds:schemaRef ds:uri="http://schemas.microsoft.com/office/2006/metadata/properties"/>
    <ds:schemaRef ds:uri="885d599f-0d70-42f9-bb26-1bdcfa13e79d"/>
    <ds:schemaRef ds:uri="http://purl.org/dc/terms/"/>
    <ds:schemaRef ds:uri="http://schemas.openxmlformats.org/package/2006/metadata/core-properties"/>
    <ds:schemaRef ds:uri="74117dde-b119-4746-8562-4584e64c254c"/>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3.xml><?xml version="1.0" encoding="utf-8"?>
<ds:datastoreItem xmlns:ds="http://schemas.openxmlformats.org/officeDocument/2006/customXml" ds:itemID="{1FCCC3C3-716C-4E58-89D8-18675CDC61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97BD47-568E-44BD-888E-9D38730ACE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20</Pages>
  <Words>3686</Words>
  <Characters>21012</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24649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Whittaker (Public Health Wales - No. 2 Capital Quarter)</dc:creator>
  <cp:keywords/>
  <dc:description/>
  <cp:lastModifiedBy>Reanne Reffell</cp:lastModifiedBy>
  <cp:revision>22</cp:revision>
  <dcterms:created xsi:type="dcterms:W3CDTF">2023-07-05T14:09:00Z</dcterms:created>
  <dcterms:modified xsi:type="dcterms:W3CDTF">2023-10-09T14:29:00Z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