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D0EB2D" w14:textId="77777777" w:rsidR="00284F9A" w:rsidRDefault="00284F9A" w:rsidP="006803D6">
      <w:pPr>
        <w:jc w:val="center"/>
        <w:rPr>
          <w:rFonts w:ascii="Arial" w:hAnsi="Arial" w:cs="Arial"/>
          <w:b/>
          <w:color w:val="000000"/>
          <w:sz w:val="28"/>
          <w:szCs w:val="28"/>
        </w:rPr>
      </w:pPr>
    </w:p>
    <w:p w14:paraId="18DB23D9" w14:textId="77777777" w:rsidR="00284F9A" w:rsidRDefault="00284F9A" w:rsidP="006803D6">
      <w:pPr>
        <w:jc w:val="center"/>
        <w:rPr>
          <w:rFonts w:ascii="Arial" w:hAnsi="Arial" w:cs="Arial"/>
          <w:b/>
          <w:color w:val="000000"/>
          <w:sz w:val="28"/>
          <w:szCs w:val="28"/>
        </w:rPr>
      </w:pPr>
    </w:p>
    <w:p w14:paraId="29FAF11C" w14:textId="77777777" w:rsidR="00284F9A" w:rsidRDefault="00284F9A" w:rsidP="006803D6">
      <w:pPr>
        <w:jc w:val="center"/>
        <w:rPr>
          <w:rFonts w:ascii="Arial" w:hAnsi="Arial" w:cs="Arial"/>
          <w:b/>
          <w:color w:val="000000"/>
          <w:sz w:val="28"/>
          <w:szCs w:val="28"/>
        </w:rPr>
      </w:pPr>
      <w:r>
        <w:rPr>
          <w:rFonts w:ascii="Arial" w:hAnsi="Arial" w:cs="Arial"/>
          <w:b/>
          <w:color w:val="000000"/>
          <w:sz w:val="28"/>
          <w:szCs w:val="28"/>
        </w:rPr>
        <w:t>Public Health Wales NHS Trust</w:t>
      </w:r>
    </w:p>
    <w:p w14:paraId="1B007845" w14:textId="77777777" w:rsidR="00284F9A" w:rsidRDefault="00284F9A" w:rsidP="006803D6">
      <w:pPr>
        <w:jc w:val="center"/>
        <w:rPr>
          <w:rFonts w:ascii="Arial" w:hAnsi="Arial" w:cs="Arial"/>
          <w:b/>
          <w:color w:val="000000"/>
          <w:sz w:val="28"/>
          <w:szCs w:val="28"/>
        </w:rPr>
      </w:pPr>
    </w:p>
    <w:p w14:paraId="7C12B246" w14:textId="77777777" w:rsidR="006803D6" w:rsidRDefault="004C663B" w:rsidP="006803D6">
      <w:pPr>
        <w:jc w:val="center"/>
        <w:rPr>
          <w:rFonts w:ascii="Arial" w:hAnsi="Arial" w:cs="Arial"/>
          <w:b/>
          <w:color w:val="000000"/>
          <w:sz w:val="28"/>
          <w:szCs w:val="28"/>
        </w:rPr>
      </w:pPr>
      <w:r>
        <w:rPr>
          <w:rFonts w:ascii="Arial" w:hAnsi="Arial" w:cs="Arial"/>
          <w:b/>
          <w:color w:val="000000"/>
          <w:sz w:val="28"/>
          <w:szCs w:val="28"/>
        </w:rPr>
        <w:t>Equa</w:t>
      </w:r>
      <w:r w:rsidR="006803D6">
        <w:rPr>
          <w:rFonts w:ascii="Arial" w:hAnsi="Arial" w:cs="Arial"/>
          <w:b/>
          <w:color w:val="000000"/>
          <w:sz w:val="28"/>
          <w:szCs w:val="28"/>
        </w:rPr>
        <w:t xml:space="preserve">lity </w:t>
      </w:r>
      <w:r w:rsidR="009B14D1">
        <w:rPr>
          <w:rFonts w:ascii="Arial" w:hAnsi="Arial" w:cs="Arial"/>
          <w:b/>
          <w:color w:val="000000"/>
          <w:sz w:val="28"/>
          <w:szCs w:val="28"/>
        </w:rPr>
        <w:t>and</w:t>
      </w:r>
      <w:r w:rsidR="006803D6">
        <w:rPr>
          <w:rFonts w:ascii="Arial" w:hAnsi="Arial" w:cs="Arial"/>
          <w:b/>
          <w:color w:val="000000"/>
          <w:sz w:val="28"/>
          <w:szCs w:val="28"/>
        </w:rPr>
        <w:t xml:space="preserve"> Health Impact Assessment</w:t>
      </w:r>
      <w:r w:rsidR="00403597">
        <w:rPr>
          <w:rFonts w:ascii="Arial" w:hAnsi="Arial" w:cs="Arial"/>
          <w:b/>
          <w:color w:val="000000"/>
          <w:sz w:val="28"/>
          <w:szCs w:val="28"/>
        </w:rPr>
        <w:t xml:space="preserve"> </w:t>
      </w:r>
      <w:r w:rsidR="006803D6">
        <w:rPr>
          <w:rFonts w:ascii="Arial" w:hAnsi="Arial" w:cs="Arial"/>
          <w:b/>
          <w:color w:val="000000"/>
          <w:sz w:val="28"/>
          <w:szCs w:val="28"/>
        </w:rPr>
        <w:t>for</w:t>
      </w:r>
    </w:p>
    <w:p w14:paraId="744E2502" w14:textId="77777777" w:rsidR="006803D6" w:rsidRDefault="006803D6" w:rsidP="006803D6">
      <w:pPr>
        <w:jc w:val="center"/>
        <w:rPr>
          <w:rFonts w:ascii="Arial" w:hAnsi="Arial" w:cs="Arial"/>
          <w:b/>
          <w:color w:val="000000"/>
          <w:sz w:val="28"/>
          <w:szCs w:val="28"/>
        </w:rPr>
      </w:pPr>
    </w:p>
    <w:p w14:paraId="74EEA80C" w14:textId="77777777" w:rsidR="003B2013" w:rsidRPr="006803D6" w:rsidRDefault="00B421F9" w:rsidP="006803D6">
      <w:pPr>
        <w:jc w:val="center"/>
        <w:rPr>
          <w:rFonts w:ascii="Arial" w:eastAsia="Calibri" w:hAnsi="Arial" w:cs="Arial"/>
          <w:i/>
          <w:sz w:val="28"/>
          <w:szCs w:val="28"/>
        </w:rPr>
      </w:pPr>
      <w:r>
        <w:rPr>
          <w:rFonts w:ascii="Arial" w:hAnsi="Arial" w:cs="Arial"/>
          <w:b/>
          <w:color w:val="000000"/>
          <w:sz w:val="28"/>
          <w:szCs w:val="28"/>
        </w:rPr>
        <w:t>Heal</w:t>
      </w:r>
      <w:r w:rsidR="004E7EB9">
        <w:rPr>
          <w:rFonts w:ascii="Arial" w:hAnsi="Arial" w:cs="Arial"/>
          <w:b/>
          <w:color w:val="000000"/>
          <w:sz w:val="28"/>
          <w:szCs w:val="28"/>
        </w:rPr>
        <w:t xml:space="preserve">th and Safety Policy – Version </w:t>
      </w:r>
      <w:r w:rsidR="002776C5">
        <w:rPr>
          <w:rFonts w:ascii="Arial" w:hAnsi="Arial" w:cs="Arial"/>
          <w:b/>
          <w:color w:val="000000"/>
          <w:sz w:val="28"/>
          <w:szCs w:val="28"/>
        </w:rPr>
        <w:t>4</w:t>
      </w:r>
    </w:p>
    <w:p w14:paraId="02B1CAFA" w14:textId="77777777" w:rsidR="004C663B" w:rsidRDefault="004C663B" w:rsidP="00761777">
      <w:pPr>
        <w:jc w:val="center"/>
        <w:rPr>
          <w:rFonts w:ascii="Arial" w:hAnsi="Arial" w:cs="Arial"/>
          <w:b/>
          <w:color w:val="000000"/>
          <w:sz w:val="28"/>
          <w:szCs w:val="28"/>
        </w:rPr>
      </w:pPr>
    </w:p>
    <w:p w14:paraId="79C47A9C" w14:textId="77777777" w:rsidR="00761777" w:rsidRPr="00761777" w:rsidRDefault="00761777" w:rsidP="00952F0D">
      <w:pPr>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5"/>
        <w:gridCol w:w="5069"/>
        <w:gridCol w:w="8154"/>
      </w:tblGrid>
      <w:tr w:rsidR="00761777" w:rsidRPr="00761777" w14:paraId="5245B428" w14:textId="77777777" w:rsidTr="00BB4AFD">
        <w:tc>
          <w:tcPr>
            <w:tcW w:w="260" w:type="pct"/>
          </w:tcPr>
          <w:p w14:paraId="01A0AFCF" w14:textId="77777777" w:rsidR="00761777" w:rsidRPr="00122E7A" w:rsidRDefault="00761777" w:rsidP="00761777">
            <w:pPr>
              <w:numPr>
                <w:ilvl w:val="0"/>
                <w:numId w:val="7"/>
              </w:numPr>
              <w:ind w:left="340"/>
              <w:contextualSpacing/>
              <w:rPr>
                <w:rFonts w:ascii="Arial" w:eastAsia="Calibri" w:hAnsi="Arial" w:cs="Arial"/>
                <w:b/>
              </w:rPr>
            </w:pPr>
          </w:p>
        </w:tc>
        <w:tc>
          <w:tcPr>
            <w:tcW w:w="1817" w:type="pct"/>
          </w:tcPr>
          <w:p w14:paraId="0C85496E" w14:textId="77777777" w:rsidR="006803D6" w:rsidRPr="006803D6" w:rsidRDefault="006803D6" w:rsidP="006803D6">
            <w:pPr>
              <w:rPr>
                <w:rFonts w:ascii="Arial" w:hAnsi="Arial" w:cs="Arial"/>
                <w:i/>
              </w:rPr>
            </w:pPr>
            <w:r w:rsidRPr="00424F60">
              <w:rPr>
                <w:rFonts w:ascii="Arial" w:hAnsi="Arial" w:cs="Arial"/>
              </w:rPr>
              <w:t>For service change,</w:t>
            </w:r>
            <w:r>
              <w:rPr>
                <w:rFonts w:ascii="Arial" w:hAnsi="Arial" w:cs="Arial"/>
              </w:rPr>
              <w:t xml:space="preserve"> </w:t>
            </w:r>
            <w:r w:rsidRPr="00424F60">
              <w:rPr>
                <w:rFonts w:ascii="Arial" w:hAnsi="Arial" w:cs="Arial"/>
              </w:rPr>
              <w:t>provide the title of the P</w:t>
            </w:r>
            <w:r>
              <w:rPr>
                <w:rFonts w:ascii="Arial" w:hAnsi="Arial" w:cs="Arial"/>
              </w:rPr>
              <w:t xml:space="preserve">roject Outline Document </w:t>
            </w:r>
            <w:r w:rsidRPr="00424F60">
              <w:rPr>
                <w:rFonts w:ascii="Arial" w:hAnsi="Arial" w:cs="Arial"/>
              </w:rPr>
              <w:t xml:space="preserve">or </w:t>
            </w:r>
            <w:r>
              <w:rPr>
                <w:rFonts w:ascii="Arial" w:hAnsi="Arial" w:cs="Arial"/>
              </w:rPr>
              <w:t>Business Case and Reference Number</w:t>
            </w:r>
            <w:r w:rsidR="009B14D1">
              <w:rPr>
                <w:rFonts w:ascii="Arial" w:hAnsi="Arial" w:cs="Arial"/>
              </w:rPr>
              <w:t xml:space="preserve"> (if applicable)</w:t>
            </w:r>
            <w:r>
              <w:rPr>
                <w:rFonts w:ascii="Arial" w:hAnsi="Arial" w:cs="Arial"/>
              </w:rPr>
              <w:t xml:space="preserve"> </w:t>
            </w:r>
          </w:p>
          <w:p w14:paraId="705EC166" w14:textId="77777777" w:rsidR="00761777" w:rsidRPr="00761777" w:rsidRDefault="00761777" w:rsidP="003B2013">
            <w:pPr>
              <w:rPr>
                <w:rFonts w:ascii="Arial" w:eastAsia="Calibri" w:hAnsi="Arial" w:cs="Arial"/>
              </w:rPr>
            </w:pPr>
          </w:p>
        </w:tc>
        <w:tc>
          <w:tcPr>
            <w:tcW w:w="2923" w:type="pct"/>
          </w:tcPr>
          <w:p w14:paraId="7E2E537C" w14:textId="77777777" w:rsidR="00761777" w:rsidRPr="00761777" w:rsidRDefault="00862AA0" w:rsidP="002776C5">
            <w:pPr>
              <w:rPr>
                <w:rFonts w:ascii="Arial" w:eastAsia="Calibri" w:hAnsi="Arial" w:cs="Arial"/>
              </w:rPr>
            </w:pPr>
            <w:r>
              <w:rPr>
                <w:rFonts w:ascii="Arial" w:eastAsia="Calibri" w:hAnsi="Arial" w:cs="Arial"/>
              </w:rPr>
              <w:t>Health and Safety Policy</w:t>
            </w:r>
            <w:r w:rsidR="00E01D24">
              <w:rPr>
                <w:rFonts w:ascii="Arial" w:eastAsia="Calibri" w:hAnsi="Arial" w:cs="Arial"/>
              </w:rPr>
              <w:t xml:space="preserve"> – Version </w:t>
            </w:r>
            <w:r w:rsidR="002776C5">
              <w:rPr>
                <w:rFonts w:ascii="Arial" w:eastAsia="Calibri" w:hAnsi="Arial" w:cs="Arial"/>
              </w:rPr>
              <w:t>4</w:t>
            </w:r>
          </w:p>
        </w:tc>
      </w:tr>
      <w:tr w:rsidR="00761777" w:rsidRPr="00761777" w14:paraId="1CE0B62A" w14:textId="77777777" w:rsidTr="00BB4AFD">
        <w:tc>
          <w:tcPr>
            <w:tcW w:w="260" w:type="pct"/>
          </w:tcPr>
          <w:p w14:paraId="571D42F6" w14:textId="77777777" w:rsidR="00761777" w:rsidRPr="00122E7A" w:rsidRDefault="00761777" w:rsidP="00761777">
            <w:pPr>
              <w:numPr>
                <w:ilvl w:val="0"/>
                <w:numId w:val="7"/>
              </w:numPr>
              <w:ind w:left="340"/>
              <w:contextualSpacing/>
              <w:rPr>
                <w:rFonts w:ascii="Arial" w:eastAsia="Calibri" w:hAnsi="Arial" w:cs="Arial"/>
                <w:b/>
              </w:rPr>
            </w:pPr>
          </w:p>
        </w:tc>
        <w:tc>
          <w:tcPr>
            <w:tcW w:w="1817" w:type="pct"/>
          </w:tcPr>
          <w:p w14:paraId="189ECECE" w14:textId="77777777" w:rsidR="00761777" w:rsidRPr="00761777" w:rsidRDefault="00761777" w:rsidP="00761777">
            <w:pPr>
              <w:rPr>
                <w:rFonts w:ascii="Arial" w:eastAsia="Calibri" w:hAnsi="Arial" w:cs="Arial"/>
              </w:rPr>
            </w:pPr>
            <w:r w:rsidRPr="00761777">
              <w:rPr>
                <w:rFonts w:ascii="Arial" w:eastAsia="Calibri" w:hAnsi="Arial" w:cs="Arial"/>
              </w:rPr>
              <w:t>Name of Directorate</w:t>
            </w:r>
            <w:r w:rsidR="009B14D1">
              <w:rPr>
                <w:rFonts w:ascii="Arial" w:eastAsia="Calibri" w:hAnsi="Arial" w:cs="Arial"/>
              </w:rPr>
              <w:t>/Division</w:t>
            </w:r>
            <w:r w:rsidRPr="00761777">
              <w:rPr>
                <w:rFonts w:ascii="Arial" w:eastAsia="Calibri" w:hAnsi="Arial" w:cs="Arial"/>
              </w:rPr>
              <w:t xml:space="preserve"> and title of lead member of staff, including contact details </w:t>
            </w:r>
          </w:p>
          <w:p w14:paraId="1F707CD8" w14:textId="77777777" w:rsidR="00761777" w:rsidRDefault="00761777" w:rsidP="00761777">
            <w:pPr>
              <w:rPr>
                <w:rFonts w:ascii="Arial" w:eastAsia="Calibri" w:hAnsi="Arial" w:cs="Arial"/>
              </w:rPr>
            </w:pPr>
          </w:p>
          <w:p w14:paraId="3972334D" w14:textId="77777777" w:rsidR="00284F9A" w:rsidRPr="00761777" w:rsidRDefault="00284F9A" w:rsidP="00761777">
            <w:pPr>
              <w:rPr>
                <w:rFonts w:ascii="Arial" w:eastAsia="Calibri" w:hAnsi="Arial" w:cs="Arial"/>
              </w:rPr>
            </w:pPr>
          </w:p>
        </w:tc>
        <w:tc>
          <w:tcPr>
            <w:tcW w:w="2923" w:type="pct"/>
          </w:tcPr>
          <w:p w14:paraId="6D26D9BA" w14:textId="77777777" w:rsidR="00B421F9" w:rsidRDefault="00E01D24" w:rsidP="00B421F9">
            <w:pPr>
              <w:jc w:val="both"/>
              <w:rPr>
                <w:rFonts w:ascii="Arial" w:eastAsia="Calibri" w:hAnsi="Arial" w:cs="Arial"/>
              </w:rPr>
            </w:pPr>
            <w:r>
              <w:rPr>
                <w:rFonts w:ascii="Arial" w:eastAsia="Calibri" w:hAnsi="Arial" w:cs="Arial"/>
              </w:rPr>
              <w:t xml:space="preserve">Operations and Finance </w:t>
            </w:r>
          </w:p>
          <w:p w14:paraId="067B9CB9" w14:textId="77777777" w:rsidR="00B421F9" w:rsidRDefault="002776C5" w:rsidP="00761777">
            <w:pPr>
              <w:rPr>
                <w:rFonts w:ascii="Arial" w:eastAsia="Calibri" w:hAnsi="Arial" w:cs="Arial"/>
              </w:rPr>
            </w:pPr>
            <w:r>
              <w:rPr>
                <w:rFonts w:ascii="Arial" w:eastAsia="Calibri" w:hAnsi="Arial" w:cs="Arial"/>
              </w:rPr>
              <w:t>Chris Orr,</w:t>
            </w:r>
            <w:r w:rsidR="00E01D24">
              <w:rPr>
                <w:rFonts w:ascii="Arial" w:eastAsia="Calibri" w:hAnsi="Arial" w:cs="Arial"/>
              </w:rPr>
              <w:t xml:space="preserve"> Head of Estates and Health and Safety</w:t>
            </w:r>
          </w:p>
          <w:p w14:paraId="4F382B44" w14:textId="77777777" w:rsidR="00E01D24" w:rsidRDefault="00B421F9" w:rsidP="00761777">
            <w:pPr>
              <w:rPr>
                <w:rFonts w:ascii="Arial" w:eastAsia="Calibri" w:hAnsi="Arial" w:cs="Arial"/>
              </w:rPr>
            </w:pPr>
            <w:r>
              <w:rPr>
                <w:rFonts w:ascii="Arial" w:eastAsia="Calibri" w:hAnsi="Arial" w:cs="Arial"/>
              </w:rPr>
              <w:t xml:space="preserve">Email: </w:t>
            </w:r>
            <w:hyperlink r:id="rId11" w:history="1">
              <w:r w:rsidR="002776C5" w:rsidRPr="00FA0E04">
                <w:rPr>
                  <w:rStyle w:val="Hyperlink"/>
                  <w:rFonts w:ascii="Arial" w:eastAsia="Calibri" w:hAnsi="Arial" w:cs="Arial"/>
                </w:rPr>
                <w:t>christopher.orr@wales.nhs.uk</w:t>
              </w:r>
            </w:hyperlink>
          </w:p>
          <w:p w14:paraId="38E0A32D" w14:textId="77777777" w:rsidR="00761777" w:rsidRPr="00761777" w:rsidRDefault="00761777" w:rsidP="00761777">
            <w:pPr>
              <w:rPr>
                <w:rFonts w:ascii="Arial" w:eastAsia="Calibri" w:hAnsi="Arial" w:cs="Arial"/>
              </w:rPr>
            </w:pPr>
          </w:p>
        </w:tc>
      </w:tr>
      <w:tr w:rsidR="00761777" w:rsidRPr="00761777" w14:paraId="78811743" w14:textId="77777777" w:rsidTr="00BB4AFD">
        <w:tc>
          <w:tcPr>
            <w:tcW w:w="260" w:type="pct"/>
          </w:tcPr>
          <w:p w14:paraId="73B9214D" w14:textId="77777777" w:rsidR="00761777" w:rsidRPr="00122E7A" w:rsidRDefault="00761777" w:rsidP="00761777">
            <w:pPr>
              <w:numPr>
                <w:ilvl w:val="0"/>
                <w:numId w:val="7"/>
              </w:numPr>
              <w:ind w:left="340"/>
              <w:contextualSpacing/>
              <w:rPr>
                <w:rFonts w:ascii="Arial" w:eastAsia="Calibri" w:hAnsi="Arial" w:cs="Arial"/>
                <w:b/>
              </w:rPr>
            </w:pPr>
          </w:p>
        </w:tc>
        <w:tc>
          <w:tcPr>
            <w:tcW w:w="1817" w:type="pct"/>
          </w:tcPr>
          <w:p w14:paraId="203F8215" w14:textId="77777777" w:rsidR="0072117C" w:rsidRPr="00761777" w:rsidRDefault="00761777" w:rsidP="00761777">
            <w:pPr>
              <w:rPr>
                <w:rFonts w:ascii="Arial" w:eastAsia="Calibri" w:hAnsi="Arial" w:cs="Arial"/>
              </w:rPr>
            </w:pPr>
            <w:r w:rsidRPr="00761777">
              <w:rPr>
                <w:rFonts w:ascii="Arial" w:eastAsia="Calibri" w:hAnsi="Arial" w:cs="Arial"/>
              </w:rPr>
              <w:t>Objectives of strategy/ policy/ plan/ procedure/ service</w:t>
            </w:r>
          </w:p>
          <w:p w14:paraId="3F6E23E4" w14:textId="77777777" w:rsidR="00761777" w:rsidRDefault="00761777" w:rsidP="00761777">
            <w:pPr>
              <w:rPr>
                <w:rFonts w:ascii="Arial" w:eastAsia="Calibri" w:hAnsi="Arial" w:cs="Arial"/>
              </w:rPr>
            </w:pPr>
          </w:p>
          <w:p w14:paraId="7F63A782" w14:textId="77777777" w:rsidR="00122E7A" w:rsidRPr="00761777" w:rsidRDefault="00122E7A" w:rsidP="00761777">
            <w:pPr>
              <w:rPr>
                <w:rFonts w:ascii="Arial" w:eastAsia="Calibri" w:hAnsi="Arial" w:cs="Arial"/>
              </w:rPr>
            </w:pPr>
          </w:p>
          <w:p w14:paraId="2D1E2395" w14:textId="77777777" w:rsidR="00761777" w:rsidRPr="00761777" w:rsidRDefault="00761777" w:rsidP="00761777">
            <w:pPr>
              <w:rPr>
                <w:rFonts w:ascii="Arial" w:eastAsia="Calibri" w:hAnsi="Arial" w:cs="Arial"/>
              </w:rPr>
            </w:pPr>
          </w:p>
        </w:tc>
        <w:tc>
          <w:tcPr>
            <w:tcW w:w="2923" w:type="pct"/>
          </w:tcPr>
          <w:p w14:paraId="7847E09E" w14:textId="77777777" w:rsidR="00761777" w:rsidRPr="00761777" w:rsidRDefault="00862AA0" w:rsidP="00B421F9">
            <w:pPr>
              <w:jc w:val="both"/>
              <w:rPr>
                <w:rFonts w:ascii="Arial" w:eastAsia="Calibri" w:hAnsi="Arial" w:cs="Arial"/>
              </w:rPr>
            </w:pPr>
            <w:r>
              <w:rPr>
                <w:rFonts w:ascii="Arial" w:eastAsia="Calibri" w:hAnsi="Arial" w:cs="Arial"/>
              </w:rPr>
              <w:t>To ensure that P</w:t>
            </w:r>
            <w:r w:rsidR="00B421F9">
              <w:rPr>
                <w:rFonts w:ascii="Arial" w:eastAsia="Calibri" w:hAnsi="Arial" w:cs="Arial"/>
              </w:rPr>
              <w:t xml:space="preserve">ublic </w:t>
            </w:r>
            <w:r>
              <w:rPr>
                <w:rFonts w:ascii="Arial" w:eastAsia="Calibri" w:hAnsi="Arial" w:cs="Arial"/>
              </w:rPr>
              <w:t>H</w:t>
            </w:r>
            <w:r w:rsidR="00B421F9">
              <w:rPr>
                <w:rFonts w:ascii="Arial" w:eastAsia="Calibri" w:hAnsi="Arial" w:cs="Arial"/>
              </w:rPr>
              <w:t>ealth Wales</w:t>
            </w:r>
            <w:r>
              <w:rPr>
                <w:rFonts w:ascii="Arial" w:eastAsia="Calibri" w:hAnsi="Arial" w:cs="Arial"/>
              </w:rPr>
              <w:t xml:space="preserve"> is in accordance with the Health and Safety at Work Act 1974 and supporting Regulations.</w:t>
            </w:r>
          </w:p>
        </w:tc>
      </w:tr>
      <w:tr w:rsidR="00761777" w:rsidRPr="00761777" w14:paraId="017D6BBC" w14:textId="77777777" w:rsidTr="00BB4AFD">
        <w:tc>
          <w:tcPr>
            <w:tcW w:w="260" w:type="pct"/>
          </w:tcPr>
          <w:p w14:paraId="0B666DF0" w14:textId="77777777" w:rsidR="00761777" w:rsidRPr="00122E7A" w:rsidRDefault="00761777" w:rsidP="00761777">
            <w:pPr>
              <w:numPr>
                <w:ilvl w:val="0"/>
                <w:numId w:val="7"/>
              </w:numPr>
              <w:ind w:left="340"/>
              <w:contextualSpacing/>
              <w:rPr>
                <w:rFonts w:ascii="Arial" w:eastAsia="Calibri" w:hAnsi="Arial" w:cs="Arial"/>
                <w:b/>
              </w:rPr>
            </w:pPr>
          </w:p>
        </w:tc>
        <w:tc>
          <w:tcPr>
            <w:tcW w:w="1817" w:type="pct"/>
          </w:tcPr>
          <w:p w14:paraId="739448C1" w14:textId="77777777" w:rsidR="00761777" w:rsidRPr="00761777" w:rsidRDefault="00761777" w:rsidP="00761777">
            <w:pPr>
              <w:rPr>
                <w:rFonts w:ascii="Arial" w:eastAsia="Calibri" w:hAnsi="Arial" w:cs="Arial"/>
              </w:rPr>
            </w:pPr>
            <w:r w:rsidRPr="00761777">
              <w:rPr>
                <w:rFonts w:ascii="Arial" w:eastAsia="Calibri" w:hAnsi="Arial" w:cs="Arial"/>
              </w:rPr>
              <w:t>Evidence and background information considered. For example</w:t>
            </w:r>
          </w:p>
          <w:p w14:paraId="1AB819A3" w14:textId="77777777" w:rsidR="00761777" w:rsidRPr="00761777" w:rsidRDefault="00761777" w:rsidP="00761777">
            <w:pPr>
              <w:numPr>
                <w:ilvl w:val="0"/>
                <w:numId w:val="13"/>
              </w:numPr>
              <w:contextualSpacing/>
              <w:rPr>
                <w:rFonts w:ascii="Arial" w:eastAsia="Calibri" w:hAnsi="Arial" w:cs="Arial"/>
              </w:rPr>
            </w:pPr>
            <w:r w:rsidRPr="00761777">
              <w:rPr>
                <w:rFonts w:ascii="Arial" w:eastAsia="Calibri" w:hAnsi="Arial" w:cs="Arial"/>
              </w:rPr>
              <w:t xml:space="preserve">population data </w:t>
            </w:r>
          </w:p>
          <w:p w14:paraId="23BC5011" w14:textId="77777777" w:rsidR="00761777" w:rsidRPr="00761777" w:rsidRDefault="00761777" w:rsidP="00761777">
            <w:pPr>
              <w:numPr>
                <w:ilvl w:val="0"/>
                <w:numId w:val="13"/>
              </w:numPr>
              <w:contextualSpacing/>
              <w:rPr>
                <w:rFonts w:ascii="Arial" w:eastAsia="Calibri" w:hAnsi="Arial" w:cs="Arial"/>
              </w:rPr>
            </w:pPr>
            <w:r w:rsidRPr="00761777">
              <w:rPr>
                <w:rFonts w:ascii="Arial" w:eastAsia="Calibri" w:hAnsi="Arial" w:cs="Arial"/>
              </w:rPr>
              <w:t>staff and service users data, as applicable</w:t>
            </w:r>
          </w:p>
          <w:p w14:paraId="0A586B74" w14:textId="77777777" w:rsidR="00761777" w:rsidRPr="00761777" w:rsidRDefault="00761777" w:rsidP="00761777">
            <w:pPr>
              <w:numPr>
                <w:ilvl w:val="0"/>
                <w:numId w:val="13"/>
              </w:numPr>
              <w:contextualSpacing/>
              <w:rPr>
                <w:rFonts w:ascii="Arial" w:eastAsia="Calibri" w:hAnsi="Arial" w:cs="Arial"/>
              </w:rPr>
            </w:pPr>
            <w:r w:rsidRPr="00761777">
              <w:rPr>
                <w:rFonts w:ascii="Arial" w:eastAsia="Calibri" w:hAnsi="Arial" w:cs="Arial"/>
              </w:rPr>
              <w:t>needs assessment</w:t>
            </w:r>
          </w:p>
          <w:p w14:paraId="7D1EFB5B" w14:textId="77777777" w:rsidR="00761777" w:rsidRPr="00761777" w:rsidRDefault="00572F3A" w:rsidP="00761777">
            <w:pPr>
              <w:numPr>
                <w:ilvl w:val="0"/>
                <w:numId w:val="13"/>
              </w:numPr>
              <w:contextualSpacing/>
              <w:rPr>
                <w:rFonts w:ascii="Arial" w:eastAsia="Calibri" w:hAnsi="Arial" w:cs="Arial"/>
              </w:rPr>
            </w:pPr>
            <w:r>
              <w:rPr>
                <w:rFonts w:ascii="Arial" w:eastAsia="Calibri" w:hAnsi="Arial" w:cs="Arial"/>
              </w:rPr>
              <w:t>engagement</w:t>
            </w:r>
            <w:r w:rsidR="00761777" w:rsidRPr="00761777">
              <w:rPr>
                <w:rFonts w:ascii="Arial" w:eastAsia="Calibri" w:hAnsi="Arial" w:cs="Arial"/>
              </w:rPr>
              <w:t xml:space="preserve"> and involvement findings</w:t>
            </w:r>
          </w:p>
          <w:p w14:paraId="289DD76F" w14:textId="77777777" w:rsidR="00761777" w:rsidRPr="00761777" w:rsidRDefault="00761777" w:rsidP="00761777">
            <w:pPr>
              <w:numPr>
                <w:ilvl w:val="0"/>
                <w:numId w:val="13"/>
              </w:numPr>
              <w:contextualSpacing/>
              <w:rPr>
                <w:rFonts w:ascii="Arial" w:eastAsia="Calibri" w:hAnsi="Arial" w:cs="Arial"/>
              </w:rPr>
            </w:pPr>
            <w:r w:rsidRPr="00761777">
              <w:rPr>
                <w:rFonts w:ascii="Arial" w:eastAsia="Calibri" w:hAnsi="Arial" w:cs="Arial"/>
              </w:rPr>
              <w:t>research</w:t>
            </w:r>
          </w:p>
          <w:p w14:paraId="4A5E7D17" w14:textId="77777777" w:rsidR="00761777" w:rsidRPr="00761777" w:rsidRDefault="00761777" w:rsidP="00761777">
            <w:pPr>
              <w:numPr>
                <w:ilvl w:val="0"/>
                <w:numId w:val="13"/>
              </w:numPr>
              <w:contextualSpacing/>
              <w:rPr>
                <w:rFonts w:ascii="Arial" w:eastAsia="Calibri" w:hAnsi="Arial" w:cs="Arial"/>
              </w:rPr>
            </w:pPr>
            <w:r w:rsidRPr="00761777">
              <w:rPr>
                <w:rFonts w:ascii="Arial" w:eastAsia="Calibri" w:hAnsi="Arial" w:cs="Arial"/>
              </w:rPr>
              <w:t>good practice guidelines</w:t>
            </w:r>
          </w:p>
          <w:p w14:paraId="25F1A4F0" w14:textId="77777777" w:rsidR="00761777" w:rsidRDefault="00761777" w:rsidP="00761777">
            <w:pPr>
              <w:numPr>
                <w:ilvl w:val="0"/>
                <w:numId w:val="13"/>
              </w:numPr>
              <w:contextualSpacing/>
              <w:rPr>
                <w:rFonts w:ascii="Arial" w:eastAsia="Calibri" w:hAnsi="Arial" w:cs="Arial"/>
              </w:rPr>
            </w:pPr>
            <w:r w:rsidRPr="00761777">
              <w:rPr>
                <w:rFonts w:ascii="Arial" w:eastAsia="Calibri" w:hAnsi="Arial" w:cs="Arial"/>
              </w:rPr>
              <w:t>participant knowledge</w:t>
            </w:r>
          </w:p>
          <w:p w14:paraId="42514CE6" w14:textId="77777777" w:rsidR="00B4427E" w:rsidRDefault="00572F3A" w:rsidP="00761777">
            <w:pPr>
              <w:numPr>
                <w:ilvl w:val="0"/>
                <w:numId w:val="13"/>
              </w:numPr>
              <w:contextualSpacing/>
              <w:rPr>
                <w:rFonts w:ascii="Arial" w:eastAsia="Calibri" w:hAnsi="Arial" w:cs="Arial"/>
              </w:rPr>
            </w:pPr>
            <w:r>
              <w:rPr>
                <w:rFonts w:ascii="Arial" w:eastAsia="Calibri" w:hAnsi="Arial" w:cs="Arial"/>
              </w:rPr>
              <w:t xml:space="preserve">list of stakeholders and </w:t>
            </w:r>
            <w:r w:rsidR="00B4427E">
              <w:rPr>
                <w:rFonts w:ascii="Arial" w:eastAsia="Calibri" w:hAnsi="Arial" w:cs="Arial"/>
              </w:rPr>
              <w:t>how stakeholders have engaged in the development stages</w:t>
            </w:r>
          </w:p>
          <w:p w14:paraId="43FFF8DC" w14:textId="77777777" w:rsidR="00572F3A" w:rsidRDefault="00572F3A" w:rsidP="00761777">
            <w:pPr>
              <w:numPr>
                <w:ilvl w:val="0"/>
                <w:numId w:val="13"/>
              </w:numPr>
              <w:contextualSpacing/>
              <w:rPr>
                <w:rFonts w:ascii="Arial" w:eastAsia="Calibri" w:hAnsi="Arial" w:cs="Arial"/>
              </w:rPr>
            </w:pPr>
            <w:r>
              <w:rPr>
                <w:rFonts w:ascii="Arial" w:eastAsia="Calibri" w:hAnsi="Arial" w:cs="Arial"/>
              </w:rPr>
              <w:t>comments from those involved in the designing and development stages</w:t>
            </w:r>
          </w:p>
          <w:p w14:paraId="4DFAD993" w14:textId="77777777" w:rsidR="00122E7A" w:rsidRDefault="00122E7A" w:rsidP="00122E7A">
            <w:pPr>
              <w:ind w:left="360"/>
              <w:contextualSpacing/>
              <w:rPr>
                <w:rFonts w:ascii="Arial" w:eastAsia="Calibri" w:hAnsi="Arial" w:cs="Arial"/>
              </w:rPr>
            </w:pPr>
          </w:p>
          <w:p w14:paraId="2B79CB73" w14:textId="77777777" w:rsidR="00761777" w:rsidRPr="00761777" w:rsidRDefault="00761777" w:rsidP="00761777">
            <w:pPr>
              <w:rPr>
                <w:rFonts w:ascii="Arial" w:eastAsia="Calibri" w:hAnsi="Arial" w:cs="Arial"/>
              </w:rPr>
            </w:pPr>
            <w:r w:rsidRPr="00761777">
              <w:rPr>
                <w:rFonts w:ascii="Arial" w:eastAsia="Calibri" w:hAnsi="Arial" w:cs="Arial"/>
              </w:rPr>
              <w:t>Population pyramids are available from Public Health Wales Observatory</w:t>
            </w:r>
            <w:r w:rsidR="009B14D1">
              <w:rPr>
                <w:rFonts w:ascii="Arial" w:eastAsia="Calibri" w:hAnsi="Arial" w:cs="Arial"/>
              </w:rPr>
              <w:t>.</w:t>
            </w:r>
            <w:r w:rsidRPr="00761777">
              <w:rPr>
                <w:rFonts w:ascii="Arial" w:eastAsia="Calibri" w:hAnsi="Arial" w:cs="Arial"/>
                <w:vertAlign w:val="superscript"/>
              </w:rPr>
              <w:footnoteReference w:id="1"/>
            </w:r>
            <w:r w:rsidRPr="00761777">
              <w:rPr>
                <w:rFonts w:ascii="Arial" w:eastAsia="Calibri" w:hAnsi="Arial" w:cs="Arial"/>
              </w:rPr>
              <w:t xml:space="preserve"> </w:t>
            </w:r>
          </w:p>
          <w:p w14:paraId="7A7EB598" w14:textId="77777777" w:rsidR="00761777" w:rsidRPr="00761777" w:rsidRDefault="00761777" w:rsidP="00761777">
            <w:pPr>
              <w:rPr>
                <w:rFonts w:ascii="Arial" w:eastAsia="Calibri" w:hAnsi="Arial" w:cs="Arial"/>
              </w:rPr>
            </w:pPr>
          </w:p>
        </w:tc>
        <w:tc>
          <w:tcPr>
            <w:tcW w:w="2923" w:type="pct"/>
          </w:tcPr>
          <w:p w14:paraId="6A09789C" w14:textId="77777777" w:rsidR="004A5489" w:rsidRDefault="004A5489" w:rsidP="00862AA0">
            <w:pPr>
              <w:pStyle w:val="ListParagraph"/>
              <w:numPr>
                <w:ilvl w:val="0"/>
                <w:numId w:val="24"/>
              </w:numPr>
              <w:rPr>
                <w:rFonts w:ascii="Arial" w:eastAsia="Calibri" w:hAnsi="Arial" w:cs="Arial"/>
              </w:rPr>
            </w:pPr>
            <w:r>
              <w:rPr>
                <w:rFonts w:ascii="Arial" w:eastAsia="Calibri" w:hAnsi="Arial" w:cs="Arial"/>
              </w:rPr>
              <w:t>Developed in line with statutory requirements</w:t>
            </w:r>
          </w:p>
          <w:p w14:paraId="0864E433" w14:textId="77777777" w:rsidR="00B421F9" w:rsidRDefault="00862AA0" w:rsidP="00862AA0">
            <w:pPr>
              <w:pStyle w:val="ListParagraph"/>
              <w:numPr>
                <w:ilvl w:val="0"/>
                <w:numId w:val="24"/>
              </w:numPr>
              <w:rPr>
                <w:rFonts w:ascii="Arial" w:eastAsia="Calibri" w:hAnsi="Arial" w:cs="Arial"/>
              </w:rPr>
            </w:pPr>
            <w:r w:rsidRPr="004A5489">
              <w:rPr>
                <w:rFonts w:ascii="Arial" w:eastAsia="Calibri" w:hAnsi="Arial" w:cs="Arial"/>
              </w:rPr>
              <w:t>Good practice guidance sought f</w:t>
            </w:r>
            <w:r w:rsidR="00E25A00" w:rsidRPr="004A5489">
              <w:rPr>
                <w:rFonts w:ascii="Arial" w:eastAsia="Calibri" w:hAnsi="Arial" w:cs="Arial"/>
              </w:rPr>
              <w:t>ro</w:t>
            </w:r>
            <w:r w:rsidRPr="004A5489">
              <w:rPr>
                <w:rFonts w:ascii="Arial" w:eastAsia="Calibri" w:hAnsi="Arial" w:cs="Arial"/>
              </w:rPr>
              <w:t>m other NHS bodies</w:t>
            </w:r>
            <w:r w:rsidR="00E25A00" w:rsidRPr="004A5489">
              <w:rPr>
                <w:rFonts w:ascii="Arial" w:eastAsia="Calibri" w:hAnsi="Arial" w:cs="Arial"/>
              </w:rPr>
              <w:t xml:space="preserve"> </w:t>
            </w:r>
            <w:r w:rsidR="004A5489">
              <w:rPr>
                <w:rFonts w:ascii="Arial" w:eastAsia="Calibri" w:hAnsi="Arial" w:cs="Arial"/>
              </w:rPr>
              <w:t>/ NHS standards</w:t>
            </w:r>
          </w:p>
          <w:p w14:paraId="21931EBE" w14:textId="77777777" w:rsidR="00B421F9" w:rsidRDefault="00B421F9" w:rsidP="00862AA0">
            <w:pPr>
              <w:pStyle w:val="ListParagraph"/>
              <w:numPr>
                <w:ilvl w:val="0"/>
                <w:numId w:val="24"/>
              </w:numPr>
              <w:rPr>
                <w:rFonts w:ascii="Arial" w:eastAsia="Calibri" w:hAnsi="Arial" w:cs="Arial"/>
              </w:rPr>
            </w:pPr>
            <w:r>
              <w:rPr>
                <w:rFonts w:ascii="Arial" w:eastAsia="Calibri" w:hAnsi="Arial" w:cs="Arial"/>
              </w:rPr>
              <w:t>Health and Safety Executive guidance (</w:t>
            </w:r>
            <w:hyperlink r:id="rId12" w:history="1">
              <w:r w:rsidRPr="009F4A72">
                <w:rPr>
                  <w:rStyle w:val="Hyperlink"/>
                  <w:rFonts w:ascii="Arial" w:eastAsia="Calibri" w:hAnsi="Arial" w:cs="Arial"/>
                </w:rPr>
                <w:t>www.hse.gov.uk</w:t>
              </w:r>
            </w:hyperlink>
            <w:r>
              <w:rPr>
                <w:rFonts w:ascii="Arial" w:eastAsia="Calibri" w:hAnsi="Arial" w:cs="Arial"/>
              </w:rPr>
              <w:t xml:space="preserve">) </w:t>
            </w:r>
          </w:p>
          <w:p w14:paraId="240F2AEE" w14:textId="77777777" w:rsidR="00862AA0" w:rsidRDefault="002776C5" w:rsidP="002776C5">
            <w:pPr>
              <w:pStyle w:val="ListParagraph"/>
              <w:numPr>
                <w:ilvl w:val="0"/>
                <w:numId w:val="24"/>
              </w:numPr>
              <w:rPr>
                <w:rFonts w:ascii="Arial" w:eastAsia="Calibri" w:hAnsi="Arial" w:cs="Arial"/>
              </w:rPr>
            </w:pPr>
            <w:r>
              <w:rPr>
                <w:rFonts w:ascii="Arial" w:eastAsia="Calibri" w:hAnsi="Arial" w:cs="Arial"/>
              </w:rPr>
              <w:t>Input from Health and Safety Managers</w:t>
            </w:r>
          </w:p>
          <w:p w14:paraId="74EEA002" w14:textId="77777777" w:rsidR="002776C5" w:rsidRPr="00761777" w:rsidRDefault="002776C5" w:rsidP="002776C5">
            <w:pPr>
              <w:pStyle w:val="ListParagraph"/>
              <w:numPr>
                <w:ilvl w:val="0"/>
                <w:numId w:val="24"/>
              </w:numPr>
              <w:rPr>
                <w:rFonts w:ascii="Arial" w:eastAsia="Calibri" w:hAnsi="Arial" w:cs="Arial"/>
              </w:rPr>
            </w:pPr>
            <w:r>
              <w:rPr>
                <w:rFonts w:ascii="Arial" w:eastAsia="Calibri" w:hAnsi="Arial" w:cs="Arial"/>
              </w:rPr>
              <w:t>Health and Safety Group</w:t>
            </w:r>
          </w:p>
        </w:tc>
      </w:tr>
      <w:tr w:rsidR="00761777" w:rsidRPr="00761777" w14:paraId="6CF262F2" w14:textId="77777777" w:rsidTr="00BB4AFD">
        <w:tc>
          <w:tcPr>
            <w:tcW w:w="260" w:type="pct"/>
          </w:tcPr>
          <w:p w14:paraId="439ABA47" w14:textId="77777777" w:rsidR="00761777" w:rsidRPr="00122E7A" w:rsidRDefault="00761777" w:rsidP="00761777">
            <w:pPr>
              <w:numPr>
                <w:ilvl w:val="0"/>
                <w:numId w:val="7"/>
              </w:numPr>
              <w:ind w:left="340"/>
              <w:contextualSpacing/>
              <w:rPr>
                <w:rFonts w:ascii="Arial" w:eastAsia="Calibri" w:hAnsi="Arial" w:cs="Arial"/>
                <w:b/>
              </w:rPr>
            </w:pPr>
          </w:p>
        </w:tc>
        <w:tc>
          <w:tcPr>
            <w:tcW w:w="1817" w:type="pct"/>
          </w:tcPr>
          <w:p w14:paraId="21E90B5D" w14:textId="77777777" w:rsidR="00761777" w:rsidRPr="008705F7" w:rsidRDefault="00761777" w:rsidP="00761777">
            <w:pPr>
              <w:rPr>
                <w:rFonts w:ascii="Arial" w:eastAsia="Calibri" w:hAnsi="Arial" w:cs="Arial"/>
              </w:rPr>
            </w:pPr>
            <w:r w:rsidRPr="00761777">
              <w:rPr>
                <w:rFonts w:ascii="Arial" w:eastAsia="Calibri" w:hAnsi="Arial" w:cs="Arial"/>
              </w:rPr>
              <w:t xml:space="preserve">Who will be affected by the strategy/ policy/ plan/ procedure/ </w:t>
            </w:r>
            <w:r w:rsidRPr="008705F7">
              <w:rPr>
                <w:rFonts w:ascii="Arial" w:eastAsia="Calibri" w:hAnsi="Arial" w:cs="Arial"/>
              </w:rPr>
              <w:t xml:space="preserve">service </w:t>
            </w:r>
          </w:p>
          <w:p w14:paraId="0465BE5D" w14:textId="77777777" w:rsidR="00761777" w:rsidRPr="00761777" w:rsidRDefault="00761777" w:rsidP="00761777">
            <w:pPr>
              <w:rPr>
                <w:rFonts w:ascii="Arial" w:eastAsia="Calibri" w:hAnsi="Arial" w:cs="Arial"/>
              </w:rPr>
            </w:pPr>
          </w:p>
          <w:p w14:paraId="4E44A584" w14:textId="77777777" w:rsidR="00761777" w:rsidRPr="00761777" w:rsidRDefault="00761777" w:rsidP="00761777">
            <w:pPr>
              <w:rPr>
                <w:rFonts w:ascii="Arial" w:eastAsia="Calibri" w:hAnsi="Arial" w:cs="Arial"/>
              </w:rPr>
            </w:pPr>
          </w:p>
          <w:p w14:paraId="3A8E877B" w14:textId="77777777" w:rsidR="00761777" w:rsidRPr="00761777" w:rsidRDefault="00761777" w:rsidP="00761777">
            <w:pPr>
              <w:rPr>
                <w:rFonts w:ascii="Arial" w:eastAsia="Calibri" w:hAnsi="Arial" w:cs="Arial"/>
              </w:rPr>
            </w:pPr>
          </w:p>
          <w:p w14:paraId="08F03AF3" w14:textId="77777777" w:rsidR="00761777" w:rsidRPr="00761777" w:rsidRDefault="00761777" w:rsidP="00761777">
            <w:pPr>
              <w:rPr>
                <w:rFonts w:ascii="Arial" w:eastAsia="Calibri" w:hAnsi="Arial" w:cs="Arial"/>
              </w:rPr>
            </w:pPr>
          </w:p>
        </w:tc>
        <w:tc>
          <w:tcPr>
            <w:tcW w:w="2923" w:type="pct"/>
          </w:tcPr>
          <w:p w14:paraId="031237C6" w14:textId="77777777" w:rsidR="00761777" w:rsidRPr="00761777" w:rsidRDefault="00862AA0" w:rsidP="00761777">
            <w:pPr>
              <w:rPr>
                <w:rFonts w:ascii="Arial" w:eastAsia="Calibri" w:hAnsi="Arial" w:cs="Arial"/>
              </w:rPr>
            </w:pPr>
            <w:r>
              <w:rPr>
                <w:rFonts w:ascii="Arial" w:eastAsia="Calibri" w:hAnsi="Arial" w:cs="Arial"/>
              </w:rPr>
              <w:t xml:space="preserve">All staff throughout the </w:t>
            </w:r>
            <w:r w:rsidR="000C7EC8">
              <w:rPr>
                <w:rFonts w:ascii="Arial" w:eastAsia="Calibri" w:hAnsi="Arial" w:cs="Arial"/>
              </w:rPr>
              <w:t>organization, visitors and service users</w:t>
            </w:r>
            <w:r w:rsidR="00B421F9">
              <w:rPr>
                <w:rFonts w:ascii="Arial" w:eastAsia="Calibri" w:hAnsi="Arial" w:cs="Arial"/>
              </w:rPr>
              <w:t>.</w:t>
            </w:r>
          </w:p>
        </w:tc>
      </w:tr>
    </w:tbl>
    <w:p w14:paraId="29CACAB7" w14:textId="77777777" w:rsidR="008C1A80" w:rsidRPr="00761777" w:rsidRDefault="008C1A80" w:rsidP="00761777">
      <w:pPr>
        <w:ind w:left="-417"/>
        <w:rPr>
          <w:rFonts w:ascii="Arial" w:eastAsia="Calibri" w:hAnsi="Arial" w:cs="Arial"/>
          <w:lang w:val="en-GB"/>
        </w:rPr>
      </w:pPr>
    </w:p>
    <w:p w14:paraId="63CF8F24" w14:textId="77777777" w:rsidR="00761777" w:rsidRPr="00122E7A" w:rsidRDefault="00761777" w:rsidP="00122E7A">
      <w:pPr>
        <w:pStyle w:val="ListParagraph"/>
        <w:numPr>
          <w:ilvl w:val="0"/>
          <w:numId w:val="7"/>
        </w:numPr>
        <w:rPr>
          <w:rFonts w:ascii="Arial" w:hAnsi="Arial" w:cs="Arial"/>
          <w:b/>
        </w:rPr>
      </w:pPr>
      <w:r w:rsidRPr="00122E7A">
        <w:rPr>
          <w:rFonts w:ascii="Arial" w:hAnsi="Arial" w:cs="Arial"/>
          <w:b/>
        </w:rPr>
        <w:t>EQIA /</w:t>
      </w:r>
      <w:r w:rsidRPr="00122E7A">
        <w:rPr>
          <w:rFonts w:ascii="Arial" w:hAnsi="Arial" w:cs="Arial"/>
        </w:rPr>
        <w:t xml:space="preserve"> </w:t>
      </w:r>
      <w:r w:rsidRPr="00122E7A">
        <w:rPr>
          <w:rFonts w:ascii="Arial" w:hAnsi="Arial" w:cs="Arial"/>
          <w:b/>
        </w:rPr>
        <w:t>How will the strategy, policy, plan, procedure and/or service impact on people?</w:t>
      </w:r>
    </w:p>
    <w:p w14:paraId="2CB34EEA" w14:textId="77777777" w:rsidR="00761777" w:rsidRPr="00761777" w:rsidRDefault="00761777" w:rsidP="00761777">
      <w:pPr>
        <w:ind w:left="-57"/>
        <w:contextualSpacing/>
        <w:rPr>
          <w:rFonts w:ascii="Arial" w:eastAsia="Calibri" w:hAnsi="Arial" w:cs="Arial"/>
          <w:lang w:val="en-GB"/>
        </w:rPr>
      </w:pPr>
    </w:p>
    <w:p w14:paraId="75E743FE" w14:textId="77777777" w:rsidR="00900055" w:rsidRPr="00761777" w:rsidRDefault="00761777" w:rsidP="00122E7A">
      <w:pPr>
        <w:ind w:left="360"/>
        <w:contextualSpacing/>
        <w:rPr>
          <w:rFonts w:ascii="Arial" w:hAnsi="Arial" w:cs="Arial"/>
          <w:b/>
        </w:rPr>
      </w:pPr>
      <w:r w:rsidRPr="00761777">
        <w:rPr>
          <w:rFonts w:ascii="Arial" w:eastAsia="Calibri" w:hAnsi="Arial" w:cs="Arial"/>
          <w:lang w:val="en-GB"/>
        </w:rPr>
        <w:lastRenderedPageBreak/>
        <w:t xml:space="preserve">Questions in this section relate to the impact on </w:t>
      </w:r>
      <w:r w:rsidRPr="00761777">
        <w:rPr>
          <w:rFonts w:ascii="Arial" w:hAnsi="Arial" w:cs="Arial"/>
        </w:rPr>
        <w:t>people on the basis of their 'protected characteristics'</w:t>
      </w:r>
      <w:r w:rsidR="00900055">
        <w:rPr>
          <w:rFonts w:ascii="Arial" w:hAnsi="Arial" w:cs="Arial"/>
        </w:rPr>
        <w:t>. Specific alignment with the 7 goals of the Well-being of Future Generations (Wales) Act 2015 is included against the relevant sections.</w:t>
      </w:r>
    </w:p>
    <w:p w14:paraId="44285112" w14:textId="77777777" w:rsidR="00761777" w:rsidRPr="00761777" w:rsidRDefault="00761777" w:rsidP="00761777">
      <w:pPr>
        <w:ind w:left="-500"/>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7"/>
        <w:gridCol w:w="3501"/>
        <w:gridCol w:w="3239"/>
        <w:gridCol w:w="3741"/>
      </w:tblGrid>
      <w:tr w:rsidR="0036152F" w:rsidRPr="00761777" w14:paraId="082CA89D" w14:textId="77777777" w:rsidTr="000319D3">
        <w:trPr>
          <w:trHeight w:val="805"/>
          <w:tblHeader/>
        </w:trPr>
        <w:tc>
          <w:tcPr>
            <w:tcW w:w="1243" w:type="pct"/>
            <w:shd w:val="clear" w:color="auto" w:fill="D9D9D9"/>
          </w:tcPr>
          <w:p w14:paraId="59BB0BA9" w14:textId="77777777" w:rsidR="0036152F" w:rsidRPr="00761777" w:rsidRDefault="0036152F" w:rsidP="00761777">
            <w:pPr>
              <w:spacing w:line="276" w:lineRule="auto"/>
              <w:rPr>
                <w:rFonts w:ascii="Arial" w:eastAsia="Calibri" w:hAnsi="Arial" w:cs="Arial"/>
                <w:b/>
                <w:lang w:val="en-GB"/>
              </w:rPr>
            </w:pPr>
            <w:r w:rsidRPr="00761777">
              <w:rPr>
                <w:rFonts w:ascii="Arial" w:hAnsi="Arial" w:cs="Arial"/>
                <w:b/>
              </w:rPr>
              <w:t>How will the strategy, policy, plan, procedure and/or service impact on:-</w:t>
            </w:r>
          </w:p>
        </w:tc>
        <w:tc>
          <w:tcPr>
            <w:tcW w:w="1255" w:type="pct"/>
            <w:shd w:val="clear" w:color="auto" w:fill="D9D9D9"/>
          </w:tcPr>
          <w:p w14:paraId="77BB305A" w14:textId="77777777" w:rsidR="0036152F" w:rsidRPr="00761777" w:rsidRDefault="0036152F" w:rsidP="00761777">
            <w:pPr>
              <w:spacing w:line="276" w:lineRule="auto"/>
              <w:rPr>
                <w:rFonts w:ascii="Arial" w:eastAsia="Calibri" w:hAnsi="Arial" w:cs="Arial"/>
                <w:b/>
                <w:lang w:val="en-GB"/>
              </w:rPr>
            </w:pPr>
            <w:r w:rsidRPr="00761777">
              <w:rPr>
                <w:rFonts w:ascii="Arial" w:eastAsia="Calibri" w:hAnsi="Arial" w:cs="Arial"/>
                <w:b/>
                <w:lang w:val="en-GB"/>
              </w:rPr>
              <w:t xml:space="preserve">Potential positive and/or negative impacts </w:t>
            </w:r>
          </w:p>
        </w:tc>
        <w:tc>
          <w:tcPr>
            <w:tcW w:w="1161" w:type="pct"/>
            <w:shd w:val="clear" w:color="auto" w:fill="D9D9D9"/>
          </w:tcPr>
          <w:p w14:paraId="633AE45B" w14:textId="77777777" w:rsidR="0036152F" w:rsidRDefault="0036152F" w:rsidP="00761777">
            <w:pPr>
              <w:spacing w:line="276" w:lineRule="auto"/>
              <w:rPr>
                <w:rFonts w:ascii="Arial" w:eastAsia="Calibri" w:hAnsi="Arial" w:cs="Arial"/>
                <w:b/>
                <w:lang w:val="en-GB"/>
              </w:rPr>
            </w:pPr>
            <w:r w:rsidRPr="00761777">
              <w:rPr>
                <w:rFonts w:ascii="Arial" w:eastAsia="Calibri" w:hAnsi="Arial" w:cs="Arial"/>
                <w:b/>
                <w:lang w:val="en-GB"/>
              </w:rPr>
              <w:t>Recommendations for improvement/ mitigation</w:t>
            </w:r>
          </w:p>
          <w:p w14:paraId="6557540B" w14:textId="77777777" w:rsidR="00AA76FA" w:rsidRPr="00761777" w:rsidRDefault="00AA76FA" w:rsidP="00761777">
            <w:pPr>
              <w:spacing w:line="276" w:lineRule="auto"/>
              <w:rPr>
                <w:rFonts w:ascii="Arial" w:eastAsia="Calibri" w:hAnsi="Arial" w:cs="Arial"/>
                <w:b/>
                <w:lang w:val="en-GB"/>
              </w:rPr>
            </w:pPr>
          </w:p>
        </w:tc>
        <w:tc>
          <w:tcPr>
            <w:tcW w:w="1341" w:type="pct"/>
            <w:shd w:val="clear" w:color="auto" w:fill="D9D9D9"/>
          </w:tcPr>
          <w:p w14:paraId="624013CB" w14:textId="77777777" w:rsidR="00AA76FA" w:rsidRDefault="0036152F" w:rsidP="0036152F">
            <w:pPr>
              <w:spacing w:line="276" w:lineRule="auto"/>
            </w:pPr>
            <w:r w:rsidRPr="0036152F">
              <w:rPr>
                <w:rFonts w:ascii="Arial" w:eastAsia="Calibri" w:hAnsi="Arial" w:cs="Arial"/>
                <w:b/>
                <w:lang w:val="en-GB"/>
              </w:rPr>
              <w:t xml:space="preserve">Action taken by </w:t>
            </w:r>
            <w:r w:rsidRPr="0036152F">
              <w:rPr>
                <w:rFonts w:ascii="Arial" w:eastAsia="Calibri" w:hAnsi="Arial" w:cs="Arial"/>
                <w:b/>
              </w:rPr>
              <w:t xml:space="preserve"> Directorate</w:t>
            </w:r>
            <w:r w:rsidR="009B14D1">
              <w:rPr>
                <w:rFonts w:ascii="Arial" w:eastAsia="Calibri" w:hAnsi="Arial" w:cs="Arial"/>
                <w:b/>
              </w:rPr>
              <w:t>/Division</w:t>
            </w:r>
            <w:r w:rsidR="00AA76FA">
              <w:rPr>
                <w:rFonts w:ascii="Arial" w:eastAsia="Calibri" w:hAnsi="Arial" w:cs="Arial"/>
                <w:b/>
              </w:rPr>
              <w:t>.</w:t>
            </w:r>
            <w:r w:rsidR="00AA76FA">
              <w:t xml:space="preserve"> </w:t>
            </w:r>
          </w:p>
          <w:p w14:paraId="4F443EDE" w14:textId="77777777" w:rsidR="0036152F" w:rsidRPr="000319D3" w:rsidRDefault="00AA76FA" w:rsidP="00AA76FA">
            <w:pPr>
              <w:spacing w:line="276" w:lineRule="auto"/>
              <w:rPr>
                <w:rFonts w:ascii="Arial" w:eastAsia="Calibri" w:hAnsi="Arial" w:cs="Arial"/>
                <w:b/>
                <w:sz w:val="20"/>
                <w:szCs w:val="20"/>
                <w:lang w:val="en-GB"/>
              </w:rPr>
            </w:pPr>
            <w:r w:rsidRPr="000319D3">
              <w:rPr>
                <w:rFonts w:ascii="Arial" w:hAnsi="Arial" w:cs="Arial"/>
                <w:sz w:val="20"/>
                <w:szCs w:val="20"/>
              </w:rPr>
              <w:t>Make reference to where the mitigation is included in the document, as appropriate</w:t>
            </w:r>
          </w:p>
        </w:tc>
      </w:tr>
      <w:tr w:rsidR="0036152F" w:rsidRPr="00761777" w14:paraId="08558873" w14:textId="77777777" w:rsidTr="000319D3">
        <w:trPr>
          <w:trHeight w:val="805"/>
        </w:trPr>
        <w:tc>
          <w:tcPr>
            <w:tcW w:w="1243" w:type="pct"/>
            <w:shd w:val="clear" w:color="auto" w:fill="auto"/>
          </w:tcPr>
          <w:p w14:paraId="344D39F8" w14:textId="77777777" w:rsidR="0036152F" w:rsidRPr="00761777" w:rsidRDefault="0036152F" w:rsidP="00761777">
            <w:pPr>
              <w:autoSpaceDE w:val="0"/>
              <w:autoSpaceDN w:val="0"/>
              <w:adjustRightInd w:val="0"/>
              <w:spacing w:line="276" w:lineRule="auto"/>
              <w:rPr>
                <w:rFonts w:ascii="Arial" w:eastAsia="Calibri" w:hAnsi="Arial" w:cs="Arial"/>
                <w:color w:val="000000"/>
                <w:lang w:val="en-GB"/>
              </w:rPr>
            </w:pPr>
            <w:r w:rsidRPr="00761777">
              <w:rPr>
                <w:rFonts w:ascii="Arial" w:eastAsia="Calibri" w:hAnsi="Arial" w:cs="Arial"/>
                <w:b/>
                <w:color w:val="000000"/>
                <w:lang w:val="en-GB"/>
              </w:rPr>
              <w:t>6.1 Age</w:t>
            </w:r>
            <w:r w:rsidRPr="00761777">
              <w:rPr>
                <w:rFonts w:ascii="Arial" w:eastAsia="Calibri" w:hAnsi="Arial" w:cs="Arial"/>
                <w:color w:val="000000"/>
                <w:lang w:val="en-GB"/>
              </w:rPr>
              <w:t xml:space="preserve"> </w:t>
            </w:r>
          </w:p>
          <w:p w14:paraId="11B5BC02" w14:textId="77777777" w:rsidR="0036152F" w:rsidRPr="00761777" w:rsidRDefault="0036152F" w:rsidP="00761777">
            <w:pPr>
              <w:autoSpaceDE w:val="0"/>
              <w:autoSpaceDN w:val="0"/>
              <w:adjustRightInd w:val="0"/>
              <w:rPr>
                <w:rFonts w:ascii="Arial" w:eastAsia="Calibri" w:hAnsi="Arial" w:cs="Arial"/>
                <w:color w:val="000000"/>
                <w:lang w:val="en-GB"/>
              </w:rPr>
            </w:pPr>
            <w:r w:rsidRPr="00761777">
              <w:rPr>
                <w:rFonts w:ascii="Arial" w:eastAsia="Calibri" w:hAnsi="Arial" w:cs="Arial"/>
                <w:color w:val="000000"/>
                <w:lang w:val="en-GB"/>
              </w:rPr>
              <w:t xml:space="preserve">For most purposes, the main categories are: </w:t>
            </w:r>
          </w:p>
          <w:p w14:paraId="03FA5533" w14:textId="77777777" w:rsidR="0036152F" w:rsidRPr="00761777" w:rsidRDefault="0036152F" w:rsidP="00761777">
            <w:pPr>
              <w:numPr>
                <w:ilvl w:val="0"/>
                <w:numId w:val="19"/>
              </w:numPr>
              <w:autoSpaceDE w:val="0"/>
              <w:autoSpaceDN w:val="0"/>
              <w:adjustRightInd w:val="0"/>
              <w:contextualSpacing/>
              <w:rPr>
                <w:rFonts w:ascii="Arial" w:eastAsia="Calibri" w:hAnsi="Arial" w:cs="Arial"/>
                <w:color w:val="000000"/>
                <w:lang w:val="en-GB"/>
              </w:rPr>
            </w:pPr>
            <w:r w:rsidRPr="00761777">
              <w:rPr>
                <w:rFonts w:ascii="Arial" w:eastAsia="Calibri" w:hAnsi="Arial" w:cs="Arial"/>
                <w:color w:val="000000"/>
                <w:lang w:val="en-GB"/>
              </w:rPr>
              <w:t xml:space="preserve">under 18; </w:t>
            </w:r>
          </w:p>
          <w:p w14:paraId="35A3290B" w14:textId="77777777" w:rsidR="0036152F" w:rsidRPr="00761777" w:rsidRDefault="0036152F" w:rsidP="00761777">
            <w:pPr>
              <w:numPr>
                <w:ilvl w:val="0"/>
                <w:numId w:val="19"/>
              </w:numPr>
              <w:autoSpaceDE w:val="0"/>
              <w:autoSpaceDN w:val="0"/>
              <w:adjustRightInd w:val="0"/>
              <w:contextualSpacing/>
              <w:rPr>
                <w:rFonts w:ascii="Arial" w:eastAsia="Calibri" w:hAnsi="Arial" w:cs="Arial"/>
                <w:color w:val="000000"/>
                <w:lang w:val="en-GB"/>
              </w:rPr>
            </w:pPr>
            <w:r w:rsidRPr="00761777">
              <w:rPr>
                <w:rFonts w:ascii="Arial" w:eastAsia="Calibri" w:hAnsi="Arial" w:cs="Arial"/>
                <w:color w:val="000000"/>
                <w:lang w:val="en-GB"/>
              </w:rPr>
              <w:t xml:space="preserve">between 18 and 65; and </w:t>
            </w:r>
          </w:p>
          <w:p w14:paraId="4F6A6895" w14:textId="77777777" w:rsidR="0036152F" w:rsidRPr="00761777" w:rsidRDefault="0036152F" w:rsidP="00761777">
            <w:pPr>
              <w:numPr>
                <w:ilvl w:val="0"/>
                <w:numId w:val="19"/>
              </w:numPr>
              <w:autoSpaceDE w:val="0"/>
              <w:autoSpaceDN w:val="0"/>
              <w:adjustRightInd w:val="0"/>
              <w:contextualSpacing/>
              <w:rPr>
                <w:rFonts w:ascii="Arial" w:eastAsia="Calibri" w:hAnsi="Arial" w:cs="Arial"/>
                <w:color w:val="000000"/>
                <w:lang w:val="en-GB"/>
              </w:rPr>
            </w:pPr>
            <w:r w:rsidRPr="00761777">
              <w:rPr>
                <w:rFonts w:ascii="Arial" w:eastAsia="Calibri" w:hAnsi="Arial" w:cs="Arial"/>
                <w:color w:val="000000"/>
                <w:lang w:val="en-GB"/>
              </w:rPr>
              <w:t>over 65</w:t>
            </w:r>
          </w:p>
          <w:p w14:paraId="403AF0F3" w14:textId="77777777" w:rsidR="0036152F" w:rsidRPr="00761777" w:rsidRDefault="0036152F" w:rsidP="00761777">
            <w:pPr>
              <w:autoSpaceDE w:val="0"/>
              <w:autoSpaceDN w:val="0"/>
              <w:adjustRightInd w:val="0"/>
              <w:rPr>
                <w:rFonts w:ascii="Arial" w:eastAsia="Calibri" w:hAnsi="Arial" w:cs="Arial"/>
                <w:color w:val="000000"/>
                <w:lang w:val="en-GB"/>
              </w:rPr>
            </w:pPr>
          </w:p>
        </w:tc>
        <w:tc>
          <w:tcPr>
            <w:tcW w:w="1255" w:type="pct"/>
            <w:shd w:val="clear" w:color="auto" w:fill="auto"/>
          </w:tcPr>
          <w:p w14:paraId="303A656F" w14:textId="77777777" w:rsidR="0036152F" w:rsidRPr="00761777" w:rsidRDefault="002776C5" w:rsidP="00862AA0">
            <w:pPr>
              <w:spacing w:line="276" w:lineRule="auto"/>
              <w:rPr>
                <w:rFonts w:ascii="Arial" w:eastAsia="Calibri" w:hAnsi="Arial" w:cs="Arial"/>
                <w:lang w:val="en-GB"/>
              </w:rPr>
            </w:pPr>
            <w:r>
              <w:rPr>
                <w:rFonts w:ascii="Arial" w:eastAsia="Calibri" w:hAnsi="Arial" w:cs="Arial"/>
                <w:lang w:val="en-GB"/>
              </w:rPr>
              <w:t>No impact. Applies to all.</w:t>
            </w:r>
          </w:p>
        </w:tc>
        <w:tc>
          <w:tcPr>
            <w:tcW w:w="1161" w:type="pct"/>
          </w:tcPr>
          <w:p w14:paraId="4B520DEB" w14:textId="77777777" w:rsidR="0036152F" w:rsidRPr="00761777" w:rsidRDefault="0036152F" w:rsidP="00761777">
            <w:pPr>
              <w:spacing w:line="276" w:lineRule="auto"/>
              <w:rPr>
                <w:rFonts w:ascii="Arial" w:eastAsia="Calibri" w:hAnsi="Arial" w:cs="Arial"/>
                <w:lang w:val="en-GB"/>
              </w:rPr>
            </w:pPr>
          </w:p>
        </w:tc>
        <w:tc>
          <w:tcPr>
            <w:tcW w:w="1341" w:type="pct"/>
          </w:tcPr>
          <w:p w14:paraId="25ECCBDC" w14:textId="77777777" w:rsidR="0036152F" w:rsidRPr="00761777" w:rsidRDefault="0036152F" w:rsidP="00761777">
            <w:pPr>
              <w:spacing w:line="276" w:lineRule="auto"/>
              <w:rPr>
                <w:rFonts w:ascii="Arial" w:eastAsia="Calibri" w:hAnsi="Arial" w:cs="Arial"/>
                <w:lang w:val="en-GB"/>
              </w:rPr>
            </w:pPr>
          </w:p>
        </w:tc>
      </w:tr>
      <w:tr w:rsidR="0036152F" w:rsidRPr="00761777" w14:paraId="3E88733E" w14:textId="77777777" w:rsidTr="000319D3">
        <w:trPr>
          <w:trHeight w:val="416"/>
        </w:trPr>
        <w:tc>
          <w:tcPr>
            <w:tcW w:w="1243" w:type="pct"/>
            <w:shd w:val="clear" w:color="auto" w:fill="auto"/>
          </w:tcPr>
          <w:p w14:paraId="546048DE" w14:textId="77777777" w:rsidR="0036152F" w:rsidRPr="00761777" w:rsidRDefault="0036152F" w:rsidP="00761777">
            <w:pPr>
              <w:spacing w:line="276" w:lineRule="auto"/>
              <w:rPr>
                <w:rFonts w:ascii="Arial" w:hAnsi="Arial" w:cs="Arial"/>
                <w:b/>
                <w:color w:val="000000"/>
              </w:rPr>
            </w:pPr>
            <w:r w:rsidRPr="00761777">
              <w:rPr>
                <w:rFonts w:ascii="Arial" w:eastAsia="Calibri" w:hAnsi="Arial" w:cs="Arial"/>
                <w:b/>
                <w:color w:val="000000"/>
                <w:lang w:val="en-GB"/>
              </w:rPr>
              <w:t xml:space="preserve">6.2 </w:t>
            </w:r>
            <w:r w:rsidRPr="00761777">
              <w:rPr>
                <w:rFonts w:ascii="Arial" w:hAnsi="Arial" w:cs="Arial"/>
                <w:b/>
                <w:color w:val="000000"/>
              </w:rPr>
              <w:t>Persons with a disability as defined in the Equality Act 2010</w:t>
            </w:r>
          </w:p>
          <w:p w14:paraId="0CD8431E" w14:textId="77777777" w:rsidR="0036152F" w:rsidRDefault="0036152F" w:rsidP="00761777">
            <w:pPr>
              <w:rPr>
                <w:rFonts w:ascii="Arial" w:eastAsia="Calibri" w:hAnsi="Arial" w:cs="Arial"/>
                <w:color w:val="000000"/>
                <w:lang w:val="en-GB"/>
              </w:rPr>
            </w:pPr>
            <w:r w:rsidRPr="00761777">
              <w:rPr>
                <w:rFonts w:ascii="Arial" w:eastAsia="Calibri" w:hAnsi="Arial" w:cs="Arial"/>
                <w:color w:val="000000"/>
                <w:lang w:val="en-GB"/>
              </w:rPr>
              <w:t>Those with physical impairments, learning disability, sensory loss or impairment, mental health conditions, long-term medical conditions such as diabetes</w:t>
            </w:r>
          </w:p>
          <w:p w14:paraId="5F93A0E6" w14:textId="77777777" w:rsidR="000319D3" w:rsidRPr="00761777" w:rsidRDefault="000319D3" w:rsidP="00761777">
            <w:pPr>
              <w:rPr>
                <w:rFonts w:ascii="Arial" w:eastAsia="Calibri" w:hAnsi="Arial" w:cs="Arial"/>
                <w:color w:val="000000"/>
                <w:lang w:val="en-GB"/>
              </w:rPr>
            </w:pPr>
          </w:p>
        </w:tc>
        <w:tc>
          <w:tcPr>
            <w:tcW w:w="1255" w:type="pct"/>
            <w:shd w:val="clear" w:color="auto" w:fill="auto"/>
          </w:tcPr>
          <w:p w14:paraId="3D9090F0" w14:textId="77777777" w:rsidR="0036152F" w:rsidRPr="00761777" w:rsidRDefault="000C7EC8" w:rsidP="00761777">
            <w:pPr>
              <w:spacing w:line="276" w:lineRule="auto"/>
              <w:rPr>
                <w:rFonts w:ascii="Arial" w:eastAsia="Calibri" w:hAnsi="Arial" w:cs="Arial"/>
                <w:lang w:val="en-GB"/>
              </w:rPr>
            </w:pPr>
            <w:r>
              <w:rPr>
                <w:rFonts w:ascii="Arial" w:eastAsia="Calibri" w:hAnsi="Arial" w:cs="Arial"/>
                <w:lang w:val="en-GB"/>
              </w:rPr>
              <w:t>Potential</w:t>
            </w:r>
          </w:p>
          <w:p w14:paraId="6E152AEA" w14:textId="77777777" w:rsidR="0036152F" w:rsidRPr="00761777" w:rsidRDefault="0036152F" w:rsidP="000C7EC8">
            <w:pPr>
              <w:spacing w:line="276" w:lineRule="auto"/>
              <w:rPr>
                <w:rFonts w:ascii="Arial" w:eastAsia="Calibri" w:hAnsi="Arial" w:cs="Arial"/>
                <w:lang w:val="en-GB"/>
              </w:rPr>
            </w:pPr>
          </w:p>
        </w:tc>
        <w:tc>
          <w:tcPr>
            <w:tcW w:w="1161" w:type="pct"/>
          </w:tcPr>
          <w:p w14:paraId="3D1C4A25" w14:textId="77777777" w:rsidR="0036152F" w:rsidRPr="00761777" w:rsidRDefault="000C7EC8" w:rsidP="00761777">
            <w:pPr>
              <w:spacing w:line="276" w:lineRule="auto"/>
              <w:rPr>
                <w:rFonts w:ascii="Arial" w:eastAsia="Calibri" w:hAnsi="Arial" w:cs="Arial"/>
                <w:lang w:val="en-GB"/>
              </w:rPr>
            </w:pPr>
            <w:r>
              <w:rPr>
                <w:rFonts w:ascii="Arial" w:eastAsia="Calibri" w:hAnsi="Arial" w:cs="Arial"/>
                <w:lang w:val="en-GB"/>
              </w:rPr>
              <w:t>Policy makes reference to reasonable adjustments being undertaken for individuals with protected characteristics.</w:t>
            </w:r>
          </w:p>
        </w:tc>
        <w:tc>
          <w:tcPr>
            <w:tcW w:w="1341" w:type="pct"/>
          </w:tcPr>
          <w:p w14:paraId="01554017" w14:textId="77777777" w:rsidR="0036152F" w:rsidRPr="00761777" w:rsidRDefault="0036152F" w:rsidP="00761777">
            <w:pPr>
              <w:spacing w:line="276" w:lineRule="auto"/>
              <w:rPr>
                <w:rFonts w:ascii="Arial" w:eastAsia="Calibri" w:hAnsi="Arial" w:cs="Arial"/>
                <w:lang w:val="en-GB"/>
              </w:rPr>
            </w:pPr>
          </w:p>
        </w:tc>
      </w:tr>
      <w:tr w:rsidR="0036152F" w:rsidRPr="00761777" w14:paraId="4F23D803" w14:textId="77777777" w:rsidTr="000319D3">
        <w:trPr>
          <w:trHeight w:val="805"/>
        </w:trPr>
        <w:tc>
          <w:tcPr>
            <w:tcW w:w="1243" w:type="pct"/>
            <w:shd w:val="clear" w:color="auto" w:fill="auto"/>
          </w:tcPr>
          <w:p w14:paraId="13B9F6E8" w14:textId="77777777" w:rsidR="0036152F" w:rsidRPr="00761777" w:rsidRDefault="0036152F" w:rsidP="00761777">
            <w:pPr>
              <w:spacing w:line="276" w:lineRule="auto"/>
              <w:rPr>
                <w:rFonts w:ascii="Arial" w:eastAsia="Calibri" w:hAnsi="Arial" w:cs="Arial"/>
                <w:color w:val="000000"/>
                <w:lang w:val="en-GB"/>
              </w:rPr>
            </w:pPr>
            <w:r w:rsidRPr="00761777">
              <w:rPr>
                <w:rFonts w:ascii="Arial" w:eastAsia="Calibri" w:hAnsi="Arial" w:cs="Arial"/>
                <w:b/>
                <w:color w:val="000000"/>
                <w:lang w:val="en-GB"/>
              </w:rPr>
              <w:t>6.3 People of different genders:</w:t>
            </w:r>
            <w:r w:rsidRPr="00761777">
              <w:rPr>
                <w:rFonts w:ascii="Arial" w:eastAsia="Calibri" w:hAnsi="Arial" w:cs="Arial"/>
                <w:color w:val="000000"/>
                <w:lang w:val="en-GB"/>
              </w:rPr>
              <w:t xml:space="preserve"> </w:t>
            </w:r>
          </w:p>
          <w:p w14:paraId="6041D801" w14:textId="77777777" w:rsidR="0036152F" w:rsidRPr="00761777" w:rsidRDefault="0036152F" w:rsidP="00761777">
            <w:pPr>
              <w:rPr>
                <w:rFonts w:ascii="Arial" w:eastAsia="Calibri" w:hAnsi="Arial" w:cs="Arial"/>
                <w:color w:val="000000"/>
                <w:lang w:val="en-GB"/>
              </w:rPr>
            </w:pPr>
            <w:r w:rsidRPr="00761777">
              <w:rPr>
                <w:rFonts w:ascii="Arial" w:eastAsia="Calibri" w:hAnsi="Arial" w:cs="Arial"/>
                <w:color w:val="000000"/>
                <w:lang w:val="en-GB"/>
              </w:rPr>
              <w:t>Consider men, women, people undergoing gender reassignment</w:t>
            </w:r>
          </w:p>
          <w:p w14:paraId="59088144" w14:textId="77777777" w:rsidR="0036152F" w:rsidRPr="00761777" w:rsidRDefault="0036152F" w:rsidP="00761777">
            <w:pPr>
              <w:rPr>
                <w:rFonts w:ascii="Arial" w:hAnsi="Arial" w:cs="Arial"/>
                <w:b/>
                <w:color w:val="000000"/>
              </w:rPr>
            </w:pPr>
          </w:p>
          <w:p w14:paraId="365404EA" w14:textId="77777777" w:rsidR="0036152F" w:rsidRDefault="0036152F" w:rsidP="00761777">
            <w:pPr>
              <w:rPr>
                <w:rFonts w:ascii="Arial" w:eastAsia="Calibri" w:hAnsi="Arial" w:cs="Arial"/>
                <w:color w:val="000000"/>
                <w:lang w:val="en-GB"/>
              </w:rPr>
            </w:pPr>
            <w:r w:rsidRPr="00761777">
              <w:rPr>
                <w:rFonts w:ascii="Arial" w:hAnsi="Arial" w:cs="Arial"/>
                <w:b/>
                <w:color w:val="000000"/>
              </w:rPr>
              <w:t xml:space="preserve">NB </w:t>
            </w:r>
            <w:r w:rsidRPr="00761777">
              <w:rPr>
                <w:rFonts w:ascii="Arial" w:eastAsia="Calibri" w:hAnsi="Arial" w:cs="Arial"/>
                <w:color w:val="000000"/>
                <w:lang w:val="en-GB"/>
              </w:rPr>
              <w:t xml:space="preserve">Gender-reassignment is anyone who proposes to, starts, is going through or who has completed a process to change his or her gender with or without going through any medical procedures. Sometimes referred to as Trans or Transgender  </w:t>
            </w:r>
          </w:p>
          <w:p w14:paraId="504D5E79" w14:textId="77777777" w:rsidR="000319D3" w:rsidRPr="00761777" w:rsidRDefault="000319D3" w:rsidP="00761777">
            <w:pPr>
              <w:rPr>
                <w:rFonts w:ascii="Arial" w:eastAsia="Calibri" w:hAnsi="Arial" w:cs="Arial"/>
                <w:b/>
                <w:color w:val="000000"/>
                <w:lang w:val="en-GB"/>
              </w:rPr>
            </w:pPr>
          </w:p>
        </w:tc>
        <w:tc>
          <w:tcPr>
            <w:tcW w:w="1255" w:type="pct"/>
            <w:shd w:val="clear" w:color="auto" w:fill="auto"/>
          </w:tcPr>
          <w:p w14:paraId="432E1D27" w14:textId="77777777" w:rsidR="0036152F" w:rsidRPr="00761777" w:rsidRDefault="000C7EC8" w:rsidP="00761777">
            <w:pPr>
              <w:spacing w:line="276" w:lineRule="auto"/>
              <w:rPr>
                <w:rFonts w:ascii="Arial" w:eastAsia="Calibri" w:hAnsi="Arial" w:cs="Arial"/>
                <w:lang w:val="en-GB"/>
              </w:rPr>
            </w:pPr>
            <w:r>
              <w:rPr>
                <w:rFonts w:ascii="Arial" w:eastAsia="Calibri" w:hAnsi="Arial" w:cs="Arial"/>
                <w:lang w:val="en-GB"/>
              </w:rPr>
              <w:t>Potential</w:t>
            </w:r>
          </w:p>
        </w:tc>
        <w:tc>
          <w:tcPr>
            <w:tcW w:w="1161" w:type="pct"/>
          </w:tcPr>
          <w:p w14:paraId="5B2128CC" w14:textId="77777777" w:rsidR="0036152F" w:rsidRPr="00761777" w:rsidRDefault="000C7EC8" w:rsidP="00761777">
            <w:pPr>
              <w:spacing w:line="276" w:lineRule="auto"/>
              <w:rPr>
                <w:rFonts w:ascii="Arial" w:eastAsia="Calibri" w:hAnsi="Arial" w:cs="Arial"/>
                <w:lang w:val="en-GB"/>
              </w:rPr>
            </w:pPr>
            <w:r>
              <w:rPr>
                <w:rFonts w:ascii="Arial" w:eastAsia="Calibri" w:hAnsi="Arial" w:cs="Arial"/>
                <w:lang w:val="en-GB"/>
              </w:rPr>
              <w:t>Policy makes reference to reasonable adjustments being undertaken for individuals with protected characteristics.</w:t>
            </w:r>
          </w:p>
        </w:tc>
        <w:tc>
          <w:tcPr>
            <w:tcW w:w="1341" w:type="pct"/>
          </w:tcPr>
          <w:p w14:paraId="22270CD4" w14:textId="77777777" w:rsidR="0036152F" w:rsidRPr="00761777" w:rsidRDefault="0036152F" w:rsidP="00761777">
            <w:pPr>
              <w:spacing w:line="276" w:lineRule="auto"/>
              <w:rPr>
                <w:rFonts w:ascii="Arial" w:eastAsia="Calibri" w:hAnsi="Arial" w:cs="Arial"/>
                <w:lang w:val="en-GB"/>
              </w:rPr>
            </w:pPr>
          </w:p>
        </w:tc>
      </w:tr>
      <w:tr w:rsidR="0036152F" w:rsidRPr="00761777" w14:paraId="7800520D" w14:textId="77777777" w:rsidTr="000319D3">
        <w:trPr>
          <w:trHeight w:val="805"/>
        </w:trPr>
        <w:tc>
          <w:tcPr>
            <w:tcW w:w="1243" w:type="pct"/>
            <w:shd w:val="clear" w:color="auto" w:fill="auto"/>
          </w:tcPr>
          <w:p w14:paraId="2D22D15E" w14:textId="77777777" w:rsidR="0036152F" w:rsidRDefault="0036152F" w:rsidP="00761777">
            <w:pPr>
              <w:spacing w:line="276" w:lineRule="auto"/>
              <w:rPr>
                <w:rFonts w:ascii="Arial" w:hAnsi="Arial" w:cs="Arial"/>
                <w:b/>
                <w:color w:val="000000"/>
              </w:rPr>
            </w:pPr>
            <w:r w:rsidRPr="00761777">
              <w:rPr>
                <w:rFonts w:ascii="Arial" w:eastAsia="Calibri" w:hAnsi="Arial" w:cs="Arial"/>
                <w:b/>
                <w:color w:val="000000"/>
                <w:lang w:val="en-GB"/>
              </w:rPr>
              <w:t xml:space="preserve">6.4 </w:t>
            </w:r>
            <w:r w:rsidRPr="00761777">
              <w:rPr>
                <w:rFonts w:ascii="Arial" w:hAnsi="Arial" w:cs="Arial"/>
                <w:b/>
                <w:color w:val="000000"/>
              </w:rPr>
              <w:t>People who are married or who have a civil partner.</w:t>
            </w:r>
          </w:p>
          <w:p w14:paraId="2BC6DAAB" w14:textId="77777777" w:rsidR="000319D3" w:rsidRDefault="000319D3" w:rsidP="00761777">
            <w:pPr>
              <w:spacing w:line="276" w:lineRule="auto"/>
              <w:rPr>
                <w:rFonts w:ascii="Arial" w:hAnsi="Arial" w:cs="Arial"/>
                <w:b/>
                <w:color w:val="000000"/>
              </w:rPr>
            </w:pPr>
          </w:p>
          <w:p w14:paraId="06BF8B98" w14:textId="77777777" w:rsidR="000319D3" w:rsidRPr="00761777" w:rsidRDefault="000319D3" w:rsidP="00761777">
            <w:pPr>
              <w:spacing w:line="276" w:lineRule="auto"/>
              <w:rPr>
                <w:rFonts w:ascii="Arial" w:eastAsia="Calibri" w:hAnsi="Arial" w:cs="Arial"/>
                <w:b/>
                <w:color w:val="000000"/>
                <w:lang w:val="en-GB"/>
              </w:rPr>
            </w:pPr>
          </w:p>
        </w:tc>
        <w:tc>
          <w:tcPr>
            <w:tcW w:w="1255" w:type="pct"/>
            <w:shd w:val="clear" w:color="auto" w:fill="auto"/>
          </w:tcPr>
          <w:p w14:paraId="7D5B05E8" w14:textId="77777777" w:rsidR="0036152F" w:rsidRPr="00761777" w:rsidRDefault="00862AA0" w:rsidP="00761777">
            <w:pPr>
              <w:spacing w:line="276" w:lineRule="auto"/>
              <w:rPr>
                <w:rFonts w:ascii="Arial" w:eastAsia="Calibri" w:hAnsi="Arial" w:cs="Arial"/>
                <w:lang w:val="en-GB"/>
              </w:rPr>
            </w:pPr>
            <w:r>
              <w:rPr>
                <w:rFonts w:ascii="Arial" w:eastAsia="Calibri" w:hAnsi="Arial" w:cs="Arial"/>
                <w:lang w:val="en-GB"/>
              </w:rPr>
              <w:t>No i</w:t>
            </w:r>
            <w:r w:rsidR="00E25A00">
              <w:rPr>
                <w:rFonts w:ascii="Arial" w:eastAsia="Calibri" w:hAnsi="Arial" w:cs="Arial"/>
                <w:lang w:val="en-GB"/>
              </w:rPr>
              <w:t>mpact</w:t>
            </w:r>
          </w:p>
          <w:p w14:paraId="27FE7E42" w14:textId="77777777" w:rsidR="0036152F" w:rsidRPr="00761777" w:rsidRDefault="0036152F" w:rsidP="00761777">
            <w:pPr>
              <w:spacing w:line="276" w:lineRule="auto"/>
              <w:rPr>
                <w:rFonts w:ascii="Arial" w:eastAsia="Calibri" w:hAnsi="Arial" w:cs="Arial"/>
                <w:lang w:val="en-GB"/>
              </w:rPr>
            </w:pPr>
          </w:p>
        </w:tc>
        <w:tc>
          <w:tcPr>
            <w:tcW w:w="1161" w:type="pct"/>
          </w:tcPr>
          <w:p w14:paraId="693E6FE2" w14:textId="77777777" w:rsidR="0036152F" w:rsidRPr="00761777" w:rsidRDefault="0036152F" w:rsidP="00761777">
            <w:pPr>
              <w:spacing w:line="276" w:lineRule="auto"/>
              <w:rPr>
                <w:rFonts w:ascii="Arial" w:eastAsia="Calibri" w:hAnsi="Arial" w:cs="Arial"/>
                <w:lang w:val="en-GB"/>
              </w:rPr>
            </w:pPr>
          </w:p>
        </w:tc>
        <w:tc>
          <w:tcPr>
            <w:tcW w:w="1341" w:type="pct"/>
          </w:tcPr>
          <w:p w14:paraId="1B571D00" w14:textId="77777777" w:rsidR="0036152F" w:rsidRPr="00761777" w:rsidRDefault="0036152F" w:rsidP="00761777">
            <w:pPr>
              <w:spacing w:line="276" w:lineRule="auto"/>
              <w:rPr>
                <w:rFonts w:ascii="Arial" w:eastAsia="Calibri" w:hAnsi="Arial" w:cs="Arial"/>
                <w:lang w:val="en-GB"/>
              </w:rPr>
            </w:pPr>
          </w:p>
        </w:tc>
      </w:tr>
      <w:tr w:rsidR="0036152F" w:rsidRPr="00761777" w14:paraId="3CF7EB62" w14:textId="77777777" w:rsidTr="000319D3">
        <w:trPr>
          <w:trHeight w:val="569"/>
        </w:trPr>
        <w:tc>
          <w:tcPr>
            <w:tcW w:w="1243" w:type="pct"/>
            <w:shd w:val="clear" w:color="auto" w:fill="auto"/>
          </w:tcPr>
          <w:p w14:paraId="3F58C0BF" w14:textId="77777777" w:rsidR="0036152F" w:rsidRPr="008705F7" w:rsidRDefault="0036152F" w:rsidP="00761777">
            <w:pPr>
              <w:rPr>
                <w:rFonts w:ascii="Arial" w:hAnsi="Arial" w:cs="Arial"/>
              </w:rPr>
            </w:pPr>
            <w:r w:rsidRPr="008705F7">
              <w:rPr>
                <w:rFonts w:ascii="Arial" w:eastAsia="Calibri" w:hAnsi="Arial" w:cs="Arial"/>
                <w:b/>
                <w:lang w:val="en-GB"/>
              </w:rPr>
              <w:t xml:space="preserve">6.5 </w:t>
            </w:r>
            <w:r w:rsidRPr="008705F7">
              <w:rPr>
                <w:rFonts w:ascii="Arial" w:hAnsi="Arial" w:cs="Arial"/>
                <w:b/>
              </w:rPr>
              <w:t>Women who are expecting a baby, who are on a break from work after having a baby, or who are breastfeeding.</w:t>
            </w:r>
            <w:r w:rsidRPr="008705F7">
              <w:rPr>
                <w:rFonts w:ascii="Arial" w:hAnsi="Arial" w:cs="Arial"/>
              </w:rPr>
              <w:t xml:space="preserve">  They are protected for 26 weeks after having a baby whether or not they are on maternity leave.</w:t>
            </w:r>
          </w:p>
          <w:p w14:paraId="4AE73B53" w14:textId="77777777" w:rsidR="0036152F" w:rsidRPr="008705F7" w:rsidRDefault="0036152F" w:rsidP="00761777">
            <w:pPr>
              <w:spacing w:line="276" w:lineRule="auto"/>
              <w:rPr>
                <w:rFonts w:ascii="Arial" w:eastAsia="Calibri" w:hAnsi="Arial" w:cs="Arial"/>
                <w:lang w:val="en-GB"/>
              </w:rPr>
            </w:pPr>
          </w:p>
        </w:tc>
        <w:tc>
          <w:tcPr>
            <w:tcW w:w="1255" w:type="pct"/>
            <w:shd w:val="clear" w:color="auto" w:fill="auto"/>
          </w:tcPr>
          <w:p w14:paraId="23DBB420" w14:textId="77777777" w:rsidR="0036152F" w:rsidRPr="00761777" w:rsidRDefault="00E25A00" w:rsidP="00E25A00">
            <w:pPr>
              <w:spacing w:line="276" w:lineRule="auto"/>
              <w:rPr>
                <w:rFonts w:ascii="Arial" w:eastAsia="Calibri" w:hAnsi="Arial" w:cs="Arial"/>
                <w:lang w:val="en-GB"/>
              </w:rPr>
            </w:pPr>
            <w:r>
              <w:rPr>
                <w:rFonts w:ascii="Arial" w:eastAsia="Calibri" w:hAnsi="Arial" w:cs="Arial"/>
                <w:lang w:val="en-GB"/>
              </w:rPr>
              <w:t xml:space="preserve">Positive - </w:t>
            </w:r>
            <w:r w:rsidR="00862AA0">
              <w:rPr>
                <w:rFonts w:ascii="Arial" w:eastAsia="Calibri" w:hAnsi="Arial" w:cs="Arial"/>
                <w:lang w:val="en-GB"/>
              </w:rPr>
              <w:t>Refers to a New and Expectant Mothers protocol which</w:t>
            </w:r>
            <w:r>
              <w:rPr>
                <w:rFonts w:ascii="Arial" w:eastAsia="Calibri" w:hAnsi="Arial" w:cs="Arial"/>
                <w:lang w:val="en-GB"/>
              </w:rPr>
              <w:t xml:space="preserve"> details specific requirements for new and expectant mothers</w:t>
            </w:r>
            <w:r w:rsidR="00862AA0">
              <w:rPr>
                <w:rFonts w:ascii="Arial" w:eastAsia="Calibri" w:hAnsi="Arial" w:cs="Arial"/>
                <w:lang w:val="en-GB"/>
              </w:rPr>
              <w:t xml:space="preserve"> </w:t>
            </w:r>
            <w:r>
              <w:rPr>
                <w:rFonts w:ascii="Arial" w:eastAsia="Calibri" w:hAnsi="Arial" w:cs="Arial"/>
                <w:lang w:val="en-GB"/>
              </w:rPr>
              <w:t xml:space="preserve">contained within </w:t>
            </w:r>
            <w:r w:rsidR="00862AA0" w:rsidRPr="00400A2B">
              <w:rPr>
                <w:rFonts w:ascii="Arial" w:eastAsia="Calibri" w:hAnsi="Arial" w:cs="Arial"/>
                <w:lang w:val="en-GB"/>
              </w:rPr>
              <w:t>Management of Health and Safety at Work Regulations 2006, Regulations 16-18.</w:t>
            </w:r>
          </w:p>
        </w:tc>
        <w:tc>
          <w:tcPr>
            <w:tcW w:w="1161" w:type="pct"/>
          </w:tcPr>
          <w:p w14:paraId="3E99E25A" w14:textId="77777777" w:rsidR="0036152F" w:rsidRPr="00761777" w:rsidRDefault="0036152F" w:rsidP="00761777">
            <w:pPr>
              <w:spacing w:line="276" w:lineRule="auto"/>
              <w:rPr>
                <w:rFonts w:ascii="Arial" w:eastAsia="Calibri" w:hAnsi="Arial" w:cs="Arial"/>
                <w:lang w:val="en-GB"/>
              </w:rPr>
            </w:pPr>
          </w:p>
        </w:tc>
        <w:tc>
          <w:tcPr>
            <w:tcW w:w="1341" w:type="pct"/>
          </w:tcPr>
          <w:p w14:paraId="308D6F69" w14:textId="77777777" w:rsidR="0036152F" w:rsidRPr="00761777" w:rsidRDefault="0036152F" w:rsidP="00761777">
            <w:pPr>
              <w:spacing w:line="276" w:lineRule="auto"/>
              <w:rPr>
                <w:rFonts w:ascii="Arial" w:eastAsia="Calibri" w:hAnsi="Arial" w:cs="Arial"/>
                <w:lang w:val="en-GB"/>
              </w:rPr>
            </w:pPr>
          </w:p>
        </w:tc>
      </w:tr>
      <w:tr w:rsidR="0036152F" w:rsidRPr="00761777" w14:paraId="036F1E4F" w14:textId="77777777" w:rsidTr="000319D3">
        <w:trPr>
          <w:trHeight w:val="805"/>
        </w:trPr>
        <w:tc>
          <w:tcPr>
            <w:tcW w:w="1243" w:type="pct"/>
            <w:shd w:val="clear" w:color="auto" w:fill="auto"/>
          </w:tcPr>
          <w:p w14:paraId="0E0DD915" w14:textId="77777777" w:rsidR="0036152F" w:rsidRPr="008705F7" w:rsidRDefault="0036152F" w:rsidP="00761777">
            <w:pPr>
              <w:rPr>
                <w:rFonts w:ascii="Arial" w:eastAsia="Calibri" w:hAnsi="Arial" w:cs="Arial"/>
                <w:b/>
                <w:lang w:val="en-GB"/>
              </w:rPr>
            </w:pPr>
            <w:r w:rsidRPr="008705F7">
              <w:rPr>
                <w:rFonts w:ascii="Arial" w:eastAsia="Calibri" w:hAnsi="Arial" w:cs="Arial"/>
                <w:b/>
                <w:lang w:val="en-GB"/>
              </w:rPr>
              <w:t xml:space="preserve">6.6 </w:t>
            </w:r>
            <w:r w:rsidRPr="008705F7">
              <w:rPr>
                <w:rFonts w:ascii="Arial" w:hAnsi="Arial" w:cs="Arial"/>
                <w:b/>
              </w:rPr>
              <w:t>People of a different race, nationality, colour, culture or ethnic origin including</w:t>
            </w:r>
            <w:r w:rsidRPr="008705F7">
              <w:rPr>
                <w:rFonts w:ascii="Arial" w:eastAsia="Calibri" w:hAnsi="Arial" w:cs="Arial"/>
                <w:b/>
                <w:lang w:val="en-GB"/>
              </w:rPr>
              <w:t xml:space="preserve"> non-English speakers, gypsies/travellers, migrant workers</w:t>
            </w:r>
          </w:p>
          <w:p w14:paraId="444DC33C" w14:textId="77777777" w:rsidR="0036152F" w:rsidRPr="008705F7" w:rsidRDefault="0036152F" w:rsidP="00761777">
            <w:pPr>
              <w:rPr>
                <w:rFonts w:ascii="Arial" w:eastAsia="Calibri" w:hAnsi="Arial" w:cs="Arial"/>
                <w:b/>
                <w:lang w:val="en-GB"/>
              </w:rPr>
            </w:pPr>
          </w:p>
        </w:tc>
        <w:tc>
          <w:tcPr>
            <w:tcW w:w="1255" w:type="pct"/>
            <w:shd w:val="clear" w:color="auto" w:fill="auto"/>
          </w:tcPr>
          <w:p w14:paraId="7647AF02" w14:textId="77777777" w:rsidR="0036152F" w:rsidRPr="00761777" w:rsidRDefault="000C7EC8" w:rsidP="00761777">
            <w:pPr>
              <w:spacing w:line="276" w:lineRule="auto"/>
              <w:rPr>
                <w:rFonts w:ascii="Arial" w:eastAsia="Calibri" w:hAnsi="Arial" w:cs="Arial"/>
                <w:lang w:val="en-GB"/>
              </w:rPr>
            </w:pPr>
            <w:r>
              <w:rPr>
                <w:rFonts w:ascii="Arial" w:eastAsia="Calibri" w:hAnsi="Arial" w:cs="Arial"/>
                <w:lang w:val="en-GB"/>
              </w:rPr>
              <w:t>Potential</w:t>
            </w:r>
          </w:p>
          <w:p w14:paraId="3711D43E" w14:textId="77777777" w:rsidR="0036152F" w:rsidRPr="00761777" w:rsidRDefault="0036152F" w:rsidP="00761777">
            <w:pPr>
              <w:spacing w:line="276" w:lineRule="auto"/>
              <w:rPr>
                <w:rFonts w:ascii="Arial" w:eastAsia="Calibri" w:hAnsi="Arial" w:cs="Arial"/>
                <w:lang w:val="en-GB"/>
              </w:rPr>
            </w:pPr>
          </w:p>
          <w:p w14:paraId="42081362" w14:textId="77777777" w:rsidR="0036152F" w:rsidRPr="00761777" w:rsidRDefault="0036152F" w:rsidP="00761777">
            <w:pPr>
              <w:spacing w:line="276" w:lineRule="auto"/>
              <w:rPr>
                <w:rFonts w:ascii="Arial" w:eastAsia="Calibri" w:hAnsi="Arial" w:cs="Arial"/>
                <w:lang w:val="en-GB"/>
              </w:rPr>
            </w:pPr>
          </w:p>
          <w:p w14:paraId="4ADC6DAB" w14:textId="77777777" w:rsidR="0036152F" w:rsidRPr="00761777" w:rsidRDefault="0036152F" w:rsidP="00761777">
            <w:pPr>
              <w:spacing w:line="276" w:lineRule="auto"/>
              <w:rPr>
                <w:rFonts w:ascii="Arial" w:eastAsia="Calibri" w:hAnsi="Arial" w:cs="Arial"/>
                <w:lang w:val="en-GB"/>
              </w:rPr>
            </w:pPr>
          </w:p>
        </w:tc>
        <w:tc>
          <w:tcPr>
            <w:tcW w:w="1161" w:type="pct"/>
          </w:tcPr>
          <w:p w14:paraId="05681583" w14:textId="77777777" w:rsidR="0036152F" w:rsidRPr="00761777" w:rsidRDefault="000C7EC8" w:rsidP="00761777">
            <w:pPr>
              <w:spacing w:line="276" w:lineRule="auto"/>
              <w:rPr>
                <w:rFonts w:ascii="Arial" w:eastAsia="Calibri" w:hAnsi="Arial" w:cs="Arial"/>
                <w:lang w:val="en-GB"/>
              </w:rPr>
            </w:pPr>
            <w:r>
              <w:rPr>
                <w:rFonts w:ascii="Arial" w:eastAsia="Calibri" w:hAnsi="Arial" w:cs="Arial"/>
                <w:lang w:val="en-GB"/>
              </w:rPr>
              <w:t>Policy makes reference to reasonable adjustments being undertaken for individuals with protected characteristics.</w:t>
            </w:r>
          </w:p>
        </w:tc>
        <w:tc>
          <w:tcPr>
            <w:tcW w:w="1341" w:type="pct"/>
          </w:tcPr>
          <w:p w14:paraId="050DF4A5" w14:textId="77777777" w:rsidR="0036152F" w:rsidRPr="00761777" w:rsidRDefault="0036152F" w:rsidP="00761777">
            <w:pPr>
              <w:spacing w:line="276" w:lineRule="auto"/>
              <w:rPr>
                <w:rFonts w:ascii="Arial" w:eastAsia="Calibri" w:hAnsi="Arial" w:cs="Arial"/>
                <w:lang w:val="en-GB"/>
              </w:rPr>
            </w:pPr>
          </w:p>
        </w:tc>
      </w:tr>
      <w:tr w:rsidR="0036152F" w:rsidRPr="00761777" w14:paraId="6B037C84" w14:textId="77777777" w:rsidTr="000319D3">
        <w:trPr>
          <w:trHeight w:val="805"/>
        </w:trPr>
        <w:tc>
          <w:tcPr>
            <w:tcW w:w="1243" w:type="pct"/>
            <w:shd w:val="clear" w:color="auto" w:fill="auto"/>
          </w:tcPr>
          <w:p w14:paraId="58EA714C" w14:textId="77777777" w:rsidR="000346A7" w:rsidRDefault="0036152F" w:rsidP="00761777">
            <w:pPr>
              <w:rPr>
                <w:rFonts w:ascii="Arial" w:hAnsi="Arial" w:cs="Arial"/>
              </w:rPr>
            </w:pPr>
            <w:r w:rsidRPr="008705F7">
              <w:rPr>
                <w:rFonts w:ascii="Arial" w:eastAsia="Calibri" w:hAnsi="Arial" w:cs="Arial"/>
                <w:b/>
                <w:lang w:val="en-GB"/>
              </w:rPr>
              <w:t>6.7</w:t>
            </w:r>
            <w:r w:rsidRPr="008705F7">
              <w:rPr>
                <w:rFonts w:ascii="Arial" w:hAnsi="Arial" w:cs="Arial"/>
                <w:b/>
              </w:rPr>
              <w:t xml:space="preserve"> People with a religion or belief or with no religion or belief</w:t>
            </w:r>
            <w:r w:rsidRPr="008705F7">
              <w:rPr>
                <w:rFonts w:ascii="Arial" w:hAnsi="Arial" w:cs="Arial"/>
              </w:rPr>
              <w:t xml:space="preserve">.   </w:t>
            </w:r>
          </w:p>
          <w:p w14:paraId="35095E15" w14:textId="77777777" w:rsidR="0036152F" w:rsidRPr="008705F7" w:rsidRDefault="0036152F" w:rsidP="00761777">
            <w:pPr>
              <w:rPr>
                <w:rFonts w:ascii="Arial" w:hAnsi="Arial" w:cs="Arial"/>
              </w:rPr>
            </w:pPr>
            <w:r w:rsidRPr="008705F7">
              <w:rPr>
                <w:rFonts w:ascii="Arial" w:hAnsi="Arial" w:cs="Arial"/>
              </w:rPr>
              <w:t>The term ‘religion’ includes a religious or philosophical belief</w:t>
            </w:r>
          </w:p>
          <w:p w14:paraId="436B0D91" w14:textId="77777777" w:rsidR="0036152F" w:rsidRPr="008705F7" w:rsidRDefault="0036152F" w:rsidP="00761777">
            <w:pPr>
              <w:rPr>
                <w:rFonts w:ascii="Arial" w:eastAsia="Calibri" w:hAnsi="Arial" w:cs="Arial"/>
                <w:lang w:val="en-GB"/>
              </w:rPr>
            </w:pPr>
          </w:p>
        </w:tc>
        <w:tc>
          <w:tcPr>
            <w:tcW w:w="1255" w:type="pct"/>
            <w:shd w:val="clear" w:color="auto" w:fill="auto"/>
          </w:tcPr>
          <w:p w14:paraId="7CF44784" w14:textId="77777777" w:rsidR="0036152F" w:rsidRPr="00761777" w:rsidRDefault="0036152F" w:rsidP="00761777">
            <w:pPr>
              <w:spacing w:line="276" w:lineRule="auto"/>
              <w:rPr>
                <w:rFonts w:ascii="Arial" w:eastAsia="Calibri" w:hAnsi="Arial" w:cs="Arial"/>
                <w:lang w:val="en-GB"/>
              </w:rPr>
            </w:pPr>
          </w:p>
          <w:p w14:paraId="42689CF9" w14:textId="77777777" w:rsidR="00E25A00" w:rsidRPr="00761777" w:rsidRDefault="00E25A00" w:rsidP="00E25A00">
            <w:pPr>
              <w:spacing w:line="276" w:lineRule="auto"/>
              <w:rPr>
                <w:rFonts w:ascii="Arial" w:eastAsia="Calibri" w:hAnsi="Arial" w:cs="Arial"/>
                <w:lang w:val="en-GB"/>
              </w:rPr>
            </w:pPr>
            <w:r>
              <w:rPr>
                <w:rFonts w:ascii="Arial" w:eastAsia="Calibri" w:hAnsi="Arial" w:cs="Arial"/>
                <w:lang w:val="en-GB"/>
              </w:rPr>
              <w:t>No impact</w:t>
            </w:r>
          </w:p>
          <w:p w14:paraId="425AC669" w14:textId="77777777" w:rsidR="0036152F" w:rsidRPr="00761777" w:rsidRDefault="0036152F" w:rsidP="00761777">
            <w:pPr>
              <w:spacing w:line="276" w:lineRule="auto"/>
              <w:rPr>
                <w:rFonts w:ascii="Arial" w:eastAsia="Calibri" w:hAnsi="Arial" w:cs="Arial"/>
                <w:lang w:val="en-GB"/>
              </w:rPr>
            </w:pPr>
          </w:p>
          <w:p w14:paraId="2F7A8EB3" w14:textId="77777777" w:rsidR="0036152F" w:rsidRPr="00761777" w:rsidRDefault="0036152F" w:rsidP="00761777">
            <w:pPr>
              <w:spacing w:line="276" w:lineRule="auto"/>
              <w:rPr>
                <w:rFonts w:ascii="Arial" w:eastAsia="Calibri" w:hAnsi="Arial" w:cs="Arial"/>
                <w:lang w:val="en-GB"/>
              </w:rPr>
            </w:pPr>
          </w:p>
        </w:tc>
        <w:tc>
          <w:tcPr>
            <w:tcW w:w="1161" w:type="pct"/>
          </w:tcPr>
          <w:p w14:paraId="0BC139BB" w14:textId="77777777" w:rsidR="0036152F" w:rsidRPr="00761777" w:rsidRDefault="0036152F" w:rsidP="00761777">
            <w:pPr>
              <w:spacing w:line="276" w:lineRule="auto"/>
              <w:rPr>
                <w:rFonts w:ascii="Arial" w:eastAsia="Calibri" w:hAnsi="Arial" w:cs="Arial"/>
                <w:lang w:val="en-GB"/>
              </w:rPr>
            </w:pPr>
          </w:p>
        </w:tc>
        <w:tc>
          <w:tcPr>
            <w:tcW w:w="1341" w:type="pct"/>
          </w:tcPr>
          <w:p w14:paraId="0ED0601A" w14:textId="77777777" w:rsidR="0036152F" w:rsidRPr="00761777" w:rsidRDefault="0036152F" w:rsidP="00761777">
            <w:pPr>
              <w:spacing w:line="276" w:lineRule="auto"/>
              <w:rPr>
                <w:rFonts w:ascii="Arial" w:eastAsia="Calibri" w:hAnsi="Arial" w:cs="Arial"/>
                <w:lang w:val="en-GB"/>
              </w:rPr>
            </w:pPr>
          </w:p>
        </w:tc>
      </w:tr>
      <w:tr w:rsidR="0036152F" w:rsidRPr="00761777" w14:paraId="61186912" w14:textId="77777777" w:rsidTr="000319D3">
        <w:trPr>
          <w:trHeight w:val="805"/>
        </w:trPr>
        <w:tc>
          <w:tcPr>
            <w:tcW w:w="1243" w:type="pct"/>
            <w:shd w:val="clear" w:color="auto" w:fill="auto"/>
          </w:tcPr>
          <w:p w14:paraId="7FCCC132" w14:textId="77777777" w:rsidR="0036152F" w:rsidRPr="008705F7" w:rsidRDefault="0036152F" w:rsidP="00761777">
            <w:pPr>
              <w:rPr>
                <w:rFonts w:ascii="Arial" w:eastAsia="Calibri" w:hAnsi="Arial" w:cs="Arial"/>
                <w:lang w:val="en-GB"/>
              </w:rPr>
            </w:pPr>
            <w:r w:rsidRPr="008705F7">
              <w:rPr>
                <w:rFonts w:ascii="Arial" w:eastAsia="Calibri" w:hAnsi="Arial" w:cs="Arial"/>
                <w:b/>
                <w:lang w:val="en-GB"/>
              </w:rPr>
              <w:t>6.8 People who are attracted to other people of</w:t>
            </w:r>
            <w:r w:rsidRPr="008705F7">
              <w:rPr>
                <w:rFonts w:ascii="Arial" w:eastAsia="Calibri" w:hAnsi="Arial" w:cs="Arial"/>
                <w:lang w:val="en-GB"/>
              </w:rPr>
              <w:t>:</w:t>
            </w:r>
          </w:p>
          <w:p w14:paraId="6D1C9512" w14:textId="77777777" w:rsidR="0036152F" w:rsidRPr="000346A7" w:rsidRDefault="0036152F" w:rsidP="000346A7">
            <w:pPr>
              <w:pStyle w:val="ListParagraph"/>
              <w:numPr>
                <w:ilvl w:val="0"/>
                <w:numId w:val="23"/>
              </w:numPr>
              <w:rPr>
                <w:rFonts w:ascii="Arial" w:eastAsia="Calibri" w:hAnsi="Arial" w:cs="Arial"/>
                <w:lang w:val="en-GB"/>
              </w:rPr>
            </w:pPr>
            <w:r w:rsidRPr="000346A7">
              <w:rPr>
                <w:rFonts w:ascii="Arial" w:eastAsia="Calibri" w:hAnsi="Arial" w:cs="Arial"/>
                <w:lang w:val="en-GB"/>
              </w:rPr>
              <w:t>the opposite sex (heterosexual);</w:t>
            </w:r>
          </w:p>
          <w:p w14:paraId="7C8FC1C1" w14:textId="77777777" w:rsidR="0036152F" w:rsidRPr="000346A7" w:rsidRDefault="0036152F" w:rsidP="000346A7">
            <w:pPr>
              <w:pStyle w:val="ListParagraph"/>
              <w:numPr>
                <w:ilvl w:val="0"/>
                <w:numId w:val="23"/>
              </w:numPr>
              <w:rPr>
                <w:rFonts w:ascii="Arial" w:eastAsia="Calibri" w:hAnsi="Arial" w:cs="Arial"/>
                <w:lang w:val="en-GB"/>
              </w:rPr>
            </w:pPr>
            <w:r w:rsidRPr="000346A7">
              <w:rPr>
                <w:rFonts w:ascii="Arial" w:eastAsia="Calibri" w:hAnsi="Arial" w:cs="Arial"/>
                <w:lang w:val="en-GB"/>
              </w:rPr>
              <w:t>the same sex (lesbian or gay);</w:t>
            </w:r>
          </w:p>
          <w:p w14:paraId="320910CF" w14:textId="77777777" w:rsidR="0036152F" w:rsidRPr="000346A7" w:rsidRDefault="0036152F" w:rsidP="000346A7">
            <w:pPr>
              <w:pStyle w:val="ListParagraph"/>
              <w:numPr>
                <w:ilvl w:val="0"/>
                <w:numId w:val="23"/>
              </w:numPr>
              <w:rPr>
                <w:rFonts w:ascii="Arial" w:eastAsia="Calibri" w:hAnsi="Arial" w:cs="Arial"/>
                <w:lang w:val="en-GB"/>
              </w:rPr>
            </w:pPr>
            <w:r w:rsidRPr="000346A7">
              <w:rPr>
                <w:rFonts w:ascii="Arial" w:eastAsia="Calibri" w:hAnsi="Arial" w:cs="Arial"/>
                <w:lang w:val="en-GB"/>
              </w:rPr>
              <w:t>both sexes (bisexual)</w:t>
            </w:r>
          </w:p>
          <w:p w14:paraId="20D6AD3E" w14:textId="77777777" w:rsidR="00122E7A" w:rsidRPr="008705F7" w:rsidRDefault="00122E7A" w:rsidP="00122E7A">
            <w:pPr>
              <w:ind w:left="714"/>
              <w:rPr>
                <w:rFonts w:ascii="Arial" w:eastAsia="Calibri" w:hAnsi="Arial" w:cs="Arial"/>
                <w:lang w:val="en-GB"/>
              </w:rPr>
            </w:pPr>
          </w:p>
        </w:tc>
        <w:tc>
          <w:tcPr>
            <w:tcW w:w="1255" w:type="pct"/>
            <w:shd w:val="clear" w:color="auto" w:fill="auto"/>
          </w:tcPr>
          <w:p w14:paraId="66C0E768" w14:textId="77777777" w:rsidR="00E25A00" w:rsidRPr="00761777" w:rsidRDefault="00E25A00" w:rsidP="00E25A00">
            <w:pPr>
              <w:spacing w:line="276" w:lineRule="auto"/>
              <w:rPr>
                <w:rFonts w:ascii="Arial" w:eastAsia="Calibri" w:hAnsi="Arial" w:cs="Arial"/>
                <w:lang w:val="en-GB"/>
              </w:rPr>
            </w:pPr>
            <w:r>
              <w:rPr>
                <w:rFonts w:ascii="Arial" w:eastAsia="Calibri" w:hAnsi="Arial" w:cs="Arial"/>
                <w:lang w:val="en-GB"/>
              </w:rPr>
              <w:t>No impact</w:t>
            </w:r>
          </w:p>
          <w:p w14:paraId="117A705A" w14:textId="77777777" w:rsidR="0036152F" w:rsidRPr="00761777" w:rsidRDefault="0036152F" w:rsidP="00761777">
            <w:pPr>
              <w:spacing w:line="276" w:lineRule="auto"/>
              <w:rPr>
                <w:rFonts w:ascii="Arial" w:eastAsia="Calibri" w:hAnsi="Arial" w:cs="Arial"/>
                <w:lang w:val="en-GB"/>
              </w:rPr>
            </w:pPr>
          </w:p>
          <w:p w14:paraId="2134F1EE" w14:textId="77777777" w:rsidR="0036152F" w:rsidRPr="00761777" w:rsidRDefault="0036152F" w:rsidP="00761777">
            <w:pPr>
              <w:spacing w:line="276" w:lineRule="auto"/>
              <w:rPr>
                <w:rFonts w:ascii="Arial" w:eastAsia="Calibri" w:hAnsi="Arial" w:cs="Arial"/>
                <w:lang w:val="en-GB"/>
              </w:rPr>
            </w:pPr>
          </w:p>
          <w:p w14:paraId="07320B03" w14:textId="77777777" w:rsidR="0036152F" w:rsidRPr="00761777" w:rsidRDefault="0036152F" w:rsidP="00761777">
            <w:pPr>
              <w:spacing w:line="276" w:lineRule="auto"/>
              <w:rPr>
                <w:rFonts w:ascii="Arial" w:eastAsia="Calibri" w:hAnsi="Arial" w:cs="Arial"/>
                <w:lang w:val="en-GB"/>
              </w:rPr>
            </w:pPr>
          </w:p>
        </w:tc>
        <w:tc>
          <w:tcPr>
            <w:tcW w:w="1161" w:type="pct"/>
          </w:tcPr>
          <w:p w14:paraId="25DD1383" w14:textId="77777777" w:rsidR="0036152F" w:rsidRPr="00761777" w:rsidRDefault="0036152F" w:rsidP="00761777">
            <w:pPr>
              <w:spacing w:line="276" w:lineRule="auto"/>
              <w:rPr>
                <w:rFonts w:ascii="Arial" w:eastAsia="Calibri" w:hAnsi="Arial" w:cs="Arial"/>
                <w:lang w:val="en-GB"/>
              </w:rPr>
            </w:pPr>
          </w:p>
        </w:tc>
        <w:tc>
          <w:tcPr>
            <w:tcW w:w="1341" w:type="pct"/>
          </w:tcPr>
          <w:p w14:paraId="2D423C84" w14:textId="77777777" w:rsidR="0036152F" w:rsidRPr="00761777" w:rsidRDefault="0036152F" w:rsidP="00761777">
            <w:pPr>
              <w:spacing w:line="276" w:lineRule="auto"/>
              <w:rPr>
                <w:rFonts w:ascii="Arial" w:eastAsia="Calibri" w:hAnsi="Arial" w:cs="Arial"/>
                <w:lang w:val="en-GB"/>
              </w:rPr>
            </w:pPr>
          </w:p>
        </w:tc>
      </w:tr>
      <w:tr w:rsidR="0036152F" w:rsidRPr="00761777" w14:paraId="0E248705" w14:textId="77777777" w:rsidTr="000319D3">
        <w:trPr>
          <w:trHeight w:val="602"/>
        </w:trPr>
        <w:tc>
          <w:tcPr>
            <w:tcW w:w="1243" w:type="pct"/>
            <w:shd w:val="clear" w:color="auto" w:fill="auto"/>
          </w:tcPr>
          <w:p w14:paraId="0083BE92" w14:textId="77777777" w:rsidR="0036152F" w:rsidRPr="008705F7" w:rsidRDefault="0036152F" w:rsidP="00761777">
            <w:pPr>
              <w:rPr>
                <w:rFonts w:ascii="Arial" w:eastAsia="Calibri" w:hAnsi="Arial" w:cs="Arial"/>
                <w:b/>
                <w:lang w:val="en-GB"/>
              </w:rPr>
            </w:pPr>
            <w:r w:rsidRPr="008705F7">
              <w:rPr>
                <w:rFonts w:ascii="Arial" w:eastAsia="Calibri" w:hAnsi="Arial" w:cs="Arial"/>
                <w:b/>
                <w:lang w:val="en-GB"/>
              </w:rPr>
              <w:lastRenderedPageBreak/>
              <w:t xml:space="preserve">6.9 </w:t>
            </w:r>
            <w:r w:rsidRPr="008705F7">
              <w:rPr>
                <w:rFonts w:ascii="Arial" w:hAnsi="Arial" w:cs="Arial"/>
                <w:b/>
              </w:rPr>
              <w:t xml:space="preserve">People who communicate using the Welsh language in terms of correspondence, information leaflets, or service plans and design </w:t>
            </w:r>
          </w:p>
          <w:p w14:paraId="59329126" w14:textId="77777777" w:rsidR="0036152F" w:rsidRDefault="0036152F" w:rsidP="00761777">
            <w:pPr>
              <w:rPr>
                <w:rFonts w:ascii="Arial" w:eastAsia="Calibri" w:hAnsi="Arial" w:cs="Arial"/>
                <w:lang w:val="en-GB" w:eastAsia="en-GB"/>
              </w:rPr>
            </w:pPr>
          </w:p>
          <w:p w14:paraId="03F73BCC" w14:textId="77777777" w:rsidR="00900055" w:rsidRDefault="00900055" w:rsidP="000346A7">
            <w:pPr>
              <w:rPr>
                <w:rFonts w:ascii="Arial" w:eastAsia="Calibri" w:hAnsi="Arial" w:cs="Arial"/>
                <w:lang w:val="en-GB" w:eastAsia="en-GB"/>
              </w:rPr>
            </w:pPr>
            <w:r>
              <w:rPr>
                <w:rFonts w:ascii="Arial" w:eastAsia="Calibri" w:hAnsi="Arial" w:cs="Arial"/>
                <w:lang w:val="en-GB" w:eastAsia="en-GB"/>
              </w:rPr>
              <w:t xml:space="preserve">Well-being Goal – A Wales of vibrant culture and thriving Welsh language </w:t>
            </w:r>
          </w:p>
          <w:p w14:paraId="3EBDA9A5" w14:textId="77777777" w:rsidR="000346A7" w:rsidRPr="008705F7" w:rsidRDefault="000346A7" w:rsidP="000346A7">
            <w:pPr>
              <w:rPr>
                <w:rFonts w:ascii="Arial" w:eastAsia="Calibri" w:hAnsi="Arial" w:cs="Arial"/>
                <w:lang w:val="en-GB" w:eastAsia="en-GB"/>
              </w:rPr>
            </w:pPr>
          </w:p>
        </w:tc>
        <w:tc>
          <w:tcPr>
            <w:tcW w:w="1255" w:type="pct"/>
            <w:shd w:val="clear" w:color="auto" w:fill="auto"/>
          </w:tcPr>
          <w:p w14:paraId="0D22030D" w14:textId="77777777" w:rsidR="0036152F" w:rsidRDefault="00B421F9" w:rsidP="00761777">
            <w:pPr>
              <w:spacing w:line="276" w:lineRule="auto"/>
              <w:rPr>
                <w:rFonts w:ascii="Arial" w:eastAsia="Calibri" w:hAnsi="Arial" w:cs="Arial"/>
                <w:lang w:val="en-GB"/>
              </w:rPr>
            </w:pPr>
            <w:r>
              <w:rPr>
                <w:rFonts w:ascii="Arial" w:eastAsia="Calibri" w:hAnsi="Arial" w:cs="Arial"/>
                <w:lang w:val="en-GB"/>
              </w:rPr>
              <w:t>Health and Safety</w:t>
            </w:r>
            <w:r w:rsidR="00E25A00">
              <w:rPr>
                <w:rFonts w:ascii="Arial" w:eastAsia="Calibri" w:hAnsi="Arial" w:cs="Arial"/>
                <w:lang w:val="en-GB"/>
              </w:rPr>
              <w:t xml:space="preserve"> Policy is currently available in English format only.</w:t>
            </w:r>
          </w:p>
          <w:p w14:paraId="6CDBB09C" w14:textId="77777777" w:rsidR="000C7EC8" w:rsidRDefault="000C7EC8" w:rsidP="00761777">
            <w:pPr>
              <w:spacing w:line="276" w:lineRule="auto"/>
              <w:rPr>
                <w:rFonts w:ascii="Arial" w:eastAsia="Calibri" w:hAnsi="Arial" w:cs="Arial"/>
                <w:lang w:val="en-GB"/>
              </w:rPr>
            </w:pPr>
          </w:p>
          <w:p w14:paraId="431334ED" w14:textId="77777777" w:rsidR="000C7EC8" w:rsidRPr="00761777" w:rsidRDefault="000C7EC8" w:rsidP="00B421F9">
            <w:pPr>
              <w:spacing w:line="276" w:lineRule="auto"/>
              <w:rPr>
                <w:rFonts w:ascii="Arial" w:eastAsia="Calibri" w:hAnsi="Arial" w:cs="Arial"/>
                <w:lang w:val="en-GB"/>
              </w:rPr>
            </w:pPr>
            <w:r>
              <w:rPr>
                <w:rFonts w:ascii="Arial" w:eastAsia="Calibri" w:hAnsi="Arial" w:cs="Arial"/>
                <w:lang w:val="en-GB"/>
              </w:rPr>
              <w:t>H</w:t>
            </w:r>
            <w:r w:rsidR="00B421F9">
              <w:rPr>
                <w:rFonts w:ascii="Arial" w:eastAsia="Calibri" w:hAnsi="Arial" w:cs="Arial"/>
                <w:lang w:val="en-GB"/>
              </w:rPr>
              <w:t>ealth and Safety</w:t>
            </w:r>
            <w:r>
              <w:rPr>
                <w:rFonts w:ascii="Arial" w:eastAsia="Calibri" w:hAnsi="Arial" w:cs="Arial"/>
                <w:lang w:val="en-GB"/>
              </w:rPr>
              <w:t xml:space="preserve"> signage is referred to as being available bilingually within Policy</w:t>
            </w:r>
            <w:r w:rsidR="00B421F9">
              <w:rPr>
                <w:rFonts w:ascii="Arial" w:eastAsia="Calibri" w:hAnsi="Arial" w:cs="Arial"/>
                <w:lang w:val="en-GB"/>
              </w:rPr>
              <w:t>.</w:t>
            </w:r>
          </w:p>
        </w:tc>
        <w:tc>
          <w:tcPr>
            <w:tcW w:w="1161" w:type="pct"/>
          </w:tcPr>
          <w:p w14:paraId="52E2436F" w14:textId="77777777" w:rsidR="0036152F" w:rsidRDefault="00E25A00" w:rsidP="00761777">
            <w:pPr>
              <w:spacing w:line="276" w:lineRule="auto"/>
              <w:rPr>
                <w:rFonts w:ascii="Arial" w:eastAsia="Calibri" w:hAnsi="Arial" w:cs="Arial"/>
                <w:lang w:val="en-GB"/>
              </w:rPr>
            </w:pPr>
            <w:r>
              <w:rPr>
                <w:rFonts w:ascii="Arial" w:eastAsia="Calibri" w:hAnsi="Arial" w:cs="Arial"/>
                <w:lang w:val="en-GB"/>
              </w:rPr>
              <w:t>Ensure that the H</w:t>
            </w:r>
            <w:r w:rsidR="00B421F9">
              <w:rPr>
                <w:rFonts w:ascii="Arial" w:eastAsia="Calibri" w:hAnsi="Arial" w:cs="Arial"/>
                <w:lang w:val="en-GB"/>
              </w:rPr>
              <w:t>ealth and Safety</w:t>
            </w:r>
            <w:r>
              <w:rPr>
                <w:rFonts w:ascii="Arial" w:eastAsia="Calibri" w:hAnsi="Arial" w:cs="Arial"/>
                <w:lang w:val="en-GB"/>
              </w:rPr>
              <w:t xml:space="preserve"> Policy and supporting Protoc</w:t>
            </w:r>
            <w:r w:rsidR="00B421F9">
              <w:rPr>
                <w:rFonts w:ascii="Arial" w:eastAsia="Calibri" w:hAnsi="Arial" w:cs="Arial"/>
                <w:lang w:val="en-GB"/>
              </w:rPr>
              <w:t>ols are also available in Welsh.</w:t>
            </w:r>
          </w:p>
          <w:p w14:paraId="4D41E346" w14:textId="77777777" w:rsidR="000C7EC8" w:rsidRDefault="000C7EC8" w:rsidP="00761777">
            <w:pPr>
              <w:spacing w:line="276" w:lineRule="auto"/>
              <w:rPr>
                <w:rFonts w:ascii="Arial" w:eastAsia="Calibri" w:hAnsi="Arial" w:cs="Arial"/>
                <w:lang w:val="en-GB"/>
              </w:rPr>
            </w:pPr>
          </w:p>
          <w:p w14:paraId="73B8C81F" w14:textId="77777777" w:rsidR="000C7EC8" w:rsidRPr="00761777" w:rsidRDefault="000C7EC8" w:rsidP="00761777">
            <w:pPr>
              <w:spacing w:line="276" w:lineRule="auto"/>
              <w:rPr>
                <w:rFonts w:ascii="Arial" w:eastAsia="Calibri" w:hAnsi="Arial" w:cs="Arial"/>
                <w:lang w:val="en-GB"/>
              </w:rPr>
            </w:pPr>
            <w:r>
              <w:rPr>
                <w:rFonts w:ascii="Arial" w:eastAsia="Calibri" w:hAnsi="Arial" w:cs="Arial"/>
                <w:lang w:val="en-GB"/>
              </w:rPr>
              <w:t>Ensure that signage is displayed in bilingual format.</w:t>
            </w:r>
          </w:p>
        </w:tc>
        <w:tc>
          <w:tcPr>
            <w:tcW w:w="1341" w:type="pct"/>
          </w:tcPr>
          <w:p w14:paraId="12E24959" w14:textId="77777777" w:rsidR="0036152F" w:rsidRPr="00761777" w:rsidRDefault="0036152F" w:rsidP="00761777">
            <w:pPr>
              <w:spacing w:line="276" w:lineRule="auto"/>
              <w:rPr>
                <w:rFonts w:ascii="Arial" w:eastAsia="Calibri" w:hAnsi="Arial" w:cs="Arial"/>
                <w:lang w:val="en-GB"/>
              </w:rPr>
            </w:pPr>
          </w:p>
        </w:tc>
      </w:tr>
      <w:tr w:rsidR="0036152F" w:rsidRPr="00761777" w14:paraId="7CC0E1A1" w14:textId="77777777" w:rsidTr="000319D3">
        <w:trPr>
          <w:trHeight w:val="562"/>
        </w:trPr>
        <w:tc>
          <w:tcPr>
            <w:tcW w:w="1243" w:type="pct"/>
            <w:shd w:val="clear" w:color="auto" w:fill="auto"/>
          </w:tcPr>
          <w:p w14:paraId="2A5C7A53" w14:textId="77777777" w:rsidR="0036152F" w:rsidRPr="008705F7" w:rsidRDefault="0036152F" w:rsidP="00761777">
            <w:pPr>
              <w:rPr>
                <w:rFonts w:ascii="Arial" w:eastAsia="Calibri" w:hAnsi="Arial" w:cs="Arial"/>
                <w:b/>
                <w:lang w:val="en-GB"/>
              </w:rPr>
            </w:pPr>
            <w:r w:rsidRPr="008705F7">
              <w:rPr>
                <w:rFonts w:ascii="Arial" w:eastAsia="Calibri" w:hAnsi="Arial" w:cs="Arial"/>
                <w:b/>
                <w:lang w:val="en-GB"/>
              </w:rPr>
              <w:t xml:space="preserve">6.10 People according to their income related group: </w:t>
            </w:r>
          </w:p>
          <w:p w14:paraId="38CD7BC6" w14:textId="77777777" w:rsidR="000319D3" w:rsidRDefault="0036152F" w:rsidP="00761777">
            <w:pPr>
              <w:rPr>
                <w:rFonts w:ascii="Arial" w:eastAsia="Calibri" w:hAnsi="Arial" w:cs="Arial"/>
                <w:lang w:val="en-GB"/>
              </w:rPr>
            </w:pPr>
            <w:r w:rsidRPr="008705F7">
              <w:rPr>
                <w:rFonts w:ascii="Arial" w:eastAsia="Calibri" w:hAnsi="Arial" w:cs="Arial"/>
                <w:lang w:val="en-GB"/>
              </w:rPr>
              <w:t>Consider people</w:t>
            </w:r>
            <w:r w:rsidRPr="008705F7">
              <w:rPr>
                <w:rFonts w:ascii="Arial" w:eastAsia="Calibri" w:hAnsi="Arial" w:cs="Arial"/>
                <w:b/>
                <w:lang w:val="en-GB"/>
              </w:rPr>
              <w:t xml:space="preserve"> </w:t>
            </w:r>
            <w:r w:rsidRPr="008705F7">
              <w:rPr>
                <w:rFonts w:ascii="Arial" w:eastAsia="Calibri" w:hAnsi="Arial" w:cs="Arial"/>
                <w:lang w:val="en-GB"/>
              </w:rPr>
              <w:t>on low income, economically inactive, unemployed/workless, people who are unable to work due to ill-health</w:t>
            </w:r>
          </w:p>
          <w:p w14:paraId="3E12288E" w14:textId="77777777" w:rsidR="00122E7A" w:rsidRPr="008705F7" w:rsidRDefault="00122E7A" w:rsidP="00761777">
            <w:pPr>
              <w:rPr>
                <w:rFonts w:ascii="Arial" w:eastAsia="Calibri" w:hAnsi="Arial" w:cs="Arial"/>
                <w:lang w:val="en-GB"/>
              </w:rPr>
            </w:pPr>
          </w:p>
        </w:tc>
        <w:tc>
          <w:tcPr>
            <w:tcW w:w="1255" w:type="pct"/>
            <w:shd w:val="clear" w:color="auto" w:fill="auto"/>
          </w:tcPr>
          <w:p w14:paraId="59AAB051" w14:textId="77777777" w:rsidR="00E25A00" w:rsidRPr="00761777" w:rsidRDefault="00E25A00" w:rsidP="00E25A00">
            <w:pPr>
              <w:spacing w:line="276" w:lineRule="auto"/>
              <w:rPr>
                <w:rFonts w:ascii="Arial" w:eastAsia="Calibri" w:hAnsi="Arial" w:cs="Arial"/>
                <w:lang w:val="en-GB"/>
              </w:rPr>
            </w:pPr>
            <w:r>
              <w:rPr>
                <w:rFonts w:ascii="Arial" w:eastAsia="Calibri" w:hAnsi="Arial" w:cs="Arial"/>
                <w:lang w:val="en-GB"/>
              </w:rPr>
              <w:t>No impact</w:t>
            </w:r>
          </w:p>
          <w:p w14:paraId="043B0060" w14:textId="77777777" w:rsidR="0036152F" w:rsidRPr="00761777" w:rsidRDefault="0036152F" w:rsidP="00761777">
            <w:pPr>
              <w:spacing w:line="276" w:lineRule="auto"/>
              <w:rPr>
                <w:rFonts w:ascii="Arial" w:eastAsia="Calibri" w:hAnsi="Arial" w:cs="Arial"/>
                <w:lang w:val="en-GB"/>
              </w:rPr>
            </w:pPr>
          </w:p>
        </w:tc>
        <w:tc>
          <w:tcPr>
            <w:tcW w:w="1161" w:type="pct"/>
          </w:tcPr>
          <w:p w14:paraId="668A1A65" w14:textId="77777777" w:rsidR="0036152F" w:rsidRPr="00761777" w:rsidRDefault="0036152F" w:rsidP="00761777">
            <w:pPr>
              <w:spacing w:line="276" w:lineRule="auto"/>
              <w:rPr>
                <w:rFonts w:ascii="Arial" w:eastAsia="Calibri" w:hAnsi="Arial" w:cs="Arial"/>
                <w:lang w:val="en-GB"/>
              </w:rPr>
            </w:pPr>
          </w:p>
        </w:tc>
        <w:tc>
          <w:tcPr>
            <w:tcW w:w="1341" w:type="pct"/>
          </w:tcPr>
          <w:p w14:paraId="5B238562" w14:textId="77777777" w:rsidR="0036152F" w:rsidRPr="00761777" w:rsidRDefault="0036152F" w:rsidP="00761777">
            <w:pPr>
              <w:spacing w:line="276" w:lineRule="auto"/>
              <w:rPr>
                <w:rFonts w:ascii="Arial" w:eastAsia="Calibri" w:hAnsi="Arial" w:cs="Arial"/>
                <w:lang w:val="en-GB"/>
              </w:rPr>
            </w:pPr>
          </w:p>
        </w:tc>
      </w:tr>
      <w:tr w:rsidR="0036152F" w:rsidRPr="00761777" w14:paraId="54EC2A64" w14:textId="77777777" w:rsidTr="000319D3">
        <w:trPr>
          <w:trHeight w:val="698"/>
        </w:trPr>
        <w:tc>
          <w:tcPr>
            <w:tcW w:w="1243" w:type="pct"/>
            <w:shd w:val="clear" w:color="auto" w:fill="auto"/>
          </w:tcPr>
          <w:p w14:paraId="0E9CE650" w14:textId="77777777" w:rsidR="0036152F" w:rsidRDefault="0036152F" w:rsidP="00761777">
            <w:pPr>
              <w:rPr>
                <w:rFonts w:ascii="Arial" w:eastAsia="Calibri" w:hAnsi="Arial" w:cs="Arial"/>
                <w:lang w:val="en-GB"/>
              </w:rPr>
            </w:pPr>
            <w:r w:rsidRPr="00761777">
              <w:rPr>
                <w:rFonts w:ascii="Arial" w:eastAsia="Calibri" w:hAnsi="Arial" w:cs="Arial"/>
                <w:b/>
                <w:lang w:val="en-GB"/>
              </w:rPr>
              <w:t xml:space="preserve">6.11 People according to where they live: </w:t>
            </w:r>
            <w:r w:rsidRPr="00761777">
              <w:rPr>
                <w:rFonts w:ascii="Arial" w:eastAsia="Calibri" w:hAnsi="Arial" w:cs="Arial"/>
                <w:lang w:val="en-GB"/>
              </w:rPr>
              <w:t>Consider people living in areas known to exhibit poor economic and/or health indicators, people unable to access services and facilities</w:t>
            </w:r>
          </w:p>
          <w:p w14:paraId="343C3240" w14:textId="77777777" w:rsidR="00122E7A" w:rsidRPr="000319D3" w:rsidRDefault="00122E7A" w:rsidP="00761777">
            <w:pPr>
              <w:rPr>
                <w:rFonts w:ascii="Arial" w:eastAsia="Calibri" w:hAnsi="Arial" w:cs="Arial"/>
                <w:lang w:val="en-GB"/>
              </w:rPr>
            </w:pPr>
          </w:p>
        </w:tc>
        <w:tc>
          <w:tcPr>
            <w:tcW w:w="1255" w:type="pct"/>
            <w:shd w:val="clear" w:color="auto" w:fill="auto"/>
          </w:tcPr>
          <w:p w14:paraId="04609B05" w14:textId="77777777" w:rsidR="00E25A00" w:rsidRPr="00761777" w:rsidRDefault="00E25A00" w:rsidP="00E25A00">
            <w:pPr>
              <w:spacing w:line="276" w:lineRule="auto"/>
              <w:rPr>
                <w:rFonts w:ascii="Arial" w:eastAsia="Calibri" w:hAnsi="Arial" w:cs="Arial"/>
                <w:lang w:val="en-GB"/>
              </w:rPr>
            </w:pPr>
            <w:r>
              <w:rPr>
                <w:rFonts w:ascii="Arial" w:eastAsia="Calibri" w:hAnsi="Arial" w:cs="Arial"/>
                <w:lang w:val="en-GB"/>
              </w:rPr>
              <w:t>No impact</w:t>
            </w:r>
          </w:p>
          <w:p w14:paraId="0927B329" w14:textId="77777777" w:rsidR="0036152F" w:rsidRPr="00761777" w:rsidRDefault="0036152F" w:rsidP="00761777">
            <w:pPr>
              <w:spacing w:line="276" w:lineRule="auto"/>
              <w:rPr>
                <w:rFonts w:ascii="Arial" w:eastAsia="Calibri" w:hAnsi="Arial" w:cs="Arial"/>
                <w:lang w:val="en-GB"/>
              </w:rPr>
            </w:pPr>
          </w:p>
          <w:p w14:paraId="5310E30A" w14:textId="77777777" w:rsidR="0036152F" w:rsidRPr="00761777" w:rsidRDefault="0036152F" w:rsidP="00761777">
            <w:pPr>
              <w:spacing w:line="276" w:lineRule="auto"/>
              <w:rPr>
                <w:rFonts w:ascii="Arial" w:eastAsia="Calibri" w:hAnsi="Arial" w:cs="Arial"/>
                <w:lang w:val="en-GB"/>
              </w:rPr>
            </w:pPr>
          </w:p>
        </w:tc>
        <w:tc>
          <w:tcPr>
            <w:tcW w:w="1161" w:type="pct"/>
          </w:tcPr>
          <w:p w14:paraId="49E2EAD9" w14:textId="77777777" w:rsidR="0036152F" w:rsidRPr="00761777" w:rsidRDefault="0036152F" w:rsidP="00761777">
            <w:pPr>
              <w:spacing w:line="276" w:lineRule="auto"/>
              <w:rPr>
                <w:rFonts w:ascii="Arial" w:eastAsia="Calibri" w:hAnsi="Arial" w:cs="Arial"/>
                <w:lang w:val="en-GB"/>
              </w:rPr>
            </w:pPr>
          </w:p>
        </w:tc>
        <w:tc>
          <w:tcPr>
            <w:tcW w:w="1341" w:type="pct"/>
          </w:tcPr>
          <w:p w14:paraId="2158561C" w14:textId="77777777" w:rsidR="0036152F" w:rsidRPr="00761777" w:rsidRDefault="0036152F" w:rsidP="00761777">
            <w:pPr>
              <w:spacing w:line="276" w:lineRule="auto"/>
              <w:rPr>
                <w:rFonts w:ascii="Arial" w:eastAsia="Calibri" w:hAnsi="Arial" w:cs="Arial"/>
                <w:lang w:val="en-GB"/>
              </w:rPr>
            </w:pPr>
          </w:p>
        </w:tc>
      </w:tr>
      <w:tr w:rsidR="0036152F" w:rsidRPr="00761777" w14:paraId="1D832748" w14:textId="77777777" w:rsidTr="000319D3">
        <w:trPr>
          <w:trHeight w:val="805"/>
        </w:trPr>
        <w:tc>
          <w:tcPr>
            <w:tcW w:w="1243" w:type="pct"/>
            <w:shd w:val="clear" w:color="auto" w:fill="auto"/>
          </w:tcPr>
          <w:p w14:paraId="03231D57" w14:textId="77777777" w:rsidR="0036152F" w:rsidRPr="00761777" w:rsidRDefault="0036152F" w:rsidP="00761777">
            <w:pPr>
              <w:rPr>
                <w:rFonts w:ascii="Arial" w:hAnsi="Arial" w:cs="Arial"/>
                <w:b/>
              </w:rPr>
            </w:pPr>
            <w:r w:rsidRPr="00761777">
              <w:rPr>
                <w:rFonts w:ascii="Arial" w:eastAsia="Calibri" w:hAnsi="Arial" w:cs="Arial"/>
                <w:b/>
                <w:lang w:val="en-GB"/>
              </w:rPr>
              <w:t xml:space="preserve">6.12 Consider any other groups and risk factors relevant to this </w:t>
            </w:r>
            <w:r w:rsidRPr="00761777">
              <w:rPr>
                <w:rFonts w:ascii="Arial" w:hAnsi="Arial" w:cs="Arial"/>
                <w:b/>
              </w:rPr>
              <w:t>strategy, policy, plan, procedure and/or service</w:t>
            </w:r>
          </w:p>
          <w:p w14:paraId="7529525E" w14:textId="77777777" w:rsidR="0036152F" w:rsidRPr="00761777" w:rsidRDefault="0036152F" w:rsidP="00761777">
            <w:pPr>
              <w:rPr>
                <w:rFonts w:ascii="Arial" w:eastAsia="Calibri" w:hAnsi="Arial" w:cs="Arial"/>
                <w:b/>
                <w:lang w:val="en-GB"/>
              </w:rPr>
            </w:pPr>
          </w:p>
        </w:tc>
        <w:tc>
          <w:tcPr>
            <w:tcW w:w="1255" w:type="pct"/>
            <w:shd w:val="clear" w:color="auto" w:fill="auto"/>
          </w:tcPr>
          <w:p w14:paraId="4D49D018" w14:textId="77777777" w:rsidR="00E25A00" w:rsidRPr="00761777" w:rsidRDefault="00E25A00" w:rsidP="00E25A00">
            <w:pPr>
              <w:spacing w:line="276" w:lineRule="auto"/>
              <w:rPr>
                <w:rFonts w:ascii="Arial" w:eastAsia="Calibri" w:hAnsi="Arial" w:cs="Arial"/>
                <w:lang w:val="en-GB"/>
              </w:rPr>
            </w:pPr>
            <w:r>
              <w:rPr>
                <w:rFonts w:ascii="Arial" w:eastAsia="Calibri" w:hAnsi="Arial" w:cs="Arial"/>
                <w:lang w:val="en-GB"/>
              </w:rPr>
              <w:t>No impact</w:t>
            </w:r>
          </w:p>
          <w:p w14:paraId="23C10183" w14:textId="77777777" w:rsidR="0036152F" w:rsidRPr="00761777" w:rsidRDefault="0036152F" w:rsidP="00761777">
            <w:pPr>
              <w:spacing w:line="276" w:lineRule="auto"/>
              <w:rPr>
                <w:rFonts w:ascii="Arial" w:eastAsia="Calibri" w:hAnsi="Arial" w:cs="Arial"/>
                <w:lang w:val="en-GB"/>
              </w:rPr>
            </w:pPr>
          </w:p>
          <w:p w14:paraId="3E63BB6F" w14:textId="77777777" w:rsidR="0036152F" w:rsidRPr="00761777" w:rsidRDefault="0036152F" w:rsidP="00761777">
            <w:pPr>
              <w:spacing w:line="276" w:lineRule="auto"/>
              <w:rPr>
                <w:rFonts w:ascii="Arial" w:eastAsia="Calibri" w:hAnsi="Arial" w:cs="Arial"/>
                <w:lang w:val="en-GB"/>
              </w:rPr>
            </w:pPr>
          </w:p>
        </w:tc>
        <w:tc>
          <w:tcPr>
            <w:tcW w:w="1161" w:type="pct"/>
          </w:tcPr>
          <w:p w14:paraId="131A57AF" w14:textId="77777777" w:rsidR="0036152F" w:rsidRPr="00761777" w:rsidRDefault="0036152F" w:rsidP="00761777">
            <w:pPr>
              <w:spacing w:line="276" w:lineRule="auto"/>
              <w:rPr>
                <w:rFonts w:ascii="Arial" w:eastAsia="Calibri" w:hAnsi="Arial" w:cs="Arial"/>
                <w:lang w:val="en-GB"/>
              </w:rPr>
            </w:pPr>
          </w:p>
        </w:tc>
        <w:tc>
          <w:tcPr>
            <w:tcW w:w="1341" w:type="pct"/>
          </w:tcPr>
          <w:p w14:paraId="74A29D8D" w14:textId="77777777" w:rsidR="0036152F" w:rsidRPr="00761777" w:rsidRDefault="0036152F" w:rsidP="00761777">
            <w:pPr>
              <w:spacing w:line="276" w:lineRule="auto"/>
              <w:rPr>
                <w:rFonts w:ascii="Arial" w:eastAsia="Calibri" w:hAnsi="Arial" w:cs="Arial"/>
                <w:lang w:val="en-GB"/>
              </w:rPr>
            </w:pPr>
          </w:p>
        </w:tc>
      </w:tr>
    </w:tbl>
    <w:p w14:paraId="4B86AEC7" w14:textId="77777777" w:rsidR="00122E7A" w:rsidRDefault="00122E7A" w:rsidP="00122E7A">
      <w:pPr>
        <w:rPr>
          <w:rFonts w:ascii="Arial" w:hAnsi="Arial" w:cs="Arial"/>
          <w:b/>
        </w:rPr>
      </w:pPr>
    </w:p>
    <w:p w14:paraId="08EBD5EC" w14:textId="77777777" w:rsidR="00122E7A" w:rsidRDefault="00122E7A">
      <w:pPr>
        <w:rPr>
          <w:rFonts w:ascii="Arial" w:hAnsi="Arial" w:cs="Arial"/>
          <w:b/>
        </w:rPr>
      </w:pPr>
      <w:r>
        <w:rPr>
          <w:rFonts w:ascii="Arial" w:hAnsi="Arial" w:cs="Arial"/>
          <w:b/>
        </w:rPr>
        <w:br w:type="page"/>
      </w:r>
    </w:p>
    <w:p w14:paraId="5A7A791A" w14:textId="77777777" w:rsidR="00761777" w:rsidRPr="00122E7A" w:rsidRDefault="00761777" w:rsidP="0072117C">
      <w:pPr>
        <w:pStyle w:val="ListParagraph"/>
        <w:numPr>
          <w:ilvl w:val="0"/>
          <w:numId w:val="7"/>
        </w:numPr>
        <w:rPr>
          <w:rFonts w:ascii="Arial" w:hAnsi="Arial" w:cs="Arial"/>
          <w:b/>
        </w:rPr>
      </w:pPr>
      <w:r w:rsidRPr="00122E7A">
        <w:rPr>
          <w:rFonts w:ascii="Arial" w:hAnsi="Arial" w:cs="Arial"/>
          <w:b/>
        </w:rPr>
        <w:lastRenderedPageBreak/>
        <w:t xml:space="preserve">HIA / How will the strategy, policy, plan, procedure and/or service impact on the health </w:t>
      </w:r>
      <w:r w:rsidR="00535298" w:rsidRPr="00122E7A">
        <w:rPr>
          <w:rFonts w:ascii="Arial" w:hAnsi="Arial" w:cs="Arial"/>
          <w:b/>
        </w:rPr>
        <w:t xml:space="preserve">and well-being </w:t>
      </w:r>
      <w:r w:rsidRPr="00122E7A">
        <w:rPr>
          <w:rFonts w:ascii="Arial" w:hAnsi="Arial" w:cs="Arial"/>
          <w:b/>
        </w:rPr>
        <w:t>of our population and help address inequalities in health?</w:t>
      </w:r>
    </w:p>
    <w:p w14:paraId="2784C765" w14:textId="77777777" w:rsidR="00761777" w:rsidRPr="00761777" w:rsidRDefault="00761777" w:rsidP="00761777">
      <w:pPr>
        <w:ind w:left="-57"/>
        <w:contextualSpacing/>
        <w:rPr>
          <w:rFonts w:ascii="Arial" w:eastAsia="Calibri" w:hAnsi="Arial" w:cs="Arial"/>
          <w:lang w:val="en-GB"/>
        </w:rPr>
      </w:pPr>
    </w:p>
    <w:p w14:paraId="2BE22537" w14:textId="77777777" w:rsidR="00900055" w:rsidRPr="00761777" w:rsidRDefault="00761777" w:rsidP="00122E7A">
      <w:pPr>
        <w:ind w:left="360"/>
        <w:contextualSpacing/>
        <w:rPr>
          <w:rFonts w:ascii="Arial" w:hAnsi="Arial" w:cs="Arial"/>
          <w:b/>
        </w:rPr>
      </w:pPr>
      <w:r w:rsidRPr="00761777">
        <w:rPr>
          <w:rFonts w:ascii="Arial" w:eastAsia="Calibri" w:hAnsi="Arial" w:cs="Arial"/>
          <w:lang w:val="en-GB"/>
        </w:rPr>
        <w:t xml:space="preserve">Questions in this section relate to the impact on the overall health of individual </w:t>
      </w:r>
      <w:r w:rsidRPr="00761777">
        <w:rPr>
          <w:rFonts w:ascii="Arial" w:hAnsi="Arial" w:cs="Arial"/>
        </w:rPr>
        <w:t>people and on the impact on our population</w:t>
      </w:r>
      <w:r w:rsidR="00D2421B">
        <w:rPr>
          <w:rFonts w:ascii="Arial" w:hAnsi="Arial" w:cs="Arial"/>
        </w:rPr>
        <w:t xml:space="preserve">. </w:t>
      </w:r>
      <w:r w:rsidR="00900055">
        <w:rPr>
          <w:rFonts w:ascii="Arial" w:hAnsi="Arial" w:cs="Arial"/>
        </w:rPr>
        <w:t>Specific alignment with the 7 goals of the Well-being of Future Generations (Wales) Act 2015 is included against the relevant sections.</w:t>
      </w:r>
    </w:p>
    <w:p w14:paraId="1DBA7950" w14:textId="77777777" w:rsidR="00761777" w:rsidRPr="00761777" w:rsidRDefault="00761777" w:rsidP="00761777">
      <w:pPr>
        <w:ind w:left="-283"/>
        <w:contextualSpacing/>
        <w:rPr>
          <w:rFonts w:ascii="Arial" w:hAnsi="Arial"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7"/>
        <w:gridCol w:w="3501"/>
        <w:gridCol w:w="3239"/>
        <w:gridCol w:w="3741"/>
      </w:tblGrid>
      <w:tr w:rsidR="0036152F" w:rsidRPr="00761777" w14:paraId="0987A4C9" w14:textId="77777777" w:rsidTr="000319D3">
        <w:trPr>
          <w:tblHeader/>
        </w:trPr>
        <w:tc>
          <w:tcPr>
            <w:tcW w:w="1243" w:type="pct"/>
            <w:shd w:val="clear" w:color="auto" w:fill="D9D9D9"/>
          </w:tcPr>
          <w:p w14:paraId="15CCACBC" w14:textId="77777777" w:rsidR="0036152F" w:rsidRPr="00761777" w:rsidRDefault="0036152F" w:rsidP="00761777">
            <w:pPr>
              <w:rPr>
                <w:rFonts w:ascii="Arial" w:eastAsia="Calibri" w:hAnsi="Arial" w:cs="Arial"/>
                <w:b/>
                <w:lang w:val="en-GB"/>
              </w:rPr>
            </w:pPr>
            <w:r w:rsidRPr="00761777">
              <w:rPr>
                <w:rFonts w:ascii="Arial" w:hAnsi="Arial" w:cs="Arial"/>
                <w:b/>
              </w:rPr>
              <w:t>How will the strategy, policy, plan, procedure and/or service impact on:-</w:t>
            </w:r>
          </w:p>
        </w:tc>
        <w:tc>
          <w:tcPr>
            <w:tcW w:w="1255" w:type="pct"/>
            <w:shd w:val="clear" w:color="auto" w:fill="D9D9D9"/>
          </w:tcPr>
          <w:p w14:paraId="680B6463" w14:textId="77777777" w:rsidR="0036152F" w:rsidRPr="00761777" w:rsidRDefault="0036152F" w:rsidP="00761777">
            <w:pPr>
              <w:rPr>
                <w:rFonts w:ascii="Arial" w:eastAsia="Calibri" w:hAnsi="Arial" w:cs="Arial"/>
                <w:lang w:val="en-GB"/>
              </w:rPr>
            </w:pPr>
            <w:r w:rsidRPr="00761777">
              <w:rPr>
                <w:rFonts w:ascii="Arial" w:eastAsia="Calibri" w:hAnsi="Arial" w:cs="Arial"/>
                <w:b/>
                <w:lang w:val="en-GB"/>
              </w:rPr>
              <w:t>Potential positive and/or negative impacts and any particular groups affected</w:t>
            </w:r>
          </w:p>
        </w:tc>
        <w:tc>
          <w:tcPr>
            <w:tcW w:w="1161" w:type="pct"/>
            <w:shd w:val="clear" w:color="auto" w:fill="D9D9D9"/>
          </w:tcPr>
          <w:p w14:paraId="18171DBB" w14:textId="77777777" w:rsidR="0036152F" w:rsidRPr="00761777" w:rsidRDefault="0036152F" w:rsidP="00761777">
            <w:pPr>
              <w:rPr>
                <w:rFonts w:ascii="Arial" w:eastAsia="Calibri" w:hAnsi="Arial" w:cs="Arial"/>
                <w:b/>
                <w:lang w:val="en-GB"/>
              </w:rPr>
            </w:pPr>
            <w:r w:rsidRPr="00761777">
              <w:rPr>
                <w:rFonts w:ascii="Arial" w:eastAsia="Calibri" w:hAnsi="Arial" w:cs="Arial"/>
                <w:b/>
                <w:lang w:val="en-GB"/>
              </w:rPr>
              <w:t>Recommendations for improvement/ mitigation</w:t>
            </w:r>
          </w:p>
        </w:tc>
        <w:tc>
          <w:tcPr>
            <w:tcW w:w="1341" w:type="pct"/>
            <w:shd w:val="clear" w:color="auto" w:fill="D9D9D9"/>
          </w:tcPr>
          <w:p w14:paraId="49DC5AC3" w14:textId="77777777" w:rsidR="0036152F" w:rsidRDefault="0036152F" w:rsidP="00761777">
            <w:pPr>
              <w:rPr>
                <w:rFonts w:ascii="Arial" w:eastAsia="Calibri" w:hAnsi="Arial" w:cs="Arial"/>
                <w:b/>
              </w:rPr>
            </w:pPr>
            <w:r w:rsidRPr="0036152F">
              <w:rPr>
                <w:rFonts w:ascii="Arial" w:eastAsia="Calibri" w:hAnsi="Arial" w:cs="Arial"/>
                <w:b/>
                <w:lang w:val="en-GB"/>
              </w:rPr>
              <w:t xml:space="preserve">Action taken by </w:t>
            </w:r>
            <w:r w:rsidRPr="0036152F">
              <w:rPr>
                <w:rFonts w:ascii="Arial" w:eastAsia="Calibri" w:hAnsi="Arial" w:cs="Arial"/>
                <w:b/>
              </w:rPr>
              <w:t>Directorate</w:t>
            </w:r>
            <w:r w:rsidR="009B14D1">
              <w:rPr>
                <w:rFonts w:ascii="Arial" w:eastAsia="Calibri" w:hAnsi="Arial" w:cs="Arial"/>
                <w:b/>
              </w:rPr>
              <w:t>/Division</w:t>
            </w:r>
          </w:p>
          <w:p w14:paraId="2592BDCA" w14:textId="77777777" w:rsidR="00AA76FA" w:rsidRPr="00AA76FA" w:rsidRDefault="00AA76FA" w:rsidP="00761777">
            <w:pPr>
              <w:rPr>
                <w:rFonts w:ascii="Arial" w:eastAsia="Calibri" w:hAnsi="Arial" w:cs="Arial"/>
                <w:b/>
                <w:lang w:val="en-GB"/>
              </w:rPr>
            </w:pPr>
            <w:r w:rsidRPr="00AA76FA">
              <w:rPr>
                <w:rFonts w:ascii="Arial" w:hAnsi="Arial" w:cs="Arial"/>
              </w:rPr>
              <w:t>Make reference to where the mitigation is included in the document, as appropriate</w:t>
            </w:r>
          </w:p>
        </w:tc>
      </w:tr>
      <w:tr w:rsidR="0036152F" w:rsidRPr="00761777" w14:paraId="49A17B5A" w14:textId="77777777" w:rsidTr="000319D3">
        <w:tc>
          <w:tcPr>
            <w:tcW w:w="1243" w:type="pct"/>
            <w:shd w:val="clear" w:color="auto" w:fill="auto"/>
          </w:tcPr>
          <w:p w14:paraId="33C9618D" w14:textId="77777777" w:rsidR="0036152F" w:rsidRPr="00761777" w:rsidRDefault="0036152F" w:rsidP="00761777">
            <w:pPr>
              <w:rPr>
                <w:rFonts w:ascii="Arial" w:eastAsia="Calibri" w:hAnsi="Arial" w:cs="Arial"/>
                <w:b/>
                <w:lang w:val="en-GB"/>
              </w:rPr>
            </w:pPr>
            <w:r w:rsidRPr="00761777">
              <w:rPr>
                <w:rFonts w:ascii="Arial" w:eastAsia="Calibri" w:hAnsi="Arial" w:cs="Arial"/>
                <w:b/>
                <w:lang w:val="en-GB"/>
              </w:rPr>
              <w:t xml:space="preserve">7.1 People being able to access the service offered: </w:t>
            </w:r>
          </w:p>
          <w:p w14:paraId="4FB03058" w14:textId="77777777" w:rsidR="0036152F" w:rsidRDefault="0036152F" w:rsidP="00761777">
            <w:pPr>
              <w:rPr>
                <w:rFonts w:ascii="Arial" w:eastAsia="Calibri" w:hAnsi="Arial" w:cs="Arial"/>
                <w:lang w:val="en-GB"/>
              </w:rPr>
            </w:pPr>
            <w:r w:rsidRPr="00761777">
              <w:rPr>
                <w:rFonts w:ascii="Arial" w:eastAsia="Calibri" w:hAnsi="Arial" w:cs="Arial"/>
                <w:lang w:val="en-GB"/>
              </w:rPr>
              <w:t>Consider access for those living in areas of deprivation and/or those experiencing health inequalities</w:t>
            </w:r>
          </w:p>
          <w:p w14:paraId="353B7CCE" w14:textId="77777777" w:rsidR="00753C13" w:rsidRDefault="00753C13" w:rsidP="00761777">
            <w:pPr>
              <w:rPr>
                <w:rFonts w:ascii="Arial" w:hAnsi="Arial" w:cs="Arial"/>
              </w:rPr>
            </w:pPr>
          </w:p>
          <w:p w14:paraId="462FC6B3" w14:textId="77777777" w:rsidR="00753C13" w:rsidRDefault="00753C13" w:rsidP="00761777">
            <w:pPr>
              <w:rPr>
                <w:rFonts w:ascii="Arial" w:eastAsia="Calibri" w:hAnsi="Arial" w:cs="Arial"/>
                <w:lang w:val="en-GB"/>
              </w:rPr>
            </w:pPr>
            <w:r>
              <w:rPr>
                <w:rFonts w:ascii="Arial" w:hAnsi="Arial" w:cs="Arial"/>
              </w:rPr>
              <w:t>Well-being Goal - A more equal Wales</w:t>
            </w:r>
          </w:p>
          <w:p w14:paraId="31E68F07" w14:textId="77777777" w:rsidR="0036152F" w:rsidRPr="00761777" w:rsidRDefault="0036152F" w:rsidP="00761777">
            <w:pPr>
              <w:rPr>
                <w:rFonts w:ascii="Arial" w:eastAsia="Calibri" w:hAnsi="Arial" w:cs="Arial"/>
                <w:lang w:val="en-GB"/>
              </w:rPr>
            </w:pPr>
          </w:p>
        </w:tc>
        <w:tc>
          <w:tcPr>
            <w:tcW w:w="1255" w:type="pct"/>
            <w:shd w:val="clear" w:color="auto" w:fill="auto"/>
          </w:tcPr>
          <w:p w14:paraId="7509DCC0" w14:textId="77777777" w:rsidR="00E25A00" w:rsidRPr="00761777" w:rsidRDefault="00E25A00" w:rsidP="00E25A00">
            <w:pPr>
              <w:spacing w:line="276" w:lineRule="auto"/>
              <w:rPr>
                <w:rFonts w:ascii="Arial" w:eastAsia="Calibri" w:hAnsi="Arial" w:cs="Arial"/>
                <w:lang w:val="en-GB"/>
              </w:rPr>
            </w:pPr>
            <w:r>
              <w:rPr>
                <w:rFonts w:ascii="Arial" w:eastAsia="Calibri" w:hAnsi="Arial" w:cs="Arial"/>
                <w:lang w:val="en-GB"/>
              </w:rPr>
              <w:t>No impact</w:t>
            </w:r>
          </w:p>
          <w:p w14:paraId="1666B075" w14:textId="77777777" w:rsidR="0036152F" w:rsidRPr="00761777" w:rsidRDefault="0036152F" w:rsidP="00761777">
            <w:pPr>
              <w:rPr>
                <w:rFonts w:ascii="Arial" w:eastAsia="Calibri" w:hAnsi="Arial" w:cs="Arial"/>
                <w:b/>
                <w:lang w:val="en-GB"/>
              </w:rPr>
            </w:pPr>
          </w:p>
        </w:tc>
        <w:tc>
          <w:tcPr>
            <w:tcW w:w="1161" w:type="pct"/>
          </w:tcPr>
          <w:p w14:paraId="7C8C31F8" w14:textId="77777777" w:rsidR="0036152F" w:rsidRPr="00761777" w:rsidRDefault="0036152F" w:rsidP="00761777">
            <w:pPr>
              <w:rPr>
                <w:rFonts w:ascii="Arial" w:eastAsia="Calibri" w:hAnsi="Arial" w:cs="Arial"/>
                <w:lang w:val="en-GB"/>
              </w:rPr>
            </w:pPr>
          </w:p>
        </w:tc>
        <w:tc>
          <w:tcPr>
            <w:tcW w:w="1341" w:type="pct"/>
          </w:tcPr>
          <w:p w14:paraId="29660383" w14:textId="77777777" w:rsidR="0036152F" w:rsidRPr="00761777" w:rsidRDefault="0036152F" w:rsidP="00761777">
            <w:pPr>
              <w:rPr>
                <w:rFonts w:ascii="Arial" w:eastAsia="Calibri" w:hAnsi="Arial" w:cs="Arial"/>
                <w:lang w:val="en-GB"/>
              </w:rPr>
            </w:pPr>
          </w:p>
        </w:tc>
      </w:tr>
      <w:tr w:rsidR="0036152F" w:rsidRPr="00761777" w14:paraId="576FAE36" w14:textId="77777777" w:rsidTr="000319D3">
        <w:tc>
          <w:tcPr>
            <w:tcW w:w="1243" w:type="pct"/>
            <w:shd w:val="clear" w:color="auto" w:fill="auto"/>
          </w:tcPr>
          <w:p w14:paraId="5305FF77" w14:textId="77777777" w:rsidR="0036152F" w:rsidRPr="00761777" w:rsidRDefault="0036152F" w:rsidP="00761777">
            <w:pPr>
              <w:rPr>
                <w:rFonts w:ascii="Arial" w:hAnsi="Arial" w:cs="Arial"/>
                <w:b/>
              </w:rPr>
            </w:pPr>
            <w:r w:rsidRPr="00761777">
              <w:rPr>
                <w:rFonts w:ascii="Arial" w:hAnsi="Arial" w:cs="Arial"/>
                <w:b/>
              </w:rPr>
              <w:t xml:space="preserve">7.2 People being able to improve /maintain healthy lifestyles: </w:t>
            </w:r>
          </w:p>
          <w:p w14:paraId="282654EB" w14:textId="77777777" w:rsidR="0036152F" w:rsidRDefault="0036152F" w:rsidP="00761777">
            <w:pPr>
              <w:rPr>
                <w:rFonts w:ascii="Arial" w:hAnsi="Arial" w:cs="Arial"/>
              </w:rPr>
            </w:pPr>
            <w:r w:rsidRPr="00761777">
              <w:rPr>
                <w:rFonts w:ascii="Arial" w:hAnsi="Arial" w:cs="Arial"/>
              </w:rPr>
              <w:t>Consider the impact on healthy lifestyles, including healthy eating, being active, no smoking /smoking cessation, reducing the harm caused by alcohol and /or non-prescribed drugs plus access to services that support disease prevention (eg immunisation and vaccination, falls prevention). Also consider impact on access to supportive services including smoking cessation services, weight management services etc</w:t>
            </w:r>
          </w:p>
          <w:p w14:paraId="6194894B" w14:textId="77777777" w:rsidR="00753C13" w:rsidRDefault="00753C13" w:rsidP="00761777">
            <w:pPr>
              <w:rPr>
                <w:rFonts w:ascii="Arial" w:hAnsi="Arial" w:cs="Arial"/>
              </w:rPr>
            </w:pPr>
          </w:p>
          <w:p w14:paraId="1A63FEDB" w14:textId="77777777" w:rsidR="00753C13" w:rsidRPr="00761777" w:rsidRDefault="00753C13" w:rsidP="00761777">
            <w:pPr>
              <w:rPr>
                <w:rFonts w:ascii="Arial" w:hAnsi="Arial" w:cs="Arial"/>
              </w:rPr>
            </w:pPr>
            <w:r>
              <w:rPr>
                <w:rFonts w:ascii="Arial" w:hAnsi="Arial" w:cs="Arial"/>
              </w:rPr>
              <w:t xml:space="preserve">Well-being Goal </w:t>
            </w:r>
            <w:r w:rsidR="00900055">
              <w:rPr>
                <w:rFonts w:ascii="Arial" w:hAnsi="Arial" w:cs="Arial"/>
              </w:rPr>
              <w:t>–</w:t>
            </w:r>
            <w:r>
              <w:rPr>
                <w:rFonts w:ascii="Arial" w:hAnsi="Arial" w:cs="Arial"/>
              </w:rPr>
              <w:t xml:space="preserve"> </w:t>
            </w:r>
            <w:r w:rsidR="00900055">
              <w:rPr>
                <w:rFonts w:ascii="Arial" w:hAnsi="Arial" w:cs="Arial"/>
              </w:rPr>
              <w:t>A healthier Wales</w:t>
            </w:r>
          </w:p>
          <w:p w14:paraId="0934CDA9" w14:textId="77777777" w:rsidR="0036152F" w:rsidRPr="00761777" w:rsidRDefault="0036152F" w:rsidP="00761777">
            <w:pPr>
              <w:rPr>
                <w:rFonts w:ascii="Arial" w:hAnsi="Arial" w:cs="Arial"/>
              </w:rPr>
            </w:pPr>
          </w:p>
        </w:tc>
        <w:tc>
          <w:tcPr>
            <w:tcW w:w="1255" w:type="pct"/>
            <w:shd w:val="clear" w:color="auto" w:fill="auto"/>
          </w:tcPr>
          <w:p w14:paraId="49C2856A" w14:textId="77777777" w:rsidR="00E25A00" w:rsidRPr="00761777" w:rsidRDefault="00E25A00" w:rsidP="00E25A00">
            <w:pPr>
              <w:spacing w:line="276" w:lineRule="auto"/>
              <w:rPr>
                <w:rFonts w:ascii="Arial" w:eastAsia="Calibri" w:hAnsi="Arial" w:cs="Arial"/>
                <w:lang w:val="en-GB"/>
              </w:rPr>
            </w:pPr>
            <w:r>
              <w:rPr>
                <w:rFonts w:ascii="Arial" w:eastAsia="Calibri" w:hAnsi="Arial" w:cs="Arial"/>
                <w:lang w:val="en-GB"/>
              </w:rPr>
              <w:t>No impact</w:t>
            </w:r>
          </w:p>
          <w:p w14:paraId="4685161D" w14:textId="77777777" w:rsidR="0036152F" w:rsidRPr="00761777" w:rsidRDefault="0036152F" w:rsidP="00761777">
            <w:pPr>
              <w:rPr>
                <w:rFonts w:ascii="Arial" w:eastAsia="Calibri" w:hAnsi="Arial" w:cs="Arial"/>
                <w:lang w:val="en-GB"/>
              </w:rPr>
            </w:pPr>
          </w:p>
        </w:tc>
        <w:tc>
          <w:tcPr>
            <w:tcW w:w="1161" w:type="pct"/>
          </w:tcPr>
          <w:p w14:paraId="7AAE31DF" w14:textId="77777777" w:rsidR="0036152F" w:rsidRPr="00761777" w:rsidRDefault="0036152F" w:rsidP="00761777">
            <w:pPr>
              <w:rPr>
                <w:rFonts w:ascii="Arial" w:eastAsia="Calibri" w:hAnsi="Arial" w:cs="Arial"/>
                <w:lang w:val="en-GB"/>
              </w:rPr>
            </w:pPr>
          </w:p>
        </w:tc>
        <w:tc>
          <w:tcPr>
            <w:tcW w:w="1341" w:type="pct"/>
          </w:tcPr>
          <w:p w14:paraId="07BC21F7" w14:textId="77777777" w:rsidR="0036152F" w:rsidRPr="00761777" w:rsidRDefault="0036152F" w:rsidP="00761777">
            <w:pPr>
              <w:rPr>
                <w:rFonts w:ascii="Arial" w:eastAsia="Calibri" w:hAnsi="Arial" w:cs="Arial"/>
                <w:lang w:val="en-GB"/>
              </w:rPr>
            </w:pPr>
          </w:p>
        </w:tc>
      </w:tr>
      <w:tr w:rsidR="0036152F" w:rsidRPr="00761777" w14:paraId="2A13202A" w14:textId="77777777" w:rsidTr="000319D3">
        <w:tc>
          <w:tcPr>
            <w:tcW w:w="1243" w:type="pct"/>
            <w:shd w:val="clear" w:color="auto" w:fill="auto"/>
          </w:tcPr>
          <w:p w14:paraId="727B3145" w14:textId="77777777" w:rsidR="0036152F" w:rsidRPr="00761777" w:rsidRDefault="0036152F" w:rsidP="00761777">
            <w:pPr>
              <w:rPr>
                <w:rFonts w:ascii="Arial" w:eastAsia="Calibri" w:hAnsi="Arial" w:cs="Arial"/>
                <w:b/>
                <w:lang w:val="en-GB"/>
              </w:rPr>
            </w:pPr>
            <w:r w:rsidRPr="00761777">
              <w:rPr>
                <w:rFonts w:ascii="Arial" w:eastAsia="Calibri" w:hAnsi="Arial" w:cs="Arial"/>
                <w:b/>
                <w:lang w:val="en-GB"/>
              </w:rPr>
              <w:t xml:space="preserve">7.3 People in terms of their income and employment status: </w:t>
            </w:r>
          </w:p>
          <w:p w14:paraId="7B1E143B" w14:textId="77777777" w:rsidR="0036152F" w:rsidRDefault="0036152F" w:rsidP="00761777">
            <w:pPr>
              <w:rPr>
                <w:rFonts w:ascii="Arial" w:eastAsia="Calibri" w:hAnsi="Arial" w:cs="Arial"/>
                <w:lang w:val="en-GB"/>
              </w:rPr>
            </w:pPr>
            <w:r w:rsidRPr="00761777">
              <w:rPr>
                <w:rFonts w:ascii="Arial" w:eastAsia="Calibri" w:hAnsi="Arial" w:cs="Arial"/>
                <w:lang w:val="en-GB"/>
              </w:rPr>
              <w:t>Consider the impact on the availability and accessibility of work, paid/ unpaid employment, wage levels, job security, working conditions</w:t>
            </w:r>
          </w:p>
          <w:p w14:paraId="4BFB187D" w14:textId="77777777" w:rsidR="00753C13" w:rsidRDefault="00753C13" w:rsidP="00761777">
            <w:pPr>
              <w:rPr>
                <w:rFonts w:ascii="Arial" w:eastAsia="Calibri" w:hAnsi="Arial" w:cs="Arial"/>
                <w:lang w:val="en-GB"/>
              </w:rPr>
            </w:pPr>
          </w:p>
          <w:p w14:paraId="7AE75364" w14:textId="77777777" w:rsidR="00753C13" w:rsidRDefault="00753C13" w:rsidP="00761777">
            <w:pPr>
              <w:rPr>
                <w:rFonts w:ascii="Arial" w:eastAsia="Calibri" w:hAnsi="Arial" w:cs="Arial"/>
                <w:lang w:val="en-GB"/>
              </w:rPr>
            </w:pPr>
            <w:r>
              <w:rPr>
                <w:rFonts w:ascii="Arial" w:hAnsi="Arial" w:cs="Arial"/>
              </w:rPr>
              <w:t>Well-being Goal</w:t>
            </w:r>
            <w:r w:rsidR="00900055">
              <w:rPr>
                <w:rFonts w:ascii="Arial" w:hAnsi="Arial" w:cs="Arial"/>
              </w:rPr>
              <w:t xml:space="preserve"> – A prosperous Wales</w:t>
            </w:r>
          </w:p>
          <w:p w14:paraId="17771752" w14:textId="77777777" w:rsidR="0036152F" w:rsidRPr="00761777" w:rsidRDefault="0036152F" w:rsidP="00761777">
            <w:pPr>
              <w:rPr>
                <w:rFonts w:ascii="Arial" w:eastAsia="Calibri" w:hAnsi="Arial" w:cs="Arial"/>
                <w:lang w:val="en-GB"/>
              </w:rPr>
            </w:pPr>
          </w:p>
        </w:tc>
        <w:tc>
          <w:tcPr>
            <w:tcW w:w="1255" w:type="pct"/>
            <w:shd w:val="clear" w:color="auto" w:fill="auto"/>
          </w:tcPr>
          <w:p w14:paraId="4EC65F28" w14:textId="77777777" w:rsidR="00E25A00" w:rsidRPr="00761777" w:rsidRDefault="00E25A00" w:rsidP="00E25A00">
            <w:pPr>
              <w:spacing w:line="276" w:lineRule="auto"/>
              <w:rPr>
                <w:rFonts w:ascii="Arial" w:eastAsia="Calibri" w:hAnsi="Arial" w:cs="Arial"/>
                <w:lang w:val="en-GB"/>
              </w:rPr>
            </w:pPr>
            <w:r>
              <w:rPr>
                <w:rFonts w:ascii="Arial" w:eastAsia="Calibri" w:hAnsi="Arial" w:cs="Arial"/>
                <w:lang w:val="en-GB"/>
              </w:rPr>
              <w:t>No impact</w:t>
            </w:r>
          </w:p>
          <w:p w14:paraId="2B3D6E7B" w14:textId="77777777" w:rsidR="0036152F" w:rsidRPr="00761777" w:rsidRDefault="0036152F" w:rsidP="00761777">
            <w:pPr>
              <w:rPr>
                <w:rFonts w:ascii="Arial" w:eastAsia="Calibri" w:hAnsi="Arial" w:cs="Arial"/>
                <w:lang w:val="en-GB"/>
              </w:rPr>
            </w:pPr>
          </w:p>
        </w:tc>
        <w:tc>
          <w:tcPr>
            <w:tcW w:w="1161" w:type="pct"/>
          </w:tcPr>
          <w:p w14:paraId="6EC41C34" w14:textId="77777777" w:rsidR="0036152F" w:rsidRPr="00761777" w:rsidRDefault="0036152F" w:rsidP="00761777">
            <w:pPr>
              <w:rPr>
                <w:rFonts w:ascii="Arial" w:eastAsia="Calibri" w:hAnsi="Arial" w:cs="Arial"/>
                <w:lang w:val="en-GB"/>
              </w:rPr>
            </w:pPr>
          </w:p>
        </w:tc>
        <w:tc>
          <w:tcPr>
            <w:tcW w:w="1341" w:type="pct"/>
          </w:tcPr>
          <w:p w14:paraId="747AE794" w14:textId="77777777" w:rsidR="0036152F" w:rsidRPr="00761777" w:rsidRDefault="0036152F" w:rsidP="00761777">
            <w:pPr>
              <w:rPr>
                <w:rFonts w:ascii="Arial" w:eastAsia="Calibri" w:hAnsi="Arial" w:cs="Arial"/>
                <w:lang w:val="en-GB"/>
              </w:rPr>
            </w:pPr>
          </w:p>
        </w:tc>
      </w:tr>
      <w:tr w:rsidR="0036152F" w:rsidRPr="00761777" w14:paraId="3821BE07" w14:textId="77777777" w:rsidTr="000319D3">
        <w:tc>
          <w:tcPr>
            <w:tcW w:w="1243" w:type="pct"/>
            <w:shd w:val="clear" w:color="auto" w:fill="auto"/>
          </w:tcPr>
          <w:p w14:paraId="3AC5A76D" w14:textId="77777777" w:rsidR="0036152F" w:rsidRPr="00761777" w:rsidRDefault="0036152F" w:rsidP="00761777">
            <w:pPr>
              <w:rPr>
                <w:rFonts w:ascii="Arial" w:eastAsia="Calibri" w:hAnsi="Arial" w:cs="Arial"/>
                <w:b/>
                <w:lang w:val="en-GB"/>
              </w:rPr>
            </w:pPr>
            <w:r w:rsidRPr="00761777">
              <w:rPr>
                <w:rFonts w:ascii="Arial" w:eastAsia="Calibri" w:hAnsi="Arial" w:cs="Arial"/>
                <w:b/>
                <w:lang w:val="en-GB"/>
              </w:rPr>
              <w:t xml:space="preserve">7.4 People in terms of their use of the physical environment: </w:t>
            </w:r>
          </w:p>
          <w:p w14:paraId="4BB4D4F7" w14:textId="77777777" w:rsidR="0036152F" w:rsidRDefault="0036152F" w:rsidP="00761777">
            <w:pPr>
              <w:rPr>
                <w:rFonts w:ascii="Arial" w:hAnsi="Arial" w:cs="Arial"/>
              </w:rPr>
            </w:pPr>
            <w:r w:rsidRPr="00761777">
              <w:rPr>
                <w:rFonts w:ascii="Arial" w:eastAsia="Calibri" w:hAnsi="Arial" w:cs="Arial"/>
                <w:lang w:val="en-GB"/>
              </w:rPr>
              <w:t xml:space="preserve">Consider the impact on the availability and accessibility of transport, healthy food, leisure activities, green spaces; of the design of the built environment on the physical and mental health of patients, staff and visitors; on air quality, exposure to pollutants; safety of neighbourhoods, exposure to crime; road safety and preventing injuries/accidents; </w:t>
            </w:r>
            <w:r w:rsidRPr="00761777">
              <w:rPr>
                <w:rFonts w:ascii="Arial" w:hAnsi="Arial" w:cs="Arial"/>
              </w:rPr>
              <w:t>quality and safety of play areas and open spaces</w:t>
            </w:r>
          </w:p>
          <w:p w14:paraId="735AF5CC" w14:textId="77777777" w:rsidR="00753C13" w:rsidRDefault="00753C13" w:rsidP="00761777">
            <w:pPr>
              <w:rPr>
                <w:rFonts w:ascii="Arial" w:hAnsi="Arial" w:cs="Arial"/>
              </w:rPr>
            </w:pPr>
          </w:p>
          <w:p w14:paraId="03948CCC" w14:textId="77777777" w:rsidR="00753C13" w:rsidRPr="00761777" w:rsidRDefault="00753C13" w:rsidP="00761777">
            <w:pPr>
              <w:rPr>
                <w:rFonts w:ascii="Arial" w:eastAsia="Calibri" w:hAnsi="Arial" w:cs="Arial"/>
                <w:lang w:val="en-GB"/>
              </w:rPr>
            </w:pPr>
            <w:r>
              <w:rPr>
                <w:rFonts w:ascii="Arial" w:hAnsi="Arial" w:cs="Arial"/>
              </w:rPr>
              <w:t>Well-being Goal</w:t>
            </w:r>
            <w:r w:rsidR="00900055">
              <w:rPr>
                <w:rFonts w:ascii="Arial" w:hAnsi="Arial" w:cs="Arial"/>
              </w:rPr>
              <w:t xml:space="preserve"> – A resilient Wales</w:t>
            </w:r>
          </w:p>
          <w:p w14:paraId="74EA20FC" w14:textId="77777777" w:rsidR="0036152F" w:rsidRPr="00761777" w:rsidRDefault="0036152F" w:rsidP="00761777">
            <w:pPr>
              <w:rPr>
                <w:rFonts w:ascii="Arial" w:hAnsi="Arial" w:cs="Arial"/>
              </w:rPr>
            </w:pPr>
          </w:p>
        </w:tc>
        <w:tc>
          <w:tcPr>
            <w:tcW w:w="1255" w:type="pct"/>
            <w:shd w:val="clear" w:color="auto" w:fill="auto"/>
          </w:tcPr>
          <w:p w14:paraId="55004A33" w14:textId="77777777" w:rsidR="00E25A00" w:rsidRPr="00761777" w:rsidRDefault="00E25A00" w:rsidP="00E25A00">
            <w:pPr>
              <w:spacing w:line="276" w:lineRule="auto"/>
              <w:rPr>
                <w:rFonts w:ascii="Arial" w:eastAsia="Calibri" w:hAnsi="Arial" w:cs="Arial"/>
                <w:lang w:val="en-GB"/>
              </w:rPr>
            </w:pPr>
            <w:r>
              <w:rPr>
                <w:rFonts w:ascii="Arial" w:eastAsia="Calibri" w:hAnsi="Arial" w:cs="Arial"/>
                <w:lang w:val="en-GB"/>
              </w:rPr>
              <w:t>No impact</w:t>
            </w:r>
          </w:p>
          <w:p w14:paraId="072B5AAD" w14:textId="77777777" w:rsidR="0036152F" w:rsidRPr="00761777" w:rsidRDefault="0036152F" w:rsidP="00761777">
            <w:pPr>
              <w:rPr>
                <w:rFonts w:ascii="Arial" w:eastAsia="Calibri" w:hAnsi="Arial" w:cs="Arial"/>
                <w:lang w:val="en-GB"/>
              </w:rPr>
            </w:pPr>
          </w:p>
        </w:tc>
        <w:tc>
          <w:tcPr>
            <w:tcW w:w="1161" w:type="pct"/>
          </w:tcPr>
          <w:p w14:paraId="254251A7" w14:textId="77777777" w:rsidR="0036152F" w:rsidRPr="00761777" w:rsidRDefault="0036152F" w:rsidP="00761777">
            <w:pPr>
              <w:rPr>
                <w:rFonts w:ascii="Arial" w:eastAsia="Calibri" w:hAnsi="Arial" w:cs="Arial"/>
                <w:lang w:val="en-GB"/>
              </w:rPr>
            </w:pPr>
          </w:p>
        </w:tc>
        <w:tc>
          <w:tcPr>
            <w:tcW w:w="1341" w:type="pct"/>
          </w:tcPr>
          <w:p w14:paraId="7C432CFC" w14:textId="77777777" w:rsidR="0036152F" w:rsidRPr="00761777" w:rsidRDefault="0036152F" w:rsidP="00761777">
            <w:pPr>
              <w:rPr>
                <w:rFonts w:ascii="Arial" w:eastAsia="Calibri" w:hAnsi="Arial" w:cs="Arial"/>
                <w:lang w:val="en-GB"/>
              </w:rPr>
            </w:pPr>
          </w:p>
        </w:tc>
      </w:tr>
      <w:tr w:rsidR="0036152F" w:rsidRPr="00761777" w14:paraId="18227C32" w14:textId="77777777" w:rsidTr="000319D3">
        <w:tc>
          <w:tcPr>
            <w:tcW w:w="1243" w:type="pct"/>
            <w:shd w:val="clear" w:color="auto" w:fill="auto"/>
          </w:tcPr>
          <w:p w14:paraId="0183DD67" w14:textId="77777777" w:rsidR="0036152F" w:rsidRPr="00761777" w:rsidRDefault="0036152F" w:rsidP="00761777">
            <w:pPr>
              <w:rPr>
                <w:rFonts w:ascii="Arial" w:hAnsi="Arial" w:cs="Arial"/>
                <w:b/>
              </w:rPr>
            </w:pPr>
            <w:r w:rsidRPr="00761777">
              <w:rPr>
                <w:rFonts w:ascii="Arial" w:hAnsi="Arial" w:cs="Arial"/>
                <w:b/>
              </w:rPr>
              <w:lastRenderedPageBreak/>
              <w:t xml:space="preserve">7.5 People in terms of social and community influences on their health: </w:t>
            </w:r>
          </w:p>
          <w:p w14:paraId="3AD15724" w14:textId="77777777" w:rsidR="0036152F" w:rsidRDefault="0036152F" w:rsidP="00761777">
            <w:pPr>
              <w:rPr>
                <w:rFonts w:ascii="Arial" w:hAnsi="Arial" w:cs="Arial"/>
              </w:rPr>
            </w:pPr>
            <w:r w:rsidRPr="00761777">
              <w:rPr>
                <w:rFonts w:ascii="Arial" w:hAnsi="Arial" w:cs="Arial"/>
              </w:rPr>
              <w:t xml:space="preserve">Consider the impact on family organisation and roles; social support and social networks; </w:t>
            </w:r>
            <w:r w:rsidRPr="00761777">
              <w:rPr>
                <w:rFonts w:ascii="Arial" w:hAnsi="Arial" w:cs="Arial"/>
                <w:lang w:val="en-GB"/>
              </w:rPr>
              <w:t>neighbourliness</w:t>
            </w:r>
            <w:r w:rsidRPr="00761777">
              <w:rPr>
                <w:rFonts w:ascii="Arial" w:hAnsi="Arial" w:cs="Arial"/>
              </w:rPr>
              <w:t xml:space="preserve"> and sense of belonging; social isolation; peer pressure; community identity; cultural and spiritual ethos</w:t>
            </w:r>
          </w:p>
          <w:p w14:paraId="0C08C5B1" w14:textId="77777777" w:rsidR="00753C13" w:rsidRDefault="00753C13" w:rsidP="00761777">
            <w:pPr>
              <w:rPr>
                <w:rFonts w:ascii="Arial" w:hAnsi="Arial" w:cs="Arial"/>
              </w:rPr>
            </w:pPr>
          </w:p>
          <w:p w14:paraId="4794CC6D" w14:textId="77777777" w:rsidR="00753C13" w:rsidRPr="00761777" w:rsidRDefault="00753C13" w:rsidP="00761777">
            <w:pPr>
              <w:rPr>
                <w:rFonts w:ascii="Arial" w:hAnsi="Arial" w:cs="Arial"/>
              </w:rPr>
            </w:pPr>
            <w:r>
              <w:rPr>
                <w:rFonts w:ascii="Arial" w:hAnsi="Arial" w:cs="Arial"/>
              </w:rPr>
              <w:t>Well-being Goal</w:t>
            </w:r>
            <w:r w:rsidR="00900055">
              <w:rPr>
                <w:rFonts w:ascii="Arial" w:hAnsi="Arial" w:cs="Arial"/>
              </w:rPr>
              <w:t xml:space="preserve"> – A Wales of cohesive communities</w:t>
            </w:r>
          </w:p>
          <w:p w14:paraId="3273431F" w14:textId="77777777" w:rsidR="0036152F" w:rsidRDefault="0036152F" w:rsidP="00761777">
            <w:pPr>
              <w:rPr>
                <w:rFonts w:ascii="Arial" w:hAnsi="Arial" w:cs="Arial"/>
              </w:rPr>
            </w:pPr>
          </w:p>
          <w:p w14:paraId="0AE2C7B8" w14:textId="77777777" w:rsidR="000319D3" w:rsidRDefault="000319D3" w:rsidP="00761777">
            <w:pPr>
              <w:rPr>
                <w:rFonts w:ascii="Arial" w:hAnsi="Arial" w:cs="Arial"/>
              </w:rPr>
            </w:pPr>
          </w:p>
          <w:p w14:paraId="39148DF3" w14:textId="77777777" w:rsidR="0072117C" w:rsidRDefault="0072117C" w:rsidP="00761777">
            <w:pPr>
              <w:rPr>
                <w:rFonts w:ascii="Arial" w:hAnsi="Arial" w:cs="Arial"/>
              </w:rPr>
            </w:pPr>
          </w:p>
          <w:p w14:paraId="64966E47" w14:textId="77777777" w:rsidR="000319D3" w:rsidRPr="00761777" w:rsidRDefault="000319D3" w:rsidP="00761777">
            <w:pPr>
              <w:rPr>
                <w:rFonts w:ascii="Arial" w:hAnsi="Arial" w:cs="Arial"/>
              </w:rPr>
            </w:pPr>
          </w:p>
        </w:tc>
        <w:tc>
          <w:tcPr>
            <w:tcW w:w="1255" w:type="pct"/>
            <w:shd w:val="clear" w:color="auto" w:fill="auto"/>
          </w:tcPr>
          <w:p w14:paraId="7A11932C" w14:textId="77777777" w:rsidR="00E25A00" w:rsidRPr="00761777" w:rsidRDefault="00E25A00" w:rsidP="00E25A00">
            <w:pPr>
              <w:spacing w:line="276" w:lineRule="auto"/>
              <w:rPr>
                <w:rFonts w:ascii="Arial" w:eastAsia="Calibri" w:hAnsi="Arial" w:cs="Arial"/>
                <w:lang w:val="en-GB"/>
              </w:rPr>
            </w:pPr>
            <w:r>
              <w:rPr>
                <w:rFonts w:ascii="Arial" w:eastAsia="Calibri" w:hAnsi="Arial" w:cs="Arial"/>
                <w:lang w:val="en-GB"/>
              </w:rPr>
              <w:t>No impact</w:t>
            </w:r>
          </w:p>
          <w:p w14:paraId="0F480915" w14:textId="77777777" w:rsidR="0036152F" w:rsidRPr="00761777" w:rsidRDefault="0036152F" w:rsidP="00761777">
            <w:pPr>
              <w:rPr>
                <w:rFonts w:ascii="Arial" w:eastAsia="Calibri" w:hAnsi="Arial" w:cs="Arial"/>
                <w:b/>
                <w:lang w:val="en-GB"/>
              </w:rPr>
            </w:pPr>
          </w:p>
        </w:tc>
        <w:tc>
          <w:tcPr>
            <w:tcW w:w="1161" w:type="pct"/>
          </w:tcPr>
          <w:p w14:paraId="5991151D" w14:textId="77777777" w:rsidR="0036152F" w:rsidRPr="00761777" w:rsidRDefault="0036152F" w:rsidP="00761777">
            <w:pPr>
              <w:rPr>
                <w:rFonts w:ascii="Arial" w:eastAsia="Calibri" w:hAnsi="Arial" w:cs="Arial"/>
                <w:lang w:val="en-GB"/>
              </w:rPr>
            </w:pPr>
          </w:p>
        </w:tc>
        <w:tc>
          <w:tcPr>
            <w:tcW w:w="1341" w:type="pct"/>
          </w:tcPr>
          <w:p w14:paraId="2DE3D300" w14:textId="77777777" w:rsidR="0036152F" w:rsidRPr="00761777" w:rsidRDefault="0036152F" w:rsidP="00761777">
            <w:pPr>
              <w:rPr>
                <w:rFonts w:ascii="Arial" w:eastAsia="Calibri" w:hAnsi="Arial" w:cs="Arial"/>
                <w:lang w:val="en-GB"/>
              </w:rPr>
            </w:pPr>
          </w:p>
        </w:tc>
      </w:tr>
      <w:tr w:rsidR="0036152F" w:rsidRPr="00761777" w14:paraId="6E18CF14" w14:textId="77777777" w:rsidTr="000319D3">
        <w:tc>
          <w:tcPr>
            <w:tcW w:w="1243" w:type="pct"/>
            <w:shd w:val="clear" w:color="auto" w:fill="auto"/>
          </w:tcPr>
          <w:p w14:paraId="7E0351CB" w14:textId="77777777" w:rsidR="0036152F" w:rsidRDefault="0036152F" w:rsidP="00761777">
            <w:pPr>
              <w:rPr>
                <w:rFonts w:ascii="Arial" w:hAnsi="Arial" w:cs="Arial"/>
              </w:rPr>
            </w:pPr>
            <w:r w:rsidRPr="00761777">
              <w:rPr>
                <w:rFonts w:ascii="Arial" w:hAnsi="Arial" w:cs="Arial"/>
                <w:b/>
              </w:rPr>
              <w:t xml:space="preserve">7.6 People in terms of macro-economic, environmental and sustainability factors: </w:t>
            </w:r>
            <w:r w:rsidRPr="00761777">
              <w:rPr>
                <w:rFonts w:ascii="Arial" w:hAnsi="Arial" w:cs="Arial"/>
              </w:rPr>
              <w:t>Consider the impact of government policies; gross domestic product; economic development; biological diversity; climate</w:t>
            </w:r>
          </w:p>
          <w:p w14:paraId="6065CB76" w14:textId="77777777" w:rsidR="00753C13" w:rsidRDefault="00753C13" w:rsidP="00761777">
            <w:pPr>
              <w:rPr>
                <w:rFonts w:ascii="Arial" w:hAnsi="Arial" w:cs="Arial"/>
              </w:rPr>
            </w:pPr>
          </w:p>
          <w:p w14:paraId="3C3B4B4E" w14:textId="77777777" w:rsidR="00753C13" w:rsidRPr="00761777" w:rsidRDefault="00753C13" w:rsidP="00761777">
            <w:pPr>
              <w:rPr>
                <w:rFonts w:ascii="Arial" w:hAnsi="Arial" w:cs="Arial"/>
                <w:b/>
              </w:rPr>
            </w:pPr>
            <w:r>
              <w:rPr>
                <w:rFonts w:ascii="Arial" w:hAnsi="Arial" w:cs="Arial"/>
              </w:rPr>
              <w:t>Well-being Goal</w:t>
            </w:r>
            <w:r w:rsidR="00900055">
              <w:rPr>
                <w:rFonts w:ascii="Arial" w:hAnsi="Arial" w:cs="Arial"/>
              </w:rPr>
              <w:t xml:space="preserve"> – A globally responsible Wales</w:t>
            </w:r>
          </w:p>
        </w:tc>
        <w:tc>
          <w:tcPr>
            <w:tcW w:w="1255" w:type="pct"/>
            <w:shd w:val="clear" w:color="auto" w:fill="auto"/>
          </w:tcPr>
          <w:p w14:paraId="49C4B638" w14:textId="77777777" w:rsidR="00E25A00" w:rsidRPr="00761777" w:rsidRDefault="00E25A00" w:rsidP="00E25A00">
            <w:pPr>
              <w:spacing w:line="276" w:lineRule="auto"/>
              <w:rPr>
                <w:rFonts w:ascii="Arial" w:eastAsia="Calibri" w:hAnsi="Arial" w:cs="Arial"/>
                <w:lang w:val="en-GB"/>
              </w:rPr>
            </w:pPr>
            <w:r>
              <w:rPr>
                <w:rFonts w:ascii="Arial" w:eastAsia="Calibri" w:hAnsi="Arial" w:cs="Arial"/>
                <w:lang w:val="en-GB"/>
              </w:rPr>
              <w:t>No impact</w:t>
            </w:r>
          </w:p>
          <w:p w14:paraId="1A8F55BE" w14:textId="77777777" w:rsidR="0036152F" w:rsidRPr="00761777" w:rsidRDefault="0036152F" w:rsidP="00761777">
            <w:pPr>
              <w:rPr>
                <w:rFonts w:ascii="Arial" w:eastAsia="Calibri" w:hAnsi="Arial" w:cs="Arial"/>
                <w:b/>
                <w:lang w:val="en-GB"/>
              </w:rPr>
            </w:pPr>
          </w:p>
        </w:tc>
        <w:tc>
          <w:tcPr>
            <w:tcW w:w="1161" w:type="pct"/>
          </w:tcPr>
          <w:p w14:paraId="07D913DF" w14:textId="77777777" w:rsidR="0036152F" w:rsidRPr="00761777" w:rsidRDefault="0036152F" w:rsidP="00761777">
            <w:pPr>
              <w:rPr>
                <w:rFonts w:ascii="Arial" w:eastAsia="Calibri" w:hAnsi="Arial" w:cs="Arial"/>
                <w:lang w:val="en-GB"/>
              </w:rPr>
            </w:pPr>
          </w:p>
        </w:tc>
        <w:tc>
          <w:tcPr>
            <w:tcW w:w="1341" w:type="pct"/>
          </w:tcPr>
          <w:p w14:paraId="2DDC0E2E" w14:textId="77777777" w:rsidR="0036152F" w:rsidRPr="00761777" w:rsidRDefault="0036152F" w:rsidP="00761777">
            <w:pPr>
              <w:rPr>
                <w:rFonts w:ascii="Arial" w:eastAsia="Calibri" w:hAnsi="Arial" w:cs="Arial"/>
                <w:lang w:val="en-GB"/>
              </w:rPr>
            </w:pPr>
          </w:p>
        </w:tc>
      </w:tr>
    </w:tbl>
    <w:p w14:paraId="48CD2056" w14:textId="77777777" w:rsidR="00761777" w:rsidRPr="00761777" w:rsidRDefault="00761777" w:rsidP="008705F7">
      <w:pPr>
        <w:tabs>
          <w:tab w:val="left" w:pos="7180"/>
        </w:tabs>
        <w:rPr>
          <w:rFonts w:ascii="Arial" w:hAnsi="Arial" w:cs="Arial"/>
          <w:b/>
        </w:rPr>
      </w:pPr>
      <w:r w:rsidRPr="00761777">
        <w:rPr>
          <w:rFonts w:ascii="Arial" w:hAnsi="Arial" w:cs="Arial"/>
        </w:rPr>
        <w:t xml:space="preserve">  </w:t>
      </w:r>
      <w:r w:rsidRPr="00761777">
        <w:rPr>
          <w:rFonts w:ascii="Arial" w:hAnsi="Arial" w:cs="Arial"/>
        </w:rPr>
        <w:br w:type="page"/>
      </w:r>
      <w:r w:rsidRPr="00761777">
        <w:rPr>
          <w:rFonts w:ascii="Arial" w:hAnsi="Arial" w:cs="Arial"/>
          <w:b/>
        </w:rPr>
        <w:lastRenderedPageBreak/>
        <w:t>Pl</w:t>
      </w:r>
      <w:r w:rsidR="007565C5">
        <w:rPr>
          <w:rFonts w:ascii="Arial" w:hAnsi="Arial" w:cs="Arial"/>
          <w:b/>
        </w:rPr>
        <w:t xml:space="preserve">ease answer question 8.1 </w:t>
      </w:r>
      <w:r w:rsidRPr="00761777">
        <w:rPr>
          <w:rFonts w:ascii="Arial" w:hAnsi="Arial" w:cs="Arial"/>
          <w:b/>
        </w:rPr>
        <w:t xml:space="preserve">following the completion of the </w:t>
      </w:r>
      <w:r w:rsidR="0072117C">
        <w:rPr>
          <w:rFonts w:ascii="Arial" w:hAnsi="Arial" w:cs="Arial"/>
          <w:b/>
        </w:rPr>
        <w:t>EHIA</w:t>
      </w:r>
      <w:r w:rsidRPr="00761777">
        <w:rPr>
          <w:rFonts w:ascii="Arial" w:hAnsi="Arial" w:cs="Arial"/>
          <w:b/>
        </w:rPr>
        <w:t xml:space="preserve"> and complete the action plan</w:t>
      </w:r>
    </w:p>
    <w:p w14:paraId="005E56A4" w14:textId="77777777" w:rsidR="00761777" w:rsidRPr="00761777" w:rsidRDefault="00761777" w:rsidP="00761777">
      <w:pPr>
        <w:rPr>
          <w:rFonts w:ascii="Arial" w:hAnsi="Arial" w:cs="Arial"/>
          <w:b/>
        </w:rPr>
      </w:pPr>
    </w:p>
    <w:p w14:paraId="3E2E8B6C" w14:textId="77777777" w:rsidR="00761777" w:rsidRPr="00761777" w:rsidRDefault="00761777" w:rsidP="00761777">
      <w:pPr>
        <w:rPr>
          <w:rFonts w:ascii="Arial" w:eastAsia="Calibri" w:hAnsi="Arial" w:cs="Arial"/>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6"/>
        <w:gridCol w:w="8432"/>
      </w:tblGrid>
      <w:tr w:rsidR="00761777" w:rsidRPr="00761777" w14:paraId="18D7C8F2" w14:textId="77777777" w:rsidTr="0007535A">
        <w:tc>
          <w:tcPr>
            <w:tcW w:w="5778" w:type="dxa"/>
          </w:tcPr>
          <w:p w14:paraId="1AA790C5" w14:textId="77777777" w:rsidR="00761777" w:rsidRPr="00D3271B" w:rsidRDefault="00761777" w:rsidP="00D3271B">
            <w:pPr>
              <w:pStyle w:val="ListParagraph"/>
              <w:numPr>
                <w:ilvl w:val="1"/>
                <w:numId w:val="21"/>
              </w:numPr>
              <w:rPr>
                <w:rFonts w:ascii="Arial" w:eastAsia="Calibri" w:hAnsi="Arial" w:cs="Arial"/>
                <w:b/>
                <w:lang w:val="en-GB"/>
              </w:rPr>
            </w:pPr>
            <w:r w:rsidRPr="00D3271B">
              <w:rPr>
                <w:rFonts w:ascii="Arial" w:eastAsia="Calibri" w:hAnsi="Arial" w:cs="Arial"/>
                <w:b/>
              </w:rPr>
              <w:t xml:space="preserve">Please summarise the </w:t>
            </w:r>
            <w:r w:rsidRPr="00D3271B">
              <w:rPr>
                <w:rFonts w:ascii="Arial" w:eastAsia="Calibri" w:hAnsi="Arial" w:cs="Arial"/>
                <w:b/>
                <w:lang w:val="en-GB"/>
              </w:rPr>
              <w:t>potential positive and/or negative impacts of the strategy, policy, plan or service</w:t>
            </w:r>
          </w:p>
          <w:p w14:paraId="296991F6" w14:textId="77777777" w:rsidR="00761777" w:rsidRPr="0007535A" w:rsidRDefault="00761777" w:rsidP="00761777">
            <w:pPr>
              <w:rPr>
                <w:rFonts w:ascii="Arial" w:eastAsia="Calibri" w:hAnsi="Arial" w:cs="Arial"/>
                <w:lang w:val="en-GB"/>
              </w:rPr>
            </w:pPr>
          </w:p>
          <w:p w14:paraId="52114D47" w14:textId="77777777" w:rsidR="00761777" w:rsidRPr="0007535A" w:rsidRDefault="00761777" w:rsidP="00761777">
            <w:pPr>
              <w:rPr>
                <w:rFonts w:ascii="Arial" w:eastAsia="Calibri" w:hAnsi="Arial" w:cs="Arial"/>
                <w:lang w:val="en-GB"/>
              </w:rPr>
            </w:pPr>
          </w:p>
        </w:tc>
        <w:tc>
          <w:tcPr>
            <w:tcW w:w="8931" w:type="dxa"/>
          </w:tcPr>
          <w:p w14:paraId="7CCE7E7F" w14:textId="77777777" w:rsidR="00761777" w:rsidRPr="0007535A" w:rsidRDefault="00E25A00" w:rsidP="00761777">
            <w:pPr>
              <w:rPr>
                <w:rFonts w:ascii="Arial" w:eastAsia="Calibri" w:hAnsi="Arial" w:cs="Arial"/>
                <w:lang w:val="en-GB"/>
              </w:rPr>
            </w:pPr>
            <w:r>
              <w:rPr>
                <w:rFonts w:ascii="Arial" w:eastAsia="Calibri" w:hAnsi="Arial" w:cs="Arial"/>
                <w:lang w:val="en-GB"/>
              </w:rPr>
              <w:t>Policy will ensure that Public Health complies with the Health and Safety at Work act 1974 and supporting regulations.</w:t>
            </w:r>
          </w:p>
        </w:tc>
      </w:tr>
    </w:tbl>
    <w:p w14:paraId="2944BAAA" w14:textId="77777777" w:rsidR="00761777" w:rsidRPr="00761777" w:rsidRDefault="00761777" w:rsidP="00761777">
      <w:pPr>
        <w:rPr>
          <w:rFonts w:ascii="Arial" w:eastAsia="Calibri" w:hAnsi="Arial" w:cs="Arial"/>
          <w:lang w:val="en-GB"/>
        </w:rPr>
      </w:pPr>
    </w:p>
    <w:p w14:paraId="4CB9E1ED" w14:textId="77777777" w:rsidR="00761777" w:rsidRPr="00761777" w:rsidRDefault="00761777" w:rsidP="00761777">
      <w:pPr>
        <w:rPr>
          <w:rFonts w:ascii="Arial" w:eastAsia="Calibri" w:hAnsi="Arial" w:cs="Arial"/>
          <w:lang w:val="en-GB"/>
        </w:rPr>
      </w:pPr>
    </w:p>
    <w:p w14:paraId="121D1698" w14:textId="77777777" w:rsidR="00761777" w:rsidRPr="00761777" w:rsidRDefault="00761777" w:rsidP="00761777">
      <w:pPr>
        <w:jc w:val="both"/>
        <w:rPr>
          <w:rFonts w:ascii="Arial" w:hAnsi="Arial" w:cs="Arial"/>
          <w:b/>
          <w:sz w:val="28"/>
          <w:szCs w:val="28"/>
        </w:rPr>
      </w:pPr>
      <w:r w:rsidRPr="00761777">
        <w:rPr>
          <w:rFonts w:ascii="Arial" w:hAnsi="Arial" w:cs="Arial"/>
          <w:b/>
          <w:sz w:val="28"/>
          <w:szCs w:val="28"/>
        </w:rPr>
        <w:t>Action Plan for Mitigation</w:t>
      </w:r>
      <w:r w:rsidR="00B72303">
        <w:rPr>
          <w:rFonts w:ascii="Arial" w:hAnsi="Arial" w:cs="Arial"/>
          <w:b/>
          <w:sz w:val="28"/>
          <w:szCs w:val="28"/>
        </w:rPr>
        <w:t xml:space="preserve"> / Improvement and Implementation </w:t>
      </w:r>
    </w:p>
    <w:p w14:paraId="00F8825D" w14:textId="77777777" w:rsidR="00761777" w:rsidRPr="00761777" w:rsidRDefault="00761777" w:rsidP="00761777">
      <w:pPr>
        <w:rPr>
          <w:rFonts w:ascii="Arial" w:hAnsi="Arial"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6"/>
        <w:gridCol w:w="4307"/>
        <w:gridCol w:w="1018"/>
        <w:gridCol w:w="1377"/>
        <w:gridCol w:w="3590"/>
      </w:tblGrid>
      <w:tr w:rsidR="007565C5" w:rsidRPr="00761777" w14:paraId="2DDE4670" w14:textId="77777777" w:rsidTr="0072117C">
        <w:trPr>
          <w:cantSplit/>
          <w:trHeight w:val="591"/>
          <w:tblHeader/>
        </w:trPr>
        <w:tc>
          <w:tcPr>
            <w:tcW w:w="1318" w:type="pct"/>
            <w:shd w:val="clear" w:color="auto" w:fill="D9D9D9"/>
          </w:tcPr>
          <w:p w14:paraId="58ADE5A7" w14:textId="77777777" w:rsidR="007565C5" w:rsidRPr="00761777" w:rsidRDefault="007565C5" w:rsidP="00761777">
            <w:pPr>
              <w:rPr>
                <w:rFonts w:ascii="Arial" w:eastAsia="Calibri" w:hAnsi="Arial" w:cs="Arial"/>
                <w:b/>
              </w:rPr>
            </w:pPr>
          </w:p>
        </w:tc>
        <w:tc>
          <w:tcPr>
            <w:tcW w:w="1551" w:type="pct"/>
            <w:shd w:val="clear" w:color="auto" w:fill="D9D9D9"/>
          </w:tcPr>
          <w:p w14:paraId="22501688" w14:textId="77777777" w:rsidR="007565C5" w:rsidRPr="00761777" w:rsidRDefault="007565C5" w:rsidP="00761777">
            <w:pPr>
              <w:rPr>
                <w:rFonts w:ascii="Arial" w:eastAsia="Calibri" w:hAnsi="Arial" w:cs="Arial"/>
                <w:b/>
              </w:rPr>
            </w:pPr>
            <w:r w:rsidRPr="00761777">
              <w:rPr>
                <w:rFonts w:ascii="Arial" w:eastAsia="Calibri" w:hAnsi="Arial" w:cs="Arial"/>
                <w:b/>
              </w:rPr>
              <w:t xml:space="preserve">Action </w:t>
            </w:r>
          </w:p>
        </w:tc>
        <w:tc>
          <w:tcPr>
            <w:tcW w:w="372" w:type="pct"/>
            <w:shd w:val="clear" w:color="auto" w:fill="D9D9D9"/>
          </w:tcPr>
          <w:p w14:paraId="757D1CB2" w14:textId="77777777" w:rsidR="007565C5" w:rsidRPr="00761777" w:rsidRDefault="007565C5" w:rsidP="00761777">
            <w:pPr>
              <w:rPr>
                <w:rFonts w:ascii="Arial" w:eastAsia="Calibri" w:hAnsi="Arial" w:cs="Arial"/>
                <w:b/>
              </w:rPr>
            </w:pPr>
            <w:r w:rsidRPr="00761777">
              <w:rPr>
                <w:rFonts w:ascii="Arial" w:eastAsia="Calibri" w:hAnsi="Arial" w:cs="Arial"/>
                <w:b/>
              </w:rPr>
              <w:t>Lead</w:t>
            </w:r>
          </w:p>
        </w:tc>
        <w:tc>
          <w:tcPr>
            <w:tcW w:w="465" w:type="pct"/>
            <w:shd w:val="clear" w:color="auto" w:fill="D9D9D9"/>
          </w:tcPr>
          <w:p w14:paraId="5BC2C8D5" w14:textId="77777777" w:rsidR="007565C5" w:rsidRPr="00761777" w:rsidRDefault="007565C5" w:rsidP="00761777">
            <w:pPr>
              <w:rPr>
                <w:rFonts w:ascii="Arial" w:eastAsia="Calibri" w:hAnsi="Arial" w:cs="Arial"/>
                <w:b/>
              </w:rPr>
            </w:pPr>
            <w:r w:rsidRPr="00761777">
              <w:rPr>
                <w:rFonts w:ascii="Arial" w:eastAsia="Calibri" w:hAnsi="Arial" w:cs="Arial"/>
                <w:b/>
              </w:rPr>
              <w:t xml:space="preserve">Timescale </w:t>
            </w:r>
          </w:p>
          <w:p w14:paraId="5A9F6A12" w14:textId="77777777" w:rsidR="007565C5" w:rsidRPr="00761777" w:rsidRDefault="007565C5" w:rsidP="00761777">
            <w:pPr>
              <w:rPr>
                <w:rFonts w:ascii="Arial" w:eastAsia="Calibri" w:hAnsi="Arial" w:cs="Arial"/>
                <w:b/>
              </w:rPr>
            </w:pPr>
          </w:p>
        </w:tc>
        <w:tc>
          <w:tcPr>
            <w:tcW w:w="1294" w:type="pct"/>
            <w:shd w:val="clear" w:color="auto" w:fill="D9D9D9"/>
          </w:tcPr>
          <w:p w14:paraId="30B51473" w14:textId="77777777" w:rsidR="007565C5" w:rsidRPr="00761777" w:rsidRDefault="007565C5" w:rsidP="009B14D1">
            <w:pPr>
              <w:rPr>
                <w:rFonts w:ascii="Arial" w:eastAsia="Calibri" w:hAnsi="Arial" w:cs="Arial"/>
                <w:b/>
              </w:rPr>
            </w:pPr>
            <w:r w:rsidRPr="0036152F">
              <w:rPr>
                <w:rFonts w:ascii="Arial" w:eastAsia="Calibri" w:hAnsi="Arial" w:cs="Arial"/>
                <w:b/>
                <w:lang w:val="en-GB"/>
              </w:rPr>
              <w:t xml:space="preserve">Action taken by </w:t>
            </w:r>
            <w:r w:rsidRPr="0036152F">
              <w:rPr>
                <w:rFonts w:ascii="Arial" w:eastAsia="Calibri" w:hAnsi="Arial" w:cs="Arial"/>
                <w:b/>
              </w:rPr>
              <w:t>Directorate</w:t>
            </w:r>
            <w:r w:rsidR="009B14D1">
              <w:rPr>
                <w:rFonts w:ascii="Arial" w:eastAsia="Calibri" w:hAnsi="Arial" w:cs="Arial"/>
                <w:b/>
              </w:rPr>
              <w:t>/Division</w:t>
            </w:r>
          </w:p>
        </w:tc>
      </w:tr>
      <w:tr w:rsidR="007565C5" w:rsidRPr="00761777" w14:paraId="4F86A48C" w14:textId="77777777" w:rsidTr="0072117C">
        <w:trPr>
          <w:cantSplit/>
          <w:trHeight w:val="1134"/>
        </w:trPr>
        <w:tc>
          <w:tcPr>
            <w:tcW w:w="1318" w:type="pct"/>
          </w:tcPr>
          <w:p w14:paraId="4340F52E" w14:textId="77777777" w:rsidR="007565C5" w:rsidRPr="00761777" w:rsidRDefault="007565C5" w:rsidP="00D3271B">
            <w:pPr>
              <w:numPr>
                <w:ilvl w:val="1"/>
                <w:numId w:val="21"/>
              </w:numPr>
              <w:contextualSpacing/>
              <w:rPr>
                <w:rFonts w:ascii="Arial" w:eastAsia="Calibri" w:hAnsi="Arial" w:cs="Arial"/>
                <w:b/>
              </w:rPr>
            </w:pPr>
            <w:r w:rsidRPr="00761777">
              <w:rPr>
                <w:rFonts w:ascii="Arial" w:eastAsia="Calibri" w:hAnsi="Arial" w:cs="Arial"/>
              </w:rPr>
              <w:t xml:space="preserve"> </w:t>
            </w:r>
            <w:r w:rsidRPr="00761777">
              <w:rPr>
                <w:rFonts w:ascii="Arial" w:eastAsia="Calibri" w:hAnsi="Arial" w:cs="Arial"/>
                <w:b/>
              </w:rPr>
              <w:t>What are the key actions ide</w:t>
            </w:r>
            <w:r w:rsidR="0072117C">
              <w:rPr>
                <w:rFonts w:ascii="Arial" w:eastAsia="Calibri" w:hAnsi="Arial" w:cs="Arial"/>
                <w:b/>
              </w:rPr>
              <w:t>ntified as a result of completing the EHIA</w:t>
            </w:r>
            <w:r w:rsidRPr="00761777">
              <w:rPr>
                <w:rFonts w:ascii="Arial" w:eastAsia="Calibri" w:hAnsi="Arial" w:cs="Arial"/>
                <w:b/>
              </w:rPr>
              <w:t xml:space="preserve">? </w:t>
            </w:r>
          </w:p>
          <w:p w14:paraId="2E0AABEC" w14:textId="77777777" w:rsidR="007565C5" w:rsidRPr="00761777" w:rsidRDefault="007565C5" w:rsidP="00761777">
            <w:pPr>
              <w:rPr>
                <w:rFonts w:ascii="Arial" w:eastAsia="Calibri" w:hAnsi="Arial" w:cs="Arial"/>
              </w:rPr>
            </w:pPr>
          </w:p>
          <w:p w14:paraId="6A7237C7" w14:textId="77777777" w:rsidR="007565C5" w:rsidRPr="00761777" w:rsidRDefault="007565C5" w:rsidP="00761777">
            <w:pPr>
              <w:rPr>
                <w:rFonts w:ascii="Arial" w:eastAsia="Calibri" w:hAnsi="Arial" w:cs="Arial"/>
              </w:rPr>
            </w:pPr>
          </w:p>
        </w:tc>
        <w:tc>
          <w:tcPr>
            <w:tcW w:w="1551" w:type="pct"/>
          </w:tcPr>
          <w:p w14:paraId="3AD2AC3A" w14:textId="77777777" w:rsidR="007565C5" w:rsidRPr="00761777" w:rsidRDefault="00E25A00" w:rsidP="00B421F9">
            <w:pPr>
              <w:rPr>
                <w:rFonts w:ascii="Arial" w:eastAsia="Calibri" w:hAnsi="Arial" w:cs="Arial"/>
              </w:rPr>
            </w:pPr>
            <w:r>
              <w:rPr>
                <w:rFonts w:ascii="Arial" w:eastAsia="Calibri" w:hAnsi="Arial" w:cs="Arial"/>
              </w:rPr>
              <w:t>Ensure that the H</w:t>
            </w:r>
            <w:r w:rsidR="00B421F9">
              <w:rPr>
                <w:rFonts w:ascii="Arial" w:eastAsia="Calibri" w:hAnsi="Arial" w:cs="Arial"/>
              </w:rPr>
              <w:t xml:space="preserve">ealth and </w:t>
            </w:r>
            <w:r>
              <w:rPr>
                <w:rFonts w:ascii="Arial" w:eastAsia="Calibri" w:hAnsi="Arial" w:cs="Arial"/>
              </w:rPr>
              <w:t>S</w:t>
            </w:r>
            <w:r w:rsidR="00B421F9">
              <w:rPr>
                <w:rFonts w:ascii="Arial" w:eastAsia="Calibri" w:hAnsi="Arial" w:cs="Arial"/>
              </w:rPr>
              <w:t>afety</w:t>
            </w:r>
            <w:r>
              <w:rPr>
                <w:rFonts w:ascii="Arial" w:eastAsia="Calibri" w:hAnsi="Arial" w:cs="Arial"/>
              </w:rPr>
              <w:t xml:space="preserve"> Policy and supporting Protocols are also available in Welsh format</w:t>
            </w:r>
            <w:r w:rsidR="00E01D24">
              <w:rPr>
                <w:rFonts w:ascii="Arial" w:eastAsia="Calibri" w:hAnsi="Arial" w:cs="Arial"/>
              </w:rPr>
              <w:t xml:space="preserve"> if requested</w:t>
            </w:r>
            <w:r>
              <w:rPr>
                <w:rFonts w:ascii="Arial" w:eastAsia="Calibri" w:hAnsi="Arial" w:cs="Arial"/>
              </w:rPr>
              <w:t>.</w:t>
            </w:r>
          </w:p>
        </w:tc>
        <w:tc>
          <w:tcPr>
            <w:tcW w:w="372" w:type="pct"/>
          </w:tcPr>
          <w:p w14:paraId="3F260C3B" w14:textId="77777777" w:rsidR="007565C5" w:rsidRPr="00761777" w:rsidRDefault="00400A2B" w:rsidP="00761777">
            <w:pPr>
              <w:rPr>
                <w:rFonts w:ascii="Arial" w:eastAsia="Calibri" w:hAnsi="Arial" w:cs="Arial"/>
              </w:rPr>
            </w:pPr>
            <w:r>
              <w:rPr>
                <w:rFonts w:ascii="Arial" w:eastAsia="Calibri" w:hAnsi="Arial" w:cs="Arial"/>
              </w:rPr>
              <w:t>CO</w:t>
            </w:r>
          </w:p>
        </w:tc>
        <w:tc>
          <w:tcPr>
            <w:tcW w:w="465" w:type="pct"/>
          </w:tcPr>
          <w:p w14:paraId="31B00123" w14:textId="77777777" w:rsidR="007565C5" w:rsidRPr="00761777" w:rsidRDefault="00E01D24" w:rsidP="00761777">
            <w:pPr>
              <w:rPr>
                <w:rFonts w:ascii="Arial" w:eastAsia="Calibri" w:hAnsi="Arial" w:cs="Arial"/>
              </w:rPr>
            </w:pPr>
            <w:r>
              <w:rPr>
                <w:rFonts w:ascii="Arial" w:eastAsia="Calibri" w:hAnsi="Arial" w:cs="Arial"/>
              </w:rPr>
              <w:t xml:space="preserve">Within three months of request </w:t>
            </w:r>
            <w:r w:rsidR="00400A2B">
              <w:rPr>
                <w:rFonts w:ascii="Arial" w:eastAsia="Calibri" w:hAnsi="Arial" w:cs="Arial"/>
              </w:rPr>
              <w:t>received</w:t>
            </w:r>
          </w:p>
        </w:tc>
        <w:tc>
          <w:tcPr>
            <w:tcW w:w="1294" w:type="pct"/>
          </w:tcPr>
          <w:p w14:paraId="48285D0D" w14:textId="77777777" w:rsidR="007565C5" w:rsidRPr="00761777" w:rsidRDefault="007565C5" w:rsidP="00761777">
            <w:pPr>
              <w:rPr>
                <w:rFonts w:ascii="Arial" w:eastAsia="Calibri" w:hAnsi="Arial" w:cs="Arial"/>
              </w:rPr>
            </w:pPr>
          </w:p>
        </w:tc>
      </w:tr>
      <w:tr w:rsidR="007565C5" w:rsidRPr="00761777" w14:paraId="139F5B3A" w14:textId="77777777" w:rsidTr="0072117C">
        <w:trPr>
          <w:cantSplit/>
          <w:trHeight w:val="1134"/>
        </w:trPr>
        <w:tc>
          <w:tcPr>
            <w:tcW w:w="1318" w:type="pct"/>
          </w:tcPr>
          <w:p w14:paraId="7B636D1E" w14:textId="77777777" w:rsidR="007565C5" w:rsidRPr="00761777" w:rsidRDefault="007565C5" w:rsidP="00D3271B">
            <w:pPr>
              <w:numPr>
                <w:ilvl w:val="1"/>
                <w:numId w:val="21"/>
              </w:numPr>
              <w:contextualSpacing/>
              <w:rPr>
                <w:rFonts w:ascii="Arial" w:eastAsia="Calibri" w:hAnsi="Arial" w:cs="Arial"/>
                <w:color w:val="000000"/>
              </w:rPr>
            </w:pPr>
            <w:r w:rsidRPr="00761777">
              <w:rPr>
                <w:rFonts w:ascii="Arial" w:eastAsia="Calibri" w:hAnsi="Arial" w:cs="Arial"/>
                <w:b/>
              </w:rPr>
              <w:t xml:space="preserve">Is a more comprehensive Equalities Impact Assessment or Health Impact Assessment required? </w:t>
            </w:r>
          </w:p>
          <w:p w14:paraId="305E0512" w14:textId="77777777" w:rsidR="007565C5" w:rsidRPr="00761777" w:rsidRDefault="007565C5" w:rsidP="00761777">
            <w:pPr>
              <w:ind w:left="360"/>
              <w:contextualSpacing/>
              <w:rPr>
                <w:rFonts w:ascii="Arial" w:eastAsia="Calibri" w:hAnsi="Arial" w:cs="Arial"/>
                <w:color w:val="000000"/>
              </w:rPr>
            </w:pPr>
          </w:p>
          <w:p w14:paraId="21F5500B" w14:textId="77777777" w:rsidR="007565C5" w:rsidRPr="00761777" w:rsidRDefault="007565C5" w:rsidP="00761777">
            <w:pPr>
              <w:contextualSpacing/>
              <w:rPr>
                <w:rFonts w:ascii="Arial" w:eastAsia="Calibri" w:hAnsi="Arial" w:cs="Arial"/>
                <w:color w:val="000000"/>
                <w:lang w:val="en-GB"/>
              </w:rPr>
            </w:pPr>
            <w:r w:rsidRPr="00761777">
              <w:rPr>
                <w:rFonts w:ascii="Arial" w:eastAsia="Calibri" w:hAnsi="Arial" w:cs="Arial"/>
                <w:color w:val="000000"/>
              </w:rPr>
              <w:t xml:space="preserve">This means thinking about relevance and proportionality to the Equality Act and asking: is the impact significant enough that a </w:t>
            </w:r>
            <w:r>
              <w:rPr>
                <w:rFonts w:ascii="Arial" w:eastAsia="Calibri" w:hAnsi="Arial" w:cs="Arial"/>
                <w:color w:val="000000"/>
              </w:rPr>
              <w:t xml:space="preserve">more formal and </w:t>
            </w:r>
            <w:r w:rsidR="0072117C">
              <w:rPr>
                <w:rFonts w:ascii="Arial" w:eastAsia="Calibri" w:hAnsi="Arial" w:cs="Arial"/>
                <w:color w:val="000000"/>
              </w:rPr>
              <w:t xml:space="preserve">full </w:t>
            </w:r>
            <w:r w:rsidR="0072117C" w:rsidRPr="00761777">
              <w:rPr>
                <w:rFonts w:ascii="Arial" w:eastAsia="Calibri" w:hAnsi="Arial" w:cs="Arial"/>
                <w:color w:val="000000"/>
              </w:rPr>
              <w:t>consultation</w:t>
            </w:r>
            <w:r w:rsidRPr="00761777">
              <w:rPr>
                <w:rFonts w:ascii="Arial" w:eastAsia="Calibri" w:hAnsi="Arial" w:cs="Arial"/>
                <w:color w:val="000000"/>
              </w:rPr>
              <w:t xml:space="preserve"> is required? </w:t>
            </w:r>
          </w:p>
          <w:p w14:paraId="5B0C7AEE" w14:textId="77777777" w:rsidR="007565C5" w:rsidRPr="00761777" w:rsidRDefault="007565C5" w:rsidP="00761777">
            <w:pPr>
              <w:ind w:right="-471"/>
              <w:rPr>
                <w:rFonts w:ascii="Arial" w:eastAsia="Calibri" w:hAnsi="Arial" w:cs="Arial"/>
                <w:color w:val="000000"/>
                <w:lang w:val="en-GB"/>
              </w:rPr>
            </w:pPr>
          </w:p>
        </w:tc>
        <w:tc>
          <w:tcPr>
            <w:tcW w:w="1551" w:type="pct"/>
          </w:tcPr>
          <w:p w14:paraId="08D4DA80" w14:textId="77777777" w:rsidR="007565C5" w:rsidRPr="00761777" w:rsidRDefault="00E25A00" w:rsidP="00761777">
            <w:pPr>
              <w:spacing w:line="276" w:lineRule="auto"/>
              <w:ind w:right="-472"/>
              <w:rPr>
                <w:rFonts w:ascii="Arial" w:eastAsia="Calibri" w:hAnsi="Arial" w:cs="Arial"/>
              </w:rPr>
            </w:pPr>
            <w:r>
              <w:rPr>
                <w:rFonts w:ascii="Arial" w:eastAsia="Calibri" w:hAnsi="Arial" w:cs="Arial"/>
              </w:rPr>
              <w:t>No</w:t>
            </w:r>
          </w:p>
        </w:tc>
        <w:tc>
          <w:tcPr>
            <w:tcW w:w="372" w:type="pct"/>
          </w:tcPr>
          <w:p w14:paraId="68CF1266" w14:textId="77777777" w:rsidR="007565C5" w:rsidRPr="00761777" w:rsidRDefault="007565C5" w:rsidP="00761777">
            <w:pPr>
              <w:spacing w:line="276" w:lineRule="auto"/>
              <w:ind w:right="-472"/>
              <w:rPr>
                <w:rFonts w:ascii="Arial" w:eastAsia="Calibri" w:hAnsi="Arial" w:cs="Arial"/>
              </w:rPr>
            </w:pPr>
          </w:p>
        </w:tc>
        <w:tc>
          <w:tcPr>
            <w:tcW w:w="465" w:type="pct"/>
          </w:tcPr>
          <w:p w14:paraId="6B01D235" w14:textId="77777777" w:rsidR="007565C5" w:rsidRPr="00761777" w:rsidRDefault="007565C5" w:rsidP="00761777">
            <w:pPr>
              <w:spacing w:line="276" w:lineRule="auto"/>
              <w:ind w:right="-472"/>
              <w:rPr>
                <w:rFonts w:ascii="Arial" w:eastAsia="Calibri" w:hAnsi="Arial" w:cs="Arial"/>
              </w:rPr>
            </w:pPr>
          </w:p>
        </w:tc>
        <w:tc>
          <w:tcPr>
            <w:tcW w:w="1294" w:type="pct"/>
          </w:tcPr>
          <w:p w14:paraId="3FEA1E76" w14:textId="77777777" w:rsidR="007565C5" w:rsidRPr="00761777" w:rsidRDefault="007565C5" w:rsidP="00761777">
            <w:pPr>
              <w:spacing w:line="276" w:lineRule="auto"/>
              <w:ind w:right="-472"/>
              <w:rPr>
                <w:rFonts w:ascii="Arial" w:eastAsia="Calibri" w:hAnsi="Arial" w:cs="Arial"/>
              </w:rPr>
            </w:pPr>
          </w:p>
        </w:tc>
      </w:tr>
      <w:tr w:rsidR="007565C5" w:rsidRPr="00761777" w14:paraId="54C513FE" w14:textId="77777777" w:rsidTr="0072117C">
        <w:trPr>
          <w:cantSplit/>
          <w:trHeight w:val="1134"/>
        </w:trPr>
        <w:tc>
          <w:tcPr>
            <w:tcW w:w="1318" w:type="pct"/>
          </w:tcPr>
          <w:p w14:paraId="637B890C" w14:textId="77777777" w:rsidR="007565C5" w:rsidRPr="00761777" w:rsidRDefault="007565C5" w:rsidP="00D3271B">
            <w:pPr>
              <w:numPr>
                <w:ilvl w:val="1"/>
                <w:numId w:val="21"/>
              </w:numPr>
              <w:contextualSpacing/>
              <w:rPr>
                <w:rFonts w:ascii="Arial" w:eastAsia="Calibri" w:hAnsi="Arial" w:cs="Arial"/>
                <w:b/>
              </w:rPr>
            </w:pPr>
            <w:r w:rsidRPr="00761777">
              <w:rPr>
                <w:rFonts w:ascii="Arial" w:eastAsia="Calibri" w:hAnsi="Arial" w:cs="Arial"/>
              </w:rPr>
              <w:t xml:space="preserve"> </w:t>
            </w:r>
            <w:r w:rsidRPr="00761777">
              <w:rPr>
                <w:rFonts w:ascii="Arial" w:eastAsia="Calibri" w:hAnsi="Arial" w:cs="Arial"/>
                <w:b/>
              </w:rPr>
              <w:t>What are the next steps?</w:t>
            </w:r>
          </w:p>
          <w:p w14:paraId="15458E6B" w14:textId="77777777" w:rsidR="007565C5" w:rsidRPr="00761777" w:rsidRDefault="007565C5" w:rsidP="00761777">
            <w:pPr>
              <w:rPr>
                <w:rFonts w:ascii="Arial" w:eastAsia="Calibri" w:hAnsi="Arial" w:cs="Arial"/>
              </w:rPr>
            </w:pPr>
          </w:p>
          <w:p w14:paraId="2875586B" w14:textId="77777777" w:rsidR="007565C5" w:rsidRPr="00761777" w:rsidRDefault="007565C5" w:rsidP="00761777">
            <w:pPr>
              <w:rPr>
                <w:rFonts w:ascii="Arial" w:eastAsia="Calibri" w:hAnsi="Arial" w:cs="Arial"/>
              </w:rPr>
            </w:pPr>
            <w:r w:rsidRPr="00761777">
              <w:rPr>
                <w:rFonts w:ascii="Arial" w:eastAsia="Calibri" w:hAnsi="Arial" w:cs="Arial"/>
              </w:rPr>
              <w:t>Some suggestions:-</w:t>
            </w:r>
          </w:p>
          <w:p w14:paraId="38CDC787" w14:textId="77777777" w:rsidR="007565C5" w:rsidRDefault="007565C5" w:rsidP="00576293">
            <w:pPr>
              <w:pStyle w:val="ListParagraph"/>
              <w:numPr>
                <w:ilvl w:val="0"/>
                <w:numId w:val="20"/>
              </w:numPr>
              <w:spacing w:after="160" w:line="259" w:lineRule="auto"/>
              <w:ind w:right="-472"/>
              <w:rPr>
                <w:rFonts w:ascii="Arial" w:eastAsia="Calibri" w:hAnsi="Arial" w:cs="Arial"/>
                <w:color w:val="000000"/>
                <w:lang w:val="en-GB"/>
              </w:rPr>
            </w:pPr>
            <w:r w:rsidRPr="00576293">
              <w:rPr>
                <w:rFonts w:ascii="Arial" w:eastAsia="Calibri" w:hAnsi="Arial" w:cs="Arial"/>
                <w:color w:val="000000"/>
                <w:lang w:val="en-GB"/>
              </w:rPr>
              <w:t xml:space="preserve">Decide whether the </w:t>
            </w:r>
            <w:r w:rsidRPr="00576293">
              <w:rPr>
                <w:rFonts w:ascii="Arial" w:hAnsi="Arial" w:cs="Arial"/>
                <w:color w:val="000000"/>
              </w:rPr>
              <w:t xml:space="preserve">strategy, </w:t>
            </w:r>
            <w:r w:rsidR="0072117C">
              <w:rPr>
                <w:rFonts w:ascii="Arial" w:hAnsi="Arial" w:cs="Arial"/>
                <w:color w:val="000000"/>
              </w:rPr>
              <w:br/>
            </w:r>
            <w:r w:rsidRPr="00576293">
              <w:rPr>
                <w:rFonts w:ascii="Arial" w:hAnsi="Arial" w:cs="Arial"/>
                <w:color w:val="000000"/>
              </w:rPr>
              <w:t>policy, plan, procedure and/or service</w:t>
            </w:r>
            <w:r w:rsidR="0072117C">
              <w:rPr>
                <w:rFonts w:ascii="Arial" w:hAnsi="Arial" w:cs="Arial"/>
                <w:color w:val="000000"/>
              </w:rPr>
              <w:t xml:space="preserve"> </w:t>
            </w:r>
            <w:r w:rsidRPr="00576293">
              <w:rPr>
                <w:rFonts w:ascii="Arial" w:eastAsia="Calibri" w:hAnsi="Arial" w:cs="Arial"/>
                <w:color w:val="000000"/>
                <w:lang w:val="en-GB"/>
              </w:rPr>
              <w:t>proposal:</w:t>
            </w:r>
          </w:p>
          <w:p w14:paraId="496C6AE5" w14:textId="77777777" w:rsidR="007565C5" w:rsidRDefault="007565C5" w:rsidP="00576293">
            <w:pPr>
              <w:pStyle w:val="ListParagraph"/>
              <w:numPr>
                <w:ilvl w:val="1"/>
                <w:numId w:val="20"/>
              </w:numPr>
              <w:rPr>
                <w:rFonts w:ascii="Arial" w:eastAsia="Calibri" w:hAnsi="Arial" w:cs="Arial"/>
                <w:color w:val="000000"/>
                <w:lang w:val="en-GB"/>
              </w:rPr>
            </w:pPr>
            <w:r w:rsidRPr="00576293">
              <w:rPr>
                <w:rFonts w:ascii="Arial" w:eastAsia="Calibri" w:hAnsi="Arial" w:cs="Arial"/>
                <w:color w:val="000000"/>
                <w:lang w:val="en-GB"/>
              </w:rPr>
              <w:t>continues unchanged as there are no significant negative impacts</w:t>
            </w:r>
          </w:p>
          <w:p w14:paraId="5F4DBFC3" w14:textId="77777777" w:rsidR="007565C5" w:rsidRDefault="007565C5" w:rsidP="00576293">
            <w:pPr>
              <w:pStyle w:val="ListParagraph"/>
              <w:numPr>
                <w:ilvl w:val="1"/>
                <w:numId w:val="20"/>
              </w:numPr>
              <w:rPr>
                <w:rFonts w:ascii="Arial" w:eastAsia="Calibri" w:hAnsi="Arial" w:cs="Arial"/>
                <w:color w:val="000000"/>
                <w:lang w:val="en-GB"/>
              </w:rPr>
            </w:pPr>
            <w:r w:rsidRPr="00576293">
              <w:rPr>
                <w:rFonts w:ascii="Arial" w:eastAsia="Calibri" w:hAnsi="Arial" w:cs="Arial"/>
                <w:color w:val="000000"/>
                <w:lang w:val="en-GB"/>
              </w:rPr>
              <w:t>adjusts to account for the negative impacts</w:t>
            </w:r>
          </w:p>
          <w:p w14:paraId="44C27D3F" w14:textId="77777777" w:rsidR="007565C5" w:rsidRDefault="007565C5" w:rsidP="00576293">
            <w:pPr>
              <w:pStyle w:val="ListParagraph"/>
              <w:numPr>
                <w:ilvl w:val="1"/>
                <w:numId w:val="20"/>
              </w:numPr>
              <w:rPr>
                <w:rFonts w:ascii="Arial" w:eastAsia="Calibri" w:hAnsi="Arial" w:cs="Arial"/>
                <w:color w:val="000000"/>
                <w:lang w:val="en-GB"/>
              </w:rPr>
            </w:pPr>
            <w:r w:rsidRPr="00576293">
              <w:rPr>
                <w:rFonts w:ascii="Arial" w:eastAsia="Calibri" w:hAnsi="Arial" w:cs="Arial"/>
                <w:color w:val="000000"/>
                <w:lang w:val="en-GB"/>
              </w:rPr>
              <w:t>continues despite potential for adverse impact or missed opportunities to advance equality (set out the justifications for doing so)</w:t>
            </w:r>
          </w:p>
          <w:p w14:paraId="744BB8D1" w14:textId="77777777" w:rsidR="007565C5" w:rsidRPr="00576293" w:rsidRDefault="007565C5" w:rsidP="00576293">
            <w:pPr>
              <w:pStyle w:val="ListParagraph"/>
              <w:numPr>
                <w:ilvl w:val="1"/>
                <w:numId w:val="20"/>
              </w:numPr>
              <w:rPr>
                <w:rFonts w:ascii="Arial" w:eastAsia="Calibri" w:hAnsi="Arial" w:cs="Arial"/>
                <w:color w:val="000000"/>
                <w:lang w:val="en-GB"/>
              </w:rPr>
            </w:pPr>
            <w:r w:rsidRPr="00576293">
              <w:rPr>
                <w:rFonts w:ascii="Arial" w:eastAsia="Calibri" w:hAnsi="Arial" w:cs="Arial"/>
                <w:color w:val="000000"/>
                <w:lang w:val="en-GB"/>
              </w:rPr>
              <w:t>stops.</w:t>
            </w:r>
          </w:p>
          <w:p w14:paraId="17FE2F73" w14:textId="77777777" w:rsidR="007565C5" w:rsidRDefault="007565C5" w:rsidP="00576293">
            <w:pPr>
              <w:numPr>
                <w:ilvl w:val="0"/>
                <w:numId w:val="16"/>
              </w:numPr>
              <w:contextualSpacing/>
              <w:rPr>
                <w:rFonts w:ascii="Arial" w:eastAsia="Calibri" w:hAnsi="Arial" w:cs="Arial"/>
                <w:color w:val="000000"/>
                <w:lang w:val="en-GB"/>
              </w:rPr>
            </w:pPr>
            <w:r w:rsidRPr="00761777">
              <w:rPr>
                <w:rFonts w:ascii="Arial" w:eastAsia="Calibri" w:hAnsi="Arial" w:cs="Arial"/>
                <w:color w:val="000000"/>
                <w:lang w:val="en-GB"/>
              </w:rPr>
              <w:t xml:space="preserve">Have your </w:t>
            </w:r>
            <w:r w:rsidRPr="00761777">
              <w:rPr>
                <w:rFonts w:ascii="Arial" w:hAnsi="Arial" w:cs="Arial"/>
                <w:color w:val="000000"/>
              </w:rPr>
              <w:t>strategy, policy, plan, procedure and/or service</w:t>
            </w:r>
            <w:r w:rsidRPr="00761777">
              <w:rPr>
                <w:rFonts w:ascii="Arial" w:eastAsia="Calibri" w:hAnsi="Arial" w:cs="Arial"/>
                <w:color w:val="000000"/>
                <w:lang w:val="en-GB"/>
              </w:rPr>
              <w:t xml:space="preserve"> proposal approved</w:t>
            </w:r>
          </w:p>
          <w:p w14:paraId="0D6F1CA2" w14:textId="77777777" w:rsidR="007565C5" w:rsidRDefault="007565C5" w:rsidP="00576293">
            <w:pPr>
              <w:numPr>
                <w:ilvl w:val="0"/>
                <w:numId w:val="16"/>
              </w:numPr>
              <w:contextualSpacing/>
              <w:rPr>
                <w:rFonts w:ascii="Arial" w:eastAsia="Calibri" w:hAnsi="Arial" w:cs="Arial"/>
                <w:color w:val="000000"/>
                <w:lang w:val="en-GB"/>
              </w:rPr>
            </w:pPr>
            <w:r w:rsidRPr="00576293">
              <w:rPr>
                <w:rFonts w:ascii="Arial" w:eastAsia="Calibri" w:hAnsi="Arial" w:cs="Arial"/>
                <w:color w:val="000000"/>
                <w:lang w:val="en-GB"/>
              </w:rPr>
              <w:t>Publish your report of this impact assessment</w:t>
            </w:r>
          </w:p>
          <w:p w14:paraId="7AAA1BC2" w14:textId="77777777" w:rsidR="007565C5" w:rsidRPr="00576293" w:rsidRDefault="007565C5" w:rsidP="00576293">
            <w:pPr>
              <w:numPr>
                <w:ilvl w:val="0"/>
                <w:numId w:val="16"/>
              </w:numPr>
              <w:contextualSpacing/>
              <w:rPr>
                <w:rFonts w:ascii="Arial" w:eastAsia="Calibri" w:hAnsi="Arial" w:cs="Arial"/>
                <w:color w:val="000000"/>
                <w:lang w:val="en-GB"/>
              </w:rPr>
            </w:pPr>
            <w:r w:rsidRPr="00576293">
              <w:rPr>
                <w:rFonts w:ascii="Arial" w:hAnsi="Arial" w:cs="Arial"/>
                <w:color w:val="000000"/>
              </w:rPr>
              <w:t>Monitor and review</w:t>
            </w:r>
          </w:p>
          <w:p w14:paraId="6AF7E86C" w14:textId="77777777" w:rsidR="007565C5" w:rsidRPr="00761777" w:rsidRDefault="007565C5" w:rsidP="00761777">
            <w:pPr>
              <w:ind w:left="57"/>
              <w:rPr>
                <w:rFonts w:ascii="Arial" w:eastAsia="Calibri" w:hAnsi="Arial" w:cs="Arial"/>
              </w:rPr>
            </w:pPr>
          </w:p>
        </w:tc>
        <w:tc>
          <w:tcPr>
            <w:tcW w:w="1551" w:type="pct"/>
          </w:tcPr>
          <w:p w14:paraId="439C5652" w14:textId="77777777" w:rsidR="004A5489" w:rsidRDefault="004A5489" w:rsidP="004A5489">
            <w:pPr>
              <w:pStyle w:val="ListParagraph"/>
              <w:numPr>
                <w:ilvl w:val="0"/>
                <w:numId w:val="16"/>
              </w:numPr>
              <w:spacing w:line="276" w:lineRule="auto"/>
              <w:ind w:right="-472"/>
              <w:rPr>
                <w:rFonts w:ascii="Arial" w:eastAsia="Calibri" w:hAnsi="Arial" w:cs="Arial"/>
              </w:rPr>
            </w:pPr>
            <w:r w:rsidRPr="004A5489">
              <w:rPr>
                <w:rFonts w:ascii="Arial" w:eastAsia="Calibri" w:hAnsi="Arial" w:cs="Arial"/>
              </w:rPr>
              <w:t>Gain approval for H</w:t>
            </w:r>
            <w:r w:rsidR="00B421F9">
              <w:rPr>
                <w:rFonts w:ascii="Arial" w:eastAsia="Calibri" w:hAnsi="Arial" w:cs="Arial"/>
              </w:rPr>
              <w:t xml:space="preserve">ealth and </w:t>
            </w:r>
            <w:r w:rsidR="004E7EB9">
              <w:rPr>
                <w:rFonts w:ascii="Arial" w:eastAsia="Calibri" w:hAnsi="Arial" w:cs="Arial"/>
              </w:rPr>
              <w:t xml:space="preserve">     </w:t>
            </w:r>
            <w:r w:rsidR="00B421F9">
              <w:rPr>
                <w:rFonts w:ascii="Arial" w:eastAsia="Calibri" w:hAnsi="Arial" w:cs="Arial"/>
              </w:rPr>
              <w:t>Safety</w:t>
            </w:r>
            <w:r w:rsidRPr="004A5489">
              <w:rPr>
                <w:rFonts w:ascii="Arial" w:eastAsia="Calibri" w:hAnsi="Arial" w:cs="Arial"/>
              </w:rPr>
              <w:t xml:space="preserve"> Policy</w:t>
            </w:r>
          </w:p>
          <w:p w14:paraId="5FA84E98" w14:textId="77777777" w:rsidR="004A5489" w:rsidRPr="004A5489" w:rsidRDefault="004A5489" w:rsidP="004A5489">
            <w:pPr>
              <w:pStyle w:val="ListParagraph"/>
              <w:numPr>
                <w:ilvl w:val="0"/>
                <w:numId w:val="16"/>
              </w:numPr>
              <w:spacing w:line="276" w:lineRule="auto"/>
              <w:ind w:right="-472"/>
              <w:rPr>
                <w:rFonts w:ascii="Arial" w:eastAsia="Calibri" w:hAnsi="Arial" w:cs="Arial"/>
              </w:rPr>
            </w:pPr>
            <w:r>
              <w:rPr>
                <w:rFonts w:ascii="Arial" w:eastAsia="Calibri" w:hAnsi="Arial" w:cs="Arial"/>
              </w:rPr>
              <w:t>Publish on intranet</w:t>
            </w:r>
          </w:p>
          <w:p w14:paraId="56DC1002" w14:textId="77777777" w:rsidR="004A5489" w:rsidRDefault="004A5489" w:rsidP="00761777">
            <w:pPr>
              <w:pStyle w:val="ListParagraph"/>
              <w:numPr>
                <w:ilvl w:val="0"/>
                <w:numId w:val="16"/>
              </w:numPr>
              <w:spacing w:line="276" w:lineRule="auto"/>
              <w:ind w:right="-472"/>
              <w:rPr>
                <w:rFonts w:ascii="Arial" w:eastAsia="Calibri" w:hAnsi="Arial" w:cs="Arial"/>
              </w:rPr>
            </w:pPr>
            <w:r>
              <w:rPr>
                <w:rFonts w:ascii="Arial" w:eastAsia="Calibri" w:hAnsi="Arial" w:cs="Arial"/>
              </w:rPr>
              <w:t>Publish Welsh version on intranet.</w:t>
            </w:r>
          </w:p>
          <w:p w14:paraId="535F010E" w14:textId="77777777" w:rsidR="004A5489" w:rsidRPr="004A5489" w:rsidRDefault="004E7EB9" w:rsidP="00761777">
            <w:pPr>
              <w:pStyle w:val="ListParagraph"/>
              <w:numPr>
                <w:ilvl w:val="0"/>
                <w:numId w:val="16"/>
              </w:numPr>
              <w:spacing w:line="276" w:lineRule="auto"/>
              <w:ind w:right="-472"/>
              <w:rPr>
                <w:rFonts w:ascii="Arial" w:eastAsia="Calibri" w:hAnsi="Arial" w:cs="Arial"/>
              </w:rPr>
            </w:pPr>
            <w:r>
              <w:rPr>
                <w:rFonts w:ascii="Arial" w:eastAsia="Calibri" w:hAnsi="Arial" w:cs="Arial"/>
              </w:rPr>
              <w:t>Review every three years</w:t>
            </w:r>
            <w:r w:rsidR="004A5489">
              <w:rPr>
                <w:rFonts w:ascii="Arial" w:eastAsia="Calibri" w:hAnsi="Arial" w:cs="Arial"/>
              </w:rPr>
              <w:t xml:space="preserve"> or upon</w:t>
            </w:r>
            <w:r>
              <w:rPr>
                <w:rFonts w:ascii="Arial" w:eastAsia="Calibri" w:hAnsi="Arial" w:cs="Arial"/>
              </w:rPr>
              <w:t xml:space="preserve">  </w:t>
            </w:r>
            <w:r w:rsidR="004A5489">
              <w:rPr>
                <w:rFonts w:ascii="Arial" w:eastAsia="Calibri" w:hAnsi="Arial" w:cs="Arial"/>
              </w:rPr>
              <w:t xml:space="preserve"> any changes to</w:t>
            </w:r>
            <w:r>
              <w:rPr>
                <w:rFonts w:ascii="Arial" w:eastAsia="Calibri" w:hAnsi="Arial" w:cs="Arial"/>
              </w:rPr>
              <w:t xml:space="preserve"> </w:t>
            </w:r>
            <w:r w:rsidR="004A5489">
              <w:rPr>
                <w:rFonts w:ascii="Arial" w:eastAsia="Calibri" w:hAnsi="Arial" w:cs="Arial"/>
              </w:rPr>
              <w:t>Legislation.</w:t>
            </w:r>
          </w:p>
          <w:p w14:paraId="7EB8583D" w14:textId="77777777" w:rsidR="00E25A00" w:rsidRPr="00761777" w:rsidRDefault="00E25A00" w:rsidP="00761777">
            <w:pPr>
              <w:spacing w:line="276" w:lineRule="auto"/>
              <w:ind w:right="-472"/>
              <w:rPr>
                <w:rFonts w:ascii="Arial" w:eastAsia="Calibri" w:hAnsi="Arial" w:cs="Arial"/>
              </w:rPr>
            </w:pPr>
          </w:p>
        </w:tc>
        <w:tc>
          <w:tcPr>
            <w:tcW w:w="372" w:type="pct"/>
          </w:tcPr>
          <w:p w14:paraId="011E1A6B" w14:textId="77777777" w:rsidR="007565C5" w:rsidRDefault="00400A2B" w:rsidP="00761777">
            <w:pPr>
              <w:spacing w:line="276" w:lineRule="auto"/>
              <w:ind w:right="-472"/>
              <w:rPr>
                <w:rFonts w:ascii="Arial" w:eastAsia="Calibri" w:hAnsi="Arial" w:cs="Arial"/>
              </w:rPr>
            </w:pPr>
            <w:r>
              <w:rPr>
                <w:rFonts w:ascii="Arial" w:eastAsia="Calibri" w:hAnsi="Arial" w:cs="Arial"/>
              </w:rPr>
              <w:t>CO</w:t>
            </w:r>
          </w:p>
          <w:p w14:paraId="7AE830E4" w14:textId="77777777" w:rsidR="004E7EB9" w:rsidRDefault="004E7EB9" w:rsidP="00761777">
            <w:pPr>
              <w:spacing w:line="276" w:lineRule="auto"/>
              <w:ind w:right="-472"/>
              <w:rPr>
                <w:rFonts w:ascii="Arial" w:eastAsia="Calibri" w:hAnsi="Arial" w:cs="Arial"/>
              </w:rPr>
            </w:pPr>
          </w:p>
          <w:p w14:paraId="38A8999C" w14:textId="77777777" w:rsidR="004E7EB9" w:rsidRDefault="00400A2B" w:rsidP="00761777">
            <w:pPr>
              <w:spacing w:line="276" w:lineRule="auto"/>
              <w:ind w:right="-472"/>
              <w:rPr>
                <w:rFonts w:ascii="Arial" w:eastAsia="Calibri" w:hAnsi="Arial" w:cs="Arial"/>
              </w:rPr>
            </w:pPr>
            <w:r>
              <w:rPr>
                <w:rFonts w:ascii="Arial" w:eastAsia="Calibri" w:hAnsi="Arial" w:cs="Arial"/>
              </w:rPr>
              <w:t>CO</w:t>
            </w:r>
          </w:p>
          <w:p w14:paraId="3719C193" w14:textId="77777777" w:rsidR="004E7EB9" w:rsidRDefault="004E7EB9" w:rsidP="00761777">
            <w:pPr>
              <w:spacing w:line="276" w:lineRule="auto"/>
              <w:ind w:right="-472"/>
              <w:rPr>
                <w:rFonts w:ascii="Arial" w:eastAsia="Calibri" w:hAnsi="Arial" w:cs="Arial"/>
              </w:rPr>
            </w:pPr>
          </w:p>
          <w:p w14:paraId="7223FE50" w14:textId="77777777" w:rsidR="004E7EB9" w:rsidRDefault="00400A2B" w:rsidP="00761777">
            <w:pPr>
              <w:spacing w:line="276" w:lineRule="auto"/>
              <w:ind w:right="-472"/>
              <w:rPr>
                <w:rFonts w:ascii="Arial" w:eastAsia="Calibri" w:hAnsi="Arial" w:cs="Arial"/>
              </w:rPr>
            </w:pPr>
            <w:r>
              <w:rPr>
                <w:rFonts w:ascii="Arial" w:eastAsia="Calibri" w:hAnsi="Arial" w:cs="Arial"/>
              </w:rPr>
              <w:t>CO</w:t>
            </w:r>
          </w:p>
          <w:p w14:paraId="69E04210" w14:textId="77777777" w:rsidR="004E7EB9" w:rsidRDefault="004E7EB9" w:rsidP="00761777">
            <w:pPr>
              <w:spacing w:line="276" w:lineRule="auto"/>
              <w:ind w:right="-472"/>
              <w:rPr>
                <w:rFonts w:ascii="Arial" w:eastAsia="Calibri" w:hAnsi="Arial" w:cs="Arial"/>
              </w:rPr>
            </w:pPr>
          </w:p>
          <w:p w14:paraId="5B535B85" w14:textId="77777777" w:rsidR="004E7EB9" w:rsidRDefault="004E7EB9" w:rsidP="00761777">
            <w:pPr>
              <w:spacing w:line="276" w:lineRule="auto"/>
              <w:ind w:right="-472"/>
              <w:rPr>
                <w:rFonts w:ascii="Arial" w:eastAsia="Calibri" w:hAnsi="Arial" w:cs="Arial"/>
              </w:rPr>
            </w:pPr>
          </w:p>
          <w:p w14:paraId="27EAD2E3" w14:textId="77777777" w:rsidR="004E7EB9" w:rsidRPr="00761777" w:rsidRDefault="004E7EB9" w:rsidP="00761777">
            <w:pPr>
              <w:spacing w:line="276" w:lineRule="auto"/>
              <w:ind w:right="-472"/>
              <w:rPr>
                <w:rFonts w:ascii="Arial" w:eastAsia="Calibri" w:hAnsi="Arial" w:cs="Arial"/>
              </w:rPr>
            </w:pPr>
            <w:bookmarkStart w:id="0" w:name="_GoBack"/>
            <w:bookmarkEnd w:id="0"/>
          </w:p>
        </w:tc>
        <w:tc>
          <w:tcPr>
            <w:tcW w:w="465" w:type="pct"/>
          </w:tcPr>
          <w:p w14:paraId="76A91292" w14:textId="77777777" w:rsidR="007565C5" w:rsidRDefault="004A5489" w:rsidP="004E7EB9">
            <w:pPr>
              <w:spacing w:line="276" w:lineRule="auto"/>
              <w:ind w:right="-472"/>
              <w:rPr>
                <w:rFonts w:ascii="Arial" w:eastAsia="Calibri" w:hAnsi="Arial" w:cs="Arial"/>
              </w:rPr>
            </w:pPr>
            <w:r>
              <w:rPr>
                <w:rFonts w:ascii="Arial" w:eastAsia="Calibri" w:hAnsi="Arial" w:cs="Arial"/>
              </w:rPr>
              <w:t xml:space="preserve">March </w:t>
            </w:r>
            <w:r w:rsidR="00E25A00">
              <w:rPr>
                <w:rFonts w:ascii="Arial" w:eastAsia="Calibri" w:hAnsi="Arial" w:cs="Arial"/>
              </w:rPr>
              <w:t>2</w:t>
            </w:r>
            <w:r>
              <w:rPr>
                <w:rFonts w:ascii="Arial" w:eastAsia="Calibri" w:hAnsi="Arial" w:cs="Arial"/>
              </w:rPr>
              <w:t>0</w:t>
            </w:r>
            <w:r w:rsidR="00400A2B">
              <w:rPr>
                <w:rFonts w:ascii="Arial" w:eastAsia="Calibri" w:hAnsi="Arial" w:cs="Arial"/>
              </w:rPr>
              <w:t>22</w:t>
            </w:r>
          </w:p>
          <w:p w14:paraId="4F3A6F83" w14:textId="77777777" w:rsidR="004E7EB9" w:rsidRDefault="004E7EB9" w:rsidP="004E7EB9">
            <w:pPr>
              <w:spacing w:line="276" w:lineRule="auto"/>
              <w:ind w:right="-472"/>
              <w:rPr>
                <w:rFonts w:ascii="Arial" w:eastAsia="Calibri" w:hAnsi="Arial" w:cs="Arial"/>
              </w:rPr>
            </w:pPr>
          </w:p>
          <w:p w14:paraId="0FD4D3D4" w14:textId="77777777" w:rsidR="004E7EB9" w:rsidRDefault="004E7EB9" w:rsidP="004E7EB9">
            <w:pPr>
              <w:spacing w:line="276" w:lineRule="auto"/>
              <w:ind w:right="-472"/>
              <w:rPr>
                <w:rFonts w:ascii="Arial" w:eastAsia="Calibri" w:hAnsi="Arial" w:cs="Arial"/>
              </w:rPr>
            </w:pPr>
            <w:r>
              <w:rPr>
                <w:rFonts w:ascii="Arial" w:eastAsia="Calibri" w:hAnsi="Arial" w:cs="Arial"/>
              </w:rPr>
              <w:t>April 20</w:t>
            </w:r>
            <w:r w:rsidR="00400A2B">
              <w:rPr>
                <w:rFonts w:ascii="Arial" w:eastAsia="Calibri" w:hAnsi="Arial" w:cs="Arial"/>
              </w:rPr>
              <w:t>22</w:t>
            </w:r>
          </w:p>
          <w:p w14:paraId="72CF1A52" w14:textId="77777777" w:rsidR="004E7EB9" w:rsidRDefault="004E7EB9" w:rsidP="004E7EB9">
            <w:pPr>
              <w:spacing w:line="276" w:lineRule="auto"/>
              <w:ind w:right="-472"/>
              <w:rPr>
                <w:rFonts w:ascii="Arial" w:eastAsia="Calibri" w:hAnsi="Arial" w:cs="Arial"/>
              </w:rPr>
            </w:pPr>
          </w:p>
          <w:p w14:paraId="0E319F5F" w14:textId="77777777" w:rsidR="004E7EB9" w:rsidRDefault="004E7EB9" w:rsidP="004E7EB9">
            <w:pPr>
              <w:spacing w:line="276" w:lineRule="auto"/>
              <w:ind w:right="-472"/>
              <w:rPr>
                <w:rFonts w:ascii="Arial" w:eastAsia="Calibri" w:hAnsi="Arial" w:cs="Arial"/>
              </w:rPr>
            </w:pPr>
            <w:r>
              <w:rPr>
                <w:rFonts w:ascii="Arial" w:eastAsia="Calibri" w:hAnsi="Arial" w:cs="Arial"/>
              </w:rPr>
              <w:t>Within three months of request received</w:t>
            </w:r>
          </w:p>
          <w:p w14:paraId="20BBC26D" w14:textId="77777777" w:rsidR="004E7EB9" w:rsidRPr="00761777" w:rsidRDefault="004E7EB9" w:rsidP="004E7EB9">
            <w:pPr>
              <w:spacing w:line="276" w:lineRule="auto"/>
              <w:ind w:right="-472"/>
              <w:rPr>
                <w:rFonts w:ascii="Arial" w:eastAsia="Calibri" w:hAnsi="Arial" w:cs="Arial"/>
              </w:rPr>
            </w:pPr>
          </w:p>
        </w:tc>
        <w:tc>
          <w:tcPr>
            <w:tcW w:w="1294" w:type="pct"/>
          </w:tcPr>
          <w:p w14:paraId="5E1E8AF0" w14:textId="77777777" w:rsidR="007565C5" w:rsidRPr="00761777" w:rsidRDefault="007565C5" w:rsidP="00761777">
            <w:pPr>
              <w:spacing w:line="276" w:lineRule="auto"/>
              <w:ind w:right="-472"/>
              <w:rPr>
                <w:rFonts w:ascii="Arial" w:eastAsia="Calibri" w:hAnsi="Arial" w:cs="Arial"/>
              </w:rPr>
            </w:pPr>
          </w:p>
        </w:tc>
      </w:tr>
    </w:tbl>
    <w:p w14:paraId="279CEC50" w14:textId="77777777" w:rsidR="00761777" w:rsidRDefault="00761777" w:rsidP="00761777">
      <w:pPr>
        <w:rPr>
          <w:rFonts w:ascii="Arial" w:hAnsi="Arial" w:cs="Arial"/>
        </w:rPr>
      </w:pPr>
    </w:p>
    <w:p w14:paraId="4A228843" w14:textId="77777777" w:rsidR="00761777" w:rsidRPr="00761777" w:rsidRDefault="00761777" w:rsidP="00952F0D">
      <w:pPr>
        <w:autoSpaceDE w:val="0"/>
        <w:autoSpaceDN w:val="0"/>
        <w:adjustRightInd w:val="0"/>
        <w:spacing w:line="276" w:lineRule="auto"/>
        <w:rPr>
          <w:rFonts w:ascii="Arial" w:hAnsi="Arial" w:cs="Arial"/>
          <w:b/>
        </w:rPr>
      </w:pPr>
    </w:p>
    <w:sectPr w:rsidR="00761777" w:rsidRPr="00761777" w:rsidSect="00952F0D">
      <w:pgSz w:w="16838" w:h="11906" w:orient="landscape"/>
      <w:pgMar w:top="1440" w:right="1440" w:bottom="1440" w:left="1440" w:header="709" w:footer="181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C8749D" w14:textId="77777777" w:rsidR="00E05826" w:rsidRDefault="00E05826" w:rsidP="00ED2F30">
      <w:r>
        <w:separator/>
      </w:r>
    </w:p>
  </w:endnote>
  <w:endnote w:type="continuationSeparator" w:id="0">
    <w:p w14:paraId="79E98DE1" w14:textId="77777777" w:rsidR="00E05826" w:rsidRDefault="00E05826"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9BB1ED" w14:textId="77777777" w:rsidR="00E05826" w:rsidRDefault="00E05826" w:rsidP="00ED2F30">
      <w:r>
        <w:separator/>
      </w:r>
    </w:p>
  </w:footnote>
  <w:footnote w:type="continuationSeparator" w:id="0">
    <w:p w14:paraId="54811F17" w14:textId="77777777" w:rsidR="00E05826" w:rsidRDefault="00E05826" w:rsidP="00ED2F30">
      <w:r>
        <w:continuationSeparator/>
      </w:r>
    </w:p>
  </w:footnote>
  <w:footnote w:id="1">
    <w:p w14:paraId="266314FE" w14:textId="77777777" w:rsidR="00684DD2" w:rsidRPr="00900055" w:rsidRDefault="00684DD2" w:rsidP="00761777">
      <w:pPr>
        <w:pStyle w:val="FootnoteText"/>
        <w:rPr>
          <w:rFonts w:ascii="Arial" w:hAnsi="Arial" w:cs="Arial"/>
          <w:sz w:val="20"/>
          <w:szCs w:val="20"/>
          <w:lang w:val="en-GB"/>
        </w:rPr>
      </w:pPr>
      <w:r w:rsidRPr="00900055">
        <w:rPr>
          <w:rStyle w:val="FootnoteReference"/>
          <w:rFonts w:ascii="Arial" w:hAnsi="Arial" w:cs="Arial"/>
          <w:sz w:val="20"/>
          <w:szCs w:val="20"/>
        </w:rPr>
        <w:footnoteRef/>
      </w:r>
      <w:r w:rsidRPr="00900055">
        <w:rPr>
          <w:rFonts w:ascii="Arial" w:hAnsi="Arial" w:cs="Arial"/>
          <w:sz w:val="20"/>
          <w:szCs w:val="20"/>
        </w:rPr>
        <w:t xml:space="preserve"> </w:t>
      </w:r>
      <w:hyperlink r:id="rId1" w:history="1">
        <w:r w:rsidRPr="00900055">
          <w:rPr>
            <w:rStyle w:val="Hyperlink"/>
            <w:rFonts w:ascii="Arial" w:hAnsi="Arial" w:cs="Arial"/>
            <w:sz w:val="20"/>
            <w:szCs w:val="20"/>
          </w:rPr>
          <w:t>http://nww2.nphs.wales.nhs.uk:8080/PubHObservatoryProjDocs.nsf</w:t>
        </w:r>
      </w:hyperlink>
      <w:r w:rsidRPr="00900055">
        <w:rPr>
          <w:rFonts w:ascii="Arial" w:hAnsi="Arial" w:cs="Arial"/>
          <w:sz w:val="20"/>
          <w:szCs w:val="20"/>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C55140"/>
    <w:multiLevelType w:val="hybridMultilevel"/>
    <w:tmpl w:val="1688DAA8"/>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2" w15:restartNumberingAfterBreak="0">
    <w:nsid w:val="0F403CA6"/>
    <w:multiLevelType w:val="hybridMultilevel"/>
    <w:tmpl w:val="CA04AE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D2570A"/>
    <w:multiLevelType w:val="hybridMultilevel"/>
    <w:tmpl w:val="AC221A6A"/>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7"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45464F65"/>
    <w:multiLevelType w:val="hybridMultilevel"/>
    <w:tmpl w:val="0CB4C5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87A4609"/>
    <w:multiLevelType w:val="hybridMultilevel"/>
    <w:tmpl w:val="09DEC4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17"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20"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2"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23"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0"/>
  </w:num>
  <w:num w:numId="3">
    <w:abstractNumId w:val="16"/>
  </w:num>
  <w:num w:numId="4">
    <w:abstractNumId w:val="14"/>
  </w:num>
  <w:num w:numId="5">
    <w:abstractNumId w:val="7"/>
  </w:num>
  <w:num w:numId="6">
    <w:abstractNumId w:val="3"/>
  </w:num>
  <w:num w:numId="7">
    <w:abstractNumId w:val="19"/>
  </w:num>
  <w:num w:numId="8">
    <w:abstractNumId w:val="21"/>
  </w:num>
  <w:num w:numId="9">
    <w:abstractNumId w:val="9"/>
  </w:num>
  <w:num w:numId="10">
    <w:abstractNumId w:val="22"/>
  </w:num>
  <w:num w:numId="11">
    <w:abstractNumId w:val="17"/>
  </w:num>
  <w:num w:numId="12">
    <w:abstractNumId w:val="10"/>
  </w:num>
  <w:num w:numId="13">
    <w:abstractNumId w:val="23"/>
  </w:num>
  <w:num w:numId="14">
    <w:abstractNumId w:val="6"/>
  </w:num>
  <w:num w:numId="15">
    <w:abstractNumId w:val="12"/>
  </w:num>
  <w:num w:numId="16">
    <w:abstractNumId w:val="1"/>
  </w:num>
  <w:num w:numId="17">
    <w:abstractNumId w:val="5"/>
  </w:num>
  <w:num w:numId="18">
    <w:abstractNumId w:val="11"/>
  </w:num>
  <w:num w:numId="19">
    <w:abstractNumId w:val="15"/>
  </w:num>
  <w:num w:numId="20">
    <w:abstractNumId w:val="20"/>
  </w:num>
  <w:num w:numId="21">
    <w:abstractNumId w:val="18"/>
  </w:num>
  <w:num w:numId="22">
    <w:abstractNumId w:val="13"/>
  </w:num>
  <w:num w:numId="23">
    <w:abstractNumId w:val="8"/>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28B2"/>
    <w:rsid w:val="000319D3"/>
    <w:rsid w:val="000346A7"/>
    <w:rsid w:val="0007535A"/>
    <w:rsid w:val="00080DEA"/>
    <w:rsid w:val="00095845"/>
    <w:rsid w:val="000C142D"/>
    <w:rsid w:val="000C7EC8"/>
    <w:rsid w:val="000D06BF"/>
    <w:rsid w:val="000E3D43"/>
    <w:rsid w:val="00100E6D"/>
    <w:rsid w:val="00122E7A"/>
    <w:rsid w:val="00160045"/>
    <w:rsid w:val="001C43F0"/>
    <w:rsid w:val="00204861"/>
    <w:rsid w:val="002079E0"/>
    <w:rsid w:val="00243A58"/>
    <w:rsid w:val="00253B67"/>
    <w:rsid w:val="002624AB"/>
    <w:rsid w:val="00272B72"/>
    <w:rsid w:val="002733EC"/>
    <w:rsid w:val="002776C5"/>
    <w:rsid w:val="00284F9A"/>
    <w:rsid w:val="002D7E9F"/>
    <w:rsid w:val="002F6078"/>
    <w:rsid w:val="00316F46"/>
    <w:rsid w:val="00343FAF"/>
    <w:rsid w:val="0036152F"/>
    <w:rsid w:val="003665B5"/>
    <w:rsid w:val="0039339B"/>
    <w:rsid w:val="003B2013"/>
    <w:rsid w:val="00400A2B"/>
    <w:rsid w:val="00403597"/>
    <w:rsid w:val="00422619"/>
    <w:rsid w:val="00424F60"/>
    <w:rsid w:val="0043715D"/>
    <w:rsid w:val="004630C5"/>
    <w:rsid w:val="00466C59"/>
    <w:rsid w:val="004A28B2"/>
    <w:rsid w:val="004A425A"/>
    <w:rsid w:val="004A5489"/>
    <w:rsid w:val="004C0066"/>
    <w:rsid w:val="004C663B"/>
    <w:rsid w:val="004C692A"/>
    <w:rsid w:val="004E7EB9"/>
    <w:rsid w:val="004F595A"/>
    <w:rsid w:val="005072E4"/>
    <w:rsid w:val="005251D5"/>
    <w:rsid w:val="00535298"/>
    <w:rsid w:val="00561482"/>
    <w:rsid w:val="00563C5E"/>
    <w:rsid w:val="00572F3A"/>
    <w:rsid w:val="00576293"/>
    <w:rsid w:val="00591D57"/>
    <w:rsid w:val="005D28BC"/>
    <w:rsid w:val="00613AA7"/>
    <w:rsid w:val="0061469E"/>
    <w:rsid w:val="006178BE"/>
    <w:rsid w:val="00644441"/>
    <w:rsid w:val="00673A32"/>
    <w:rsid w:val="006803D6"/>
    <w:rsid w:val="00684C16"/>
    <w:rsid w:val="00684DD2"/>
    <w:rsid w:val="006E3866"/>
    <w:rsid w:val="00714507"/>
    <w:rsid w:val="0072117C"/>
    <w:rsid w:val="007241C7"/>
    <w:rsid w:val="00753C13"/>
    <w:rsid w:val="007565C5"/>
    <w:rsid w:val="00756C5B"/>
    <w:rsid w:val="00761777"/>
    <w:rsid w:val="007621F8"/>
    <w:rsid w:val="007961DE"/>
    <w:rsid w:val="007A40A6"/>
    <w:rsid w:val="007D7A1D"/>
    <w:rsid w:val="007F5C9A"/>
    <w:rsid w:val="007F6F00"/>
    <w:rsid w:val="008364E5"/>
    <w:rsid w:val="00841EF9"/>
    <w:rsid w:val="00852387"/>
    <w:rsid w:val="00862AA0"/>
    <w:rsid w:val="008705F7"/>
    <w:rsid w:val="00884622"/>
    <w:rsid w:val="00891AC1"/>
    <w:rsid w:val="008A077D"/>
    <w:rsid w:val="008C1A80"/>
    <w:rsid w:val="008D7C08"/>
    <w:rsid w:val="008F3ADA"/>
    <w:rsid w:val="00900055"/>
    <w:rsid w:val="00913CC6"/>
    <w:rsid w:val="00927CB2"/>
    <w:rsid w:val="00952F0D"/>
    <w:rsid w:val="00971644"/>
    <w:rsid w:val="009A2895"/>
    <w:rsid w:val="009A47D3"/>
    <w:rsid w:val="009B14D1"/>
    <w:rsid w:val="00A01B48"/>
    <w:rsid w:val="00A10834"/>
    <w:rsid w:val="00A859A3"/>
    <w:rsid w:val="00A86CC6"/>
    <w:rsid w:val="00AA76FA"/>
    <w:rsid w:val="00AD3589"/>
    <w:rsid w:val="00AE5A9C"/>
    <w:rsid w:val="00B421F9"/>
    <w:rsid w:val="00B4427E"/>
    <w:rsid w:val="00B70672"/>
    <w:rsid w:val="00B72303"/>
    <w:rsid w:val="00B72417"/>
    <w:rsid w:val="00BB01FA"/>
    <w:rsid w:val="00BB4AFD"/>
    <w:rsid w:val="00C053A2"/>
    <w:rsid w:val="00C23D35"/>
    <w:rsid w:val="00C53E40"/>
    <w:rsid w:val="00C63A0A"/>
    <w:rsid w:val="00C84053"/>
    <w:rsid w:val="00CF6E9B"/>
    <w:rsid w:val="00D2421B"/>
    <w:rsid w:val="00D270CB"/>
    <w:rsid w:val="00D3271B"/>
    <w:rsid w:val="00D454AF"/>
    <w:rsid w:val="00D82F98"/>
    <w:rsid w:val="00DB6A8D"/>
    <w:rsid w:val="00DF6A44"/>
    <w:rsid w:val="00E01D24"/>
    <w:rsid w:val="00E05826"/>
    <w:rsid w:val="00E25A00"/>
    <w:rsid w:val="00E36CFD"/>
    <w:rsid w:val="00E45B1D"/>
    <w:rsid w:val="00E4678C"/>
    <w:rsid w:val="00E90418"/>
    <w:rsid w:val="00EB14C2"/>
    <w:rsid w:val="00EC19B9"/>
    <w:rsid w:val="00ED2F30"/>
    <w:rsid w:val="00EF359F"/>
    <w:rsid w:val="00F707FD"/>
    <w:rsid w:val="00FB107B"/>
    <w:rsid w:val="00FD4578"/>
    <w:rsid w:val="00FF0DE4"/>
    <w:rsid w:val="00FF36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06CA3C1"/>
  <w15:docId w15:val="{771EFBD2-D017-4584-B2D3-D9BA1CC54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customStyle="1" w:styleId="Default">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59"/>
    <w:rsid w:val="00761777"/>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61777"/>
  </w:style>
  <w:style w:type="paragraph" w:styleId="ListParagraph">
    <w:name w:val="List Paragraph"/>
    <w:basedOn w:val="Normal"/>
    <w:uiPriority w:val="34"/>
    <w:qFormat/>
    <w:rsid w:val="0057629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69561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hse.gov.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hristopher.orr@wales.nhs.uk"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nww2.nphs.wales.nhs.uk:8080/PubHObservatoryProjDocs.ns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664652811CF1949AFCAB669A8557600" ma:contentTypeVersion="4" ma:contentTypeDescription="Create a new document." ma:contentTypeScope="" ma:versionID="c773d8902c2eb4d2a1cb24493a7a253b">
  <xsd:schema xmlns:xsd="http://www.w3.org/2001/XMLSchema" xmlns:xs="http://www.w3.org/2001/XMLSchema" xmlns:p="http://schemas.microsoft.com/office/2006/metadata/properties" xmlns:ns2="30d9d01e-9ab9-49ce-931a-cff096868464" targetNamespace="http://schemas.microsoft.com/office/2006/metadata/properties" ma:root="true" ma:fieldsID="605d912f917bc921737d451526c859c4" ns2:_="">
    <xsd:import namespace="30d9d01e-9ab9-49ce-931a-cff09686846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d9d01e-9ab9-49ce-931a-cff0968684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71BF2E-AEFB-44D9-AC7B-34C06F2EF569}"/>
</file>

<file path=customXml/itemProps2.xml><?xml version="1.0" encoding="utf-8"?>
<ds:datastoreItem xmlns:ds="http://schemas.openxmlformats.org/officeDocument/2006/customXml" ds:itemID="{A8B4E97B-9271-40F6-8374-B652171150CF}">
  <ds:schemaRefs>
    <ds:schemaRef ds:uri="http://schemas.microsoft.com/sharepoint/v3/contenttype/forms"/>
  </ds:schemaRefs>
</ds:datastoreItem>
</file>

<file path=customXml/itemProps3.xml><?xml version="1.0" encoding="utf-8"?>
<ds:datastoreItem xmlns:ds="http://schemas.openxmlformats.org/officeDocument/2006/customXml" ds:itemID="{2CCD7D90-23E1-4588-8E71-2E66F4084D63}">
  <ds:schemaRefs>
    <ds:schemaRef ds:uri="137ca15d-9ca5-4969-9050-6a8af13b1758"/>
    <ds:schemaRef ds:uri="14f886ef-4092-4ed8-a31e-891c76461312"/>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0649E0F9-CB82-47A0-82BF-6ED1089C6D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1474</Words>
  <Characters>8403</Characters>
  <Application>Microsoft Office Word</Application>
  <DocSecurity>4</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9858</CharactersWithSpaces>
  <SharedDoc>false</SharedDoc>
  <HLinks>
    <vt:vector size="120" baseType="variant">
      <vt:variant>
        <vt:i4>458785</vt:i4>
      </vt:variant>
      <vt:variant>
        <vt:i4>3</vt:i4>
      </vt:variant>
      <vt:variant>
        <vt:i4>0</vt:i4>
      </vt:variant>
      <vt:variant>
        <vt:i4>5</vt:i4>
      </vt:variant>
      <vt:variant>
        <vt:lpwstr>mailto:Keithley.wilkinson@wales.nhs.uk</vt:lpwstr>
      </vt:variant>
      <vt:variant>
        <vt:lpwstr/>
      </vt:variant>
      <vt:variant>
        <vt:i4>2555917</vt:i4>
      </vt:variant>
      <vt:variant>
        <vt:i4>0</vt:i4>
      </vt:variant>
      <vt:variant>
        <vt:i4>0</vt:i4>
      </vt:variant>
      <vt:variant>
        <vt:i4>5</vt:i4>
      </vt:variant>
      <vt:variant>
        <vt:lpwstr>mailto:susan.toner@wales.nh.uk</vt:lpwstr>
      </vt:variant>
      <vt:variant>
        <vt:lpwstr/>
      </vt:variant>
      <vt:variant>
        <vt:i4>4587546</vt:i4>
      </vt:variant>
      <vt:variant>
        <vt:i4>51</vt:i4>
      </vt:variant>
      <vt:variant>
        <vt:i4>0</vt:i4>
      </vt:variant>
      <vt:variant>
        <vt:i4>5</vt:i4>
      </vt:variant>
      <vt:variant>
        <vt:lpwstr>https://www.equalityhumanrights.com/en/human-rights/human-rights-act</vt:lpwstr>
      </vt:variant>
      <vt:variant>
        <vt:lpwstr/>
      </vt:variant>
      <vt:variant>
        <vt:i4>1507402</vt:i4>
      </vt:variant>
      <vt:variant>
        <vt:i4>48</vt:i4>
      </vt:variant>
      <vt:variant>
        <vt:i4>0</vt:i4>
      </vt:variant>
      <vt:variant>
        <vt:i4>5</vt:i4>
      </vt:variant>
      <vt:variant>
        <vt:lpwstr>http://www.cardiffandvaleuhb.wales.nhs.uk/the-challenges-we-face</vt:lpwstr>
      </vt:variant>
      <vt:variant>
        <vt:lpwstr/>
      </vt:variant>
      <vt:variant>
        <vt:i4>2228323</vt:i4>
      </vt:variant>
      <vt:variant>
        <vt:i4>45</vt:i4>
      </vt:variant>
      <vt:variant>
        <vt:i4>0</vt:i4>
      </vt:variant>
      <vt:variant>
        <vt:i4>5</vt:i4>
      </vt:variant>
      <vt:variant>
        <vt:lpwstr>http://nww2.nphs.wales.nhs.uk:8080/PubHObservatoryProjDocs.nsf</vt:lpwstr>
      </vt:variant>
      <vt:variant>
        <vt:lpwstr/>
      </vt:variant>
      <vt:variant>
        <vt:i4>3539064</vt:i4>
      </vt:variant>
      <vt:variant>
        <vt:i4>42</vt:i4>
      </vt:variant>
      <vt:variant>
        <vt:i4>0</vt:i4>
      </vt:variant>
      <vt:variant>
        <vt:i4>5</vt:i4>
      </vt:variant>
      <vt:variant>
        <vt:lpwstr>http://www.wales.nhs.uk/sites3/page.cfm?orgid=522&amp;pid=63782</vt:lpwstr>
      </vt:variant>
      <vt:variant>
        <vt:lpwstr/>
      </vt:variant>
      <vt:variant>
        <vt:i4>7340158</vt:i4>
      </vt:variant>
      <vt:variant>
        <vt:i4>39</vt:i4>
      </vt:variant>
      <vt:variant>
        <vt:i4>0</vt:i4>
      </vt:variant>
      <vt:variant>
        <vt:i4>5</vt:i4>
      </vt:variant>
      <vt:variant>
        <vt:lpwstr>http://www.healthscotland.com/uploads/documents/5563-HIIA - An approach to fair and effective policy making.pdf</vt:lpwstr>
      </vt:variant>
      <vt:variant>
        <vt:lpwstr/>
      </vt:variant>
      <vt:variant>
        <vt:i4>6357026</vt:i4>
      </vt:variant>
      <vt:variant>
        <vt:i4>36</vt:i4>
      </vt:variant>
      <vt:variant>
        <vt:i4>0</vt:i4>
      </vt:variant>
      <vt:variant>
        <vt:i4>5</vt:i4>
      </vt:variant>
      <vt:variant>
        <vt:lpwstr>http://nww.cardiffandvale.wales.nhs.uk/portal/page?_pageid=253,73860407,253_73860411&amp;_dad=portal&amp;_schema=PORTAL</vt:lpwstr>
      </vt:variant>
      <vt:variant>
        <vt:lpwstr/>
      </vt:variant>
      <vt:variant>
        <vt:i4>5046358</vt:i4>
      </vt:variant>
      <vt:variant>
        <vt:i4>33</vt:i4>
      </vt:variant>
      <vt:variant>
        <vt:i4>0</vt:i4>
      </vt:variant>
      <vt:variant>
        <vt:i4>5</vt:i4>
      </vt:variant>
      <vt:variant>
        <vt:lpwstr>http://www.legislation.gov.uk/mwa/2011/1/contents/enacted</vt:lpwstr>
      </vt:variant>
      <vt:variant>
        <vt:lpwstr/>
      </vt:variant>
      <vt:variant>
        <vt:i4>2359341</vt:i4>
      </vt:variant>
      <vt:variant>
        <vt:i4>30</vt:i4>
      </vt:variant>
      <vt:variant>
        <vt:i4>0</vt:i4>
      </vt:variant>
      <vt:variant>
        <vt:i4>5</vt:i4>
      </vt:variant>
      <vt:variant>
        <vt:lpwstr>http://gov.wales/topics/health/publications/health/guidance/care-standards/?lang=en</vt:lpwstr>
      </vt:variant>
      <vt:variant>
        <vt:lpwstr/>
      </vt:variant>
      <vt:variant>
        <vt:i4>2293805</vt:i4>
      </vt:variant>
      <vt:variant>
        <vt:i4>27</vt:i4>
      </vt:variant>
      <vt:variant>
        <vt:i4>0</vt:i4>
      </vt:variant>
      <vt:variant>
        <vt:i4>5</vt:i4>
      </vt:variant>
      <vt:variant>
        <vt:lpwstr>http://www.wales.nhs.uk/sites3/Documents/254/WHC-2015-012 - English Version.pdf</vt:lpwstr>
      </vt:variant>
      <vt:variant>
        <vt:lpwstr/>
      </vt:variant>
      <vt:variant>
        <vt:i4>4259924</vt:i4>
      </vt:variant>
      <vt:variant>
        <vt:i4>24</vt:i4>
      </vt:variant>
      <vt:variant>
        <vt:i4>0</vt:i4>
      </vt:variant>
      <vt:variant>
        <vt:i4>5</vt:i4>
      </vt:variant>
      <vt:variant>
        <vt:lpwstr>http://www.ohchr.org/EN/ProfessionalInterest/Pages/OlderPersons.aspx</vt:lpwstr>
      </vt:variant>
      <vt:variant>
        <vt:lpwstr/>
      </vt:variant>
      <vt:variant>
        <vt:i4>6357043</vt:i4>
      </vt:variant>
      <vt:variant>
        <vt:i4>21</vt:i4>
      </vt:variant>
      <vt:variant>
        <vt:i4>0</vt:i4>
      </vt:variant>
      <vt:variant>
        <vt:i4>5</vt:i4>
      </vt:variant>
      <vt:variant>
        <vt:lpwstr>http://www.un.org/disabilities/convention/conventionfull.shtml</vt:lpwstr>
      </vt:variant>
      <vt:variant>
        <vt:lpwstr/>
      </vt:variant>
      <vt:variant>
        <vt:i4>7733357</vt:i4>
      </vt:variant>
      <vt:variant>
        <vt:i4>18</vt:i4>
      </vt:variant>
      <vt:variant>
        <vt:i4>0</vt:i4>
      </vt:variant>
      <vt:variant>
        <vt:i4>5</vt:i4>
      </vt:variant>
      <vt:variant>
        <vt:lpwstr>http://www.unicef.org.uk/UNICEFs-Work/UN-Convention</vt:lpwstr>
      </vt:variant>
      <vt:variant>
        <vt:lpwstr/>
      </vt:variant>
      <vt:variant>
        <vt:i4>4587546</vt:i4>
      </vt:variant>
      <vt:variant>
        <vt:i4>15</vt:i4>
      </vt:variant>
      <vt:variant>
        <vt:i4>0</vt:i4>
      </vt:variant>
      <vt:variant>
        <vt:i4>5</vt:i4>
      </vt:variant>
      <vt:variant>
        <vt:lpwstr>https://www.equalityhumanrights.com/en/human-rights/human-rights-act</vt:lpwstr>
      </vt:variant>
      <vt:variant>
        <vt:lpwstr/>
      </vt:variant>
      <vt:variant>
        <vt:i4>3539064</vt:i4>
      </vt:variant>
      <vt:variant>
        <vt:i4>12</vt:i4>
      </vt:variant>
      <vt:variant>
        <vt:i4>0</vt:i4>
      </vt:variant>
      <vt:variant>
        <vt:i4>5</vt:i4>
      </vt:variant>
      <vt:variant>
        <vt:lpwstr>http://www.wales.nhs.uk/sites3/page.cfm?orgid=522&amp;pid=63782</vt:lpwstr>
      </vt:variant>
      <vt:variant>
        <vt:lpwstr/>
      </vt:variant>
      <vt:variant>
        <vt:i4>2687075</vt:i4>
      </vt:variant>
      <vt:variant>
        <vt:i4>9</vt:i4>
      </vt:variant>
      <vt:variant>
        <vt:i4>0</vt:i4>
      </vt:variant>
      <vt:variant>
        <vt:i4>5</vt:i4>
      </vt:variant>
      <vt:variant>
        <vt:lpwstr>http://gov.wales/topics/health/socialcare/act/?lang=en</vt:lpwstr>
      </vt:variant>
      <vt:variant>
        <vt:lpwstr/>
      </vt:variant>
      <vt:variant>
        <vt:i4>262236</vt:i4>
      </vt:variant>
      <vt:variant>
        <vt:i4>6</vt:i4>
      </vt:variant>
      <vt:variant>
        <vt:i4>0</vt:i4>
      </vt:variant>
      <vt:variant>
        <vt:i4>5</vt:i4>
      </vt:variant>
      <vt:variant>
        <vt:lpwstr>http://gov.wales/topics/people-and-communities/people/future-generations-act/?lang=en</vt:lpwstr>
      </vt:variant>
      <vt:variant>
        <vt:lpwstr/>
      </vt:variant>
      <vt:variant>
        <vt:i4>6291574</vt:i4>
      </vt:variant>
      <vt:variant>
        <vt:i4>3</vt:i4>
      </vt:variant>
      <vt:variant>
        <vt:i4>0</vt:i4>
      </vt:variant>
      <vt:variant>
        <vt:i4>5</vt:i4>
      </vt:variant>
      <vt:variant>
        <vt:lpwstr>https://www.gov.uk/guidance/equality-act-2010-guidance</vt:lpwstr>
      </vt:variant>
      <vt:variant>
        <vt:lpwstr/>
      </vt:variant>
      <vt:variant>
        <vt:i4>6946869</vt:i4>
      </vt:variant>
      <vt:variant>
        <vt:i4>0</vt:i4>
      </vt:variant>
      <vt:variant>
        <vt:i4>0</vt:i4>
      </vt:variant>
      <vt:variant>
        <vt:i4>5</vt:i4>
      </vt:variant>
      <vt:variant>
        <vt:lpwstr>http://gov.wales/topics/health/publications/health/guidance/standards/?lang=en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ju083892</dc:creator>
  <cp:lastModifiedBy>Christopher Orr (Public Health Wales - No. 2 Capital Quarter)</cp:lastModifiedBy>
  <cp:revision>2</cp:revision>
  <cp:lastPrinted>2015-06-02T13:49:00Z</cp:lastPrinted>
  <dcterms:created xsi:type="dcterms:W3CDTF">2022-01-19T13:05:00Z</dcterms:created>
  <dcterms:modified xsi:type="dcterms:W3CDTF">2022-01-19T13:05:00Z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0x010100F664652811CF1949AFCAB669A8557600</vt:lpwstr>
  </property>
</Properties>
</file>