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1856E3" w14:textId="77777777" w:rsidR="00563D40" w:rsidRPr="00464B39" w:rsidRDefault="001645DE">
      <w:pPr>
        <w:jc w:val="center"/>
      </w:pPr>
      <w:r w:rsidRPr="00464B39">
        <w:rPr>
          <w:noProof/>
          <w:lang w:eastAsia="en-GB"/>
        </w:rPr>
        <w:drawing>
          <wp:inline distT="0" distB="0" distL="0" distR="0" wp14:anchorId="3461EE88" wp14:editId="2C08AD33">
            <wp:extent cx="5018611" cy="1183792"/>
            <wp:effectExtent l="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5037500" cy="1188248"/>
                    </a:xfrm>
                    <a:prstGeom prst="rect">
                      <a:avLst/>
                    </a:prstGeom>
                    <a:noFill/>
                    <a:ln w="9525">
                      <a:noFill/>
                      <a:miter lim="800000"/>
                      <a:headEnd/>
                      <a:tailEnd/>
                    </a:ln>
                  </pic:spPr>
                </pic:pic>
              </a:graphicData>
            </a:graphic>
          </wp:inline>
        </w:drawing>
      </w:r>
    </w:p>
    <w:p w14:paraId="7ECA2E95" w14:textId="77777777" w:rsidR="001645DE" w:rsidRPr="00464B39" w:rsidRDefault="008D619D" w:rsidP="008F1B95">
      <w:pPr>
        <w:ind w:right="-143"/>
        <w:jc w:val="center"/>
        <w:rPr>
          <w:b/>
        </w:rPr>
      </w:pPr>
      <w:r w:rsidRPr="00464B39">
        <w:rPr>
          <w:b/>
        </w:rPr>
        <w:t>Unconfirmed</w:t>
      </w:r>
      <w:r w:rsidR="00EF1A83" w:rsidRPr="00464B39">
        <w:rPr>
          <w:b/>
        </w:rPr>
        <w:t xml:space="preserve"> </w:t>
      </w:r>
      <w:r w:rsidR="001645DE" w:rsidRPr="00464B39">
        <w:rPr>
          <w:b/>
        </w:rPr>
        <w:t>Minu</w:t>
      </w:r>
      <w:r w:rsidR="00F1632F" w:rsidRPr="00464B39">
        <w:rPr>
          <w:b/>
        </w:rPr>
        <w:t xml:space="preserve">tes of the Public Health Wales </w:t>
      </w:r>
    </w:p>
    <w:p w14:paraId="2D6A0E74" w14:textId="77777777" w:rsidR="001645DE" w:rsidRPr="00464B39" w:rsidRDefault="007F7EDC" w:rsidP="008F1B95">
      <w:pPr>
        <w:ind w:right="-143"/>
        <w:jc w:val="center"/>
        <w:rPr>
          <w:b/>
        </w:rPr>
      </w:pPr>
      <w:r w:rsidRPr="00464B39">
        <w:rPr>
          <w:b/>
        </w:rPr>
        <w:t>Quality, Safety and Improvement</w:t>
      </w:r>
      <w:r w:rsidR="000C6819" w:rsidRPr="00464B39">
        <w:rPr>
          <w:b/>
        </w:rPr>
        <w:t xml:space="preserve"> </w:t>
      </w:r>
      <w:r w:rsidR="001645DE" w:rsidRPr="00464B39">
        <w:rPr>
          <w:b/>
        </w:rPr>
        <w:t>Committee Meeting</w:t>
      </w:r>
    </w:p>
    <w:p w14:paraId="58B94996" w14:textId="64AB27EA" w:rsidR="001645DE" w:rsidRPr="00464B39" w:rsidRDefault="00FA686F" w:rsidP="008F1B95">
      <w:pPr>
        <w:jc w:val="center"/>
        <w:rPr>
          <w:b/>
        </w:rPr>
      </w:pPr>
      <w:r>
        <w:rPr>
          <w:b/>
        </w:rPr>
        <w:t>18 May</w:t>
      </w:r>
      <w:r w:rsidR="00D35787">
        <w:rPr>
          <w:b/>
        </w:rPr>
        <w:t xml:space="preserve"> 2022</w:t>
      </w:r>
      <w:r w:rsidR="001645DE" w:rsidRPr="00464B39">
        <w:rPr>
          <w:b/>
        </w:rPr>
        <w:t xml:space="preserve">, </w:t>
      </w:r>
      <w:r>
        <w:rPr>
          <w:b/>
        </w:rPr>
        <w:t>09:30</w:t>
      </w:r>
      <w:r w:rsidR="006A2DD8" w:rsidRPr="00464B39">
        <w:rPr>
          <w:b/>
        </w:rPr>
        <w:t xml:space="preserve"> </w:t>
      </w:r>
    </w:p>
    <w:p w14:paraId="5748EA57" w14:textId="13A15134" w:rsidR="001645DE" w:rsidRPr="00464B39" w:rsidRDefault="00D35787" w:rsidP="008F1B95">
      <w:pPr>
        <w:spacing w:after="240"/>
        <w:jc w:val="center"/>
        <w:rPr>
          <w:b/>
        </w:rPr>
      </w:pPr>
      <w:r>
        <w:rPr>
          <w:b/>
        </w:rPr>
        <w:t xml:space="preserve">Held </w:t>
      </w:r>
      <w:r w:rsidR="00C57F00" w:rsidRPr="00464B39">
        <w:rPr>
          <w:rFonts w:eastAsia="Verdana"/>
          <w:b/>
          <w:color w:val="000000"/>
        </w:rPr>
        <w:t xml:space="preserve">via </w:t>
      </w:r>
      <w:r w:rsidR="0019237F" w:rsidRPr="00464B39">
        <w:rPr>
          <w:rFonts w:eastAsia="Verdana"/>
          <w:b/>
          <w:color w:val="000000"/>
        </w:rPr>
        <w:t>Microsoft Teams</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33"/>
        <w:gridCol w:w="1120"/>
        <w:gridCol w:w="5245"/>
      </w:tblGrid>
      <w:tr w:rsidR="00002513" w:rsidRPr="00464B39" w14:paraId="3E55D6CB" w14:textId="77777777" w:rsidTr="0077077B">
        <w:tc>
          <w:tcPr>
            <w:tcW w:w="9498" w:type="dxa"/>
            <w:gridSpan w:val="3"/>
            <w:shd w:val="clear" w:color="auto" w:fill="D9D9D9" w:themeFill="background1" w:themeFillShade="D9"/>
          </w:tcPr>
          <w:p w14:paraId="2352E632" w14:textId="77777777" w:rsidR="00002513" w:rsidRPr="00464B39" w:rsidRDefault="00002513" w:rsidP="009F7900">
            <w:pPr>
              <w:jc w:val="left"/>
              <w:rPr>
                <w:b/>
              </w:rPr>
            </w:pPr>
            <w:r w:rsidRPr="00464B39">
              <w:rPr>
                <w:b/>
              </w:rPr>
              <w:t>Present:</w:t>
            </w:r>
          </w:p>
        </w:tc>
      </w:tr>
      <w:tr w:rsidR="00532648" w:rsidRPr="00464B39" w14:paraId="2B1A745A" w14:textId="77777777" w:rsidTr="00252BC9">
        <w:trPr>
          <w:trHeight w:val="355"/>
        </w:trPr>
        <w:tc>
          <w:tcPr>
            <w:tcW w:w="3133" w:type="dxa"/>
          </w:tcPr>
          <w:p w14:paraId="7E1E0049" w14:textId="77777777" w:rsidR="00532648" w:rsidRPr="00464B39" w:rsidRDefault="00532648" w:rsidP="00532648">
            <w:pPr>
              <w:jc w:val="left"/>
            </w:pPr>
            <w:r w:rsidRPr="00464B39">
              <w:t xml:space="preserve">Kate Eden </w:t>
            </w:r>
          </w:p>
        </w:tc>
        <w:tc>
          <w:tcPr>
            <w:tcW w:w="1120" w:type="dxa"/>
          </w:tcPr>
          <w:p w14:paraId="5FFDE8DA" w14:textId="77777777" w:rsidR="00532648" w:rsidRPr="00464B39" w:rsidRDefault="00532648" w:rsidP="00532648">
            <w:pPr>
              <w:jc w:val="center"/>
            </w:pPr>
            <w:r w:rsidRPr="00464B39">
              <w:t>(KE)</w:t>
            </w:r>
          </w:p>
        </w:tc>
        <w:tc>
          <w:tcPr>
            <w:tcW w:w="5245" w:type="dxa"/>
          </w:tcPr>
          <w:p w14:paraId="2ADAE89C" w14:textId="77777777" w:rsidR="00532648" w:rsidRPr="00464B39" w:rsidRDefault="00532648" w:rsidP="00532648">
            <w:pPr>
              <w:jc w:val="left"/>
            </w:pPr>
            <w:r w:rsidRPr="00464B39">
              <w:t xml:space="preserve">Committee Chair, Vice Chair of the Board, and Non-Executive Director </w:t>
            </w:r>
          </w:p>
        </w:tc>
      </w:tr>
      <w:tr w:rsidR="00FA686F" w:rsidRPr="00464B39" w14:paraId="4C614C49" w14:textId="77777777" w:rsidTr="00725E65">
        <w:tc>
          <w:tcPr>
            <w:tcW w:w="3133" w:type="dxa"/>
            <w:tcBorders>
              <w:top w:val="single" w:sz="4" w:space="0" w:color="auto"/>
              <w:left w:val="single" w:sz="4" w:space="0" w:color="auto"/>
              <w:bottom w:val="single" w:sz="4" w:space="0" w:color="auto"/>
              <w:right w:val="single" w:sz="4" w:space="0" w:color="auto"/>
            </w:tcBorders>
            <w:shd w:val="clear" w:color="auto" w:fill="auto"/>
          </w:tcPr>
          <w:p w14:paraId="243E45CD" w14:textId="77777777" w:rsidR="00FA686F" w:rsidRPr="00464B39" w:rsidRDefault="00FA686F" w:rsidP="00725E65">
            <w:pPr>
              <w:jc w:val="left"/>
            </w:pPr>
            <w:r w:rsidRPr="00464B39">
              <w:t xml:space="preserve">Diane Crone </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04088DA9" w14:textId="77777777" w:rsidR="00FA686F" w:rsidRPr="00464B39" w:rsidRDefault="00FA686F" w:rsidP="00725E65">
            <w:pPr>
              <w:jc w:val="center"/>
            </w:pPr>
            <w:r w:rsidRPr="00464B39">
              <w:t>(DC)</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2F4B1C" w14:textId="77777777" w:rsidR="00FA686F" w:rsidRPr="00464B39" w:rsidRDefault="00FA686F" w:rsidP="00725E65">
            <w:pPr>
              <w:jc w:val="left"/>
            </w:pPr>
            <w:r w:rsidRPr="00464B39">
              <w:t xml:space="preserve">Non-Executive Director (University) </w:t>
            </w:r>
          </w:p>
        </w:tc>
      </w:tr>
      <w:tr w:rsidR="00874CDC" w:rsidRPr="00464B39" w14:paraId="709C8FE7" w14:textId="77777777" w:rsidTr="00252BC9">
        <w:trPr>
          <w:trHeight w:val="355"/>
        </w:trPr>
        <w:tc>
          <w:tcPr>
            <w:tcW w:w="3133" w:type="dxa"/>
          </w:tcPr>
          <w:p w14:paraId="30EE65B5" w14:textId="6A8D1D3B" w:rsidR="00874CDC" w:rsidRPr="00464B39" w:rsidRDefault="00874CDC" w:rsidP="00874CDC">
            <w:pPr>
              <w:jc w:val="left"/>
            </w:pPr>
            <w:r w:rsidRPr="00464B39">
              <w:t>Sian Griffiths</w:t>
            </w:r>
          </w:p>
        </w:tc>
        <w:tc>
          <w:tcPr>
            <w:tcW w:w="1120" w:type="dxa"/>
          </w:tcPr>
          <w:p w14:paraId="44C08F65" w14:textId="42A74FC7" w:rsidR="00874CDC" w:rsidRPr="00464B39" w:rsidRDefault="00874CDC" w:rsidP="00874CDC">
            <w:pPr>
              <w:jc w:val="center"/>
            </w:pPr>
            <w:r w:rsidRPr="00464B39">
              <w:t>(SG)</w:t>
            </w:r>
          </w:p>
        </w:tc>
        <w:tc>
          <w:tcPr>
            <w:tcW w:w="5245" w:type="dxa"/>
          </w:tcPr>
          <w:p w14:paraId="2A49E9D6" w14:textId="27AC5BFD" w:rsidR="00874CDC" w:rsidRPr="00464B39" w:rsidRDefault="00874CDC" w:rsidP="00874CDC">
            <w:pPr>
              <w:jc w:val="left"/>
            </w:pPr>
            <w:r w:rsidRPr="00464B39">
              <w:t xml:space="preserve">Non-Executive Director (Public Health) and Chair of the Knowledge, Research and Information Committee </w:t>
            </w:r>
          </w:p>
        </w:tc>
      </w:tr>
      <w:tr w:rsidR="00874CDC" w:rsidRPr="00464B39" w14:paraId="6CE54CC6" w14:textId="77777777" w:rsidTr="0077077B">
        <w:tc>
          <w:tcPr>
            <w:tcW w:w="9498" w:type="dxa"/>
            <w:gridSpan w:val="3"/>
            <w:shd w:val="clear" w:color="auto" w:fill="D9D9D9" w:themeFill="background1" w:themeFillShade="D9"/>
          </w:tcPr>
          <w:p w14:paraId="2A7530FE" w14:textId="77777777" w:rsidR="00874CDC" w:rsidRPr="00464B39" w:rsidRDefault="00874CDC" w:rsidP="00874CDC">
            <w:pPr>
              <w:jc w:val="left"/>
              <w:rPr>
                <w:b/>
              </w:rPr>
            </w:pPr>
            <w:r w:rsidRPr="00464B39">
              <w:rPr>
                <w:b/>
              </w:rPr>
              <w:t>In Attendance:</w:t>
            </w:r>
          </w:p>
        </w:tc>
      </w:tr>
      <w:tr w:rsidR="00FA686F" w:rsidRPr="00464B39" w14:paraId="6CA47F00" w14:textId="77777777" w:rsidTr="00725E65">
        <w:tc>
          <w:tcPr>
            <w:tcW w:w="3133" w:type="dxa"/>
            <w:tcBorders>
              <w:top w:val="single" w:sz="4" w:space="0" w:color="auto"/>
              <w:left w:val="single" w:sz="4" w:space="0" w:color="auto"/>
              <w:bottom w:val="single" w:sz="4" w:space="0" w:color="auto"/>
              <w:right w:val="single" w:sz="4" w:space="0" w:color="auto"/>
            </w:tcBorders>
            <w:shd w:val="clear" w:color="auto" w:fill="auto"/>
          </w:tcPr>
          <w:p w14:paraId="6B6F3BEC" w14:textId="77777777" w:rsidR="00FA686F" w:rsidRDefault="00FA686F" w:rsidP="00725E65">
            <w:pPr>
              <w:jc w:val="left"/>
            </w:pPr>
            <w:r w:rsidRPr="00464B39">
              <w:rPr>
                <w:rFonts w:cs="Arial"/>
              </w:rPr>
              <w:t>Rhiannon Beaumont-Wood</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255AB1BD" w14:textId="77777777" w:rsidR="00FA686F" w:rsidRDefault="00FA686F" w:rsidP="00725E65">
            <w:pPr>
              <w:jc w:val="center"/>
            </w:pPr>
            <w:r w:rsidRPr="00464B39">
              <w:t>(RBW)</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236173CF" w14:textId="77777777" w:rsidR="00FA686F" w:rsidRDefault="00FA686F" w:rsidP="00725E65">
            <w:pPr>
              <w:jc w:val="left"/>
            </w:pPr>
            <w:r w:rsidRPr="00464B39">
              <w:t>Executive Director of Quality, Nursing and Allied Health Professionals</w:t>
            </w:r>
          </w:p>
        </w:tc>
      </w:tr>
      <w:tr w:rsidR="00874CDC" w:rsidRPr="00464B39" w14:paraId="21CE0277" w14:textId="77777777" w:rsidTr="005544AF">
        <w:trPr>
          <w:trHeight w:val="355"/>
        </w:trPr>
        <w:tc>
          <w:tcPr>
            <w:tcW w:w="3133" w:type="dxa"/>
          </w:tcPr>
          <w:p w14:paraId="0968453E" w14:textId="77777777" w:rsidR="00874CDC" w:rsidRPr="00464B39" w:rsidRDefault="00874CDC" w:rsidP="00874CDC">
            <w:pPr>
              <w:jc w:val="left"/>
              <w:rPr>
                <w:highlight w:val="yellow"/>
              </w:rPr>
            </w:pPr>
            <w:r w:rsidRPr="00464B39">
              <w:t>Liz Blayney</w:t>
            </w:r>
          </w:p>
        </w:tc>
        <w:tc>
          <w:tcPr>
            <w:tcW w:w="1120" w:type="dxa"/>
          </w:tcPr>
          <w:p w14:paraId="00350244" w14:textId="77777777" w:rsidR="00874CDC" w:rsidRPr="00464B39" w:rsidRDefault="00874CDC" w:rsidP="00874CDC">
            <w:pPr>
              <w:jc w:val="center"/>
            </w:pPr>
            <w:r w:rsidRPr="00464B39">
              <w:t>(LB)</w:t>
            </w:r>
          </w:p>
        </w:tc>
        <w:tc>
          <w:tcPr>
            <w:tcW w:w="5245" w:type="dxa"/>
          </w:tcPr>
          <w:p w14:paraId="0CA49AA9" w14:textId="5F0BA43E" w:rsidR="00874CDC" w:rsidRPr="00464B39" w:rsidRDefault="00874CDC" w:rsidP="00874CDC">
            <w:pPr>
              <w:jc w:val="left"/>
            </w:pPr>
            <w:r>
              <w:t>Deputy Board Secretary and Board Governance Manager</w:t>
            </w:r>
            <w:r w:rsidRPr="00464B39">
              <w:t xml:space="preserve"> </w:t>
            </w:r>
          </w:p>
        </w:tc>
      </w:tr>
      <w:tr w:rsidR="00874CDC" w:rsidRPr="00464B39" w14:paraId="1306BF12" w14:textId="77777777" w:rsidTr="005544AF">
        <w:trPr>
          <w:trHeight w:val="355"/>
        </w:trPr>
        <w:tc>
          <w:tcPr>
            <w:tcW w:w="3133" w:type="dxa"/>
          </w:tcPr>
          <w:p w14:paraId="77415281" w14:textId="77777777" w:rsidR="00874CDC" w:rsidRPr="00464B39" w:rsidRDefault="00874CDC" w:rsidP="00874CDC">
            <w:pPr>
              <w:jc w:val="left"/>
              <w:rPr>
                <w:highlight w:val="yellow"/>
              </w:rPr>
            </w:pPr>
            <w:r w:rsidRPr="00464B39">
              <w:t xml:space="preserve">John Boulton </w:t>
            </w:r>
          </w:p>
        </w:tc>
        <w:tc>
          <w:tcPr>
            <w:tcW w:w="1120" w:type="dxa"/>
          </w:tcPr>
          <w:p w14:paraId="2007142A" w14:textId="77777777" w:rsidR="00874CDC" w:rsidRPr="00464B39" w:rsidRDefault="00874CDC" w:rsidP="00874CDC">
            <w:pPr>
              <w:jc w:val="center"/>
            </w:pPr>
            <w:r w:rsidRPr="00464B39">
              <w:t>(JB)</w:t>
            </w:r>
          </w:p>
        </w:tc>
        <w:tc>
          <w:tcPr>
            <w:tcW w:w="5245" w:type="dxa"/>
          </w:tcPr>
          <w:p w14:paraId="4A9D63B4" w14:textId="2DE73D83" w:rsidR="00874CDC" w:rsidRPr="00464B39" w:rsidRDefault="00874CDC" w:rsidP="00874CDC">
            <w:pPr>
              <w:spacing w:line="252" w:lineRule="auto"/>
            </w:pPr>
            <w:r w:rsidRPr="00464B39">
              <w:t>National Director of NHS Quality Improvement and Patient Safety/Director Improvement Cymru</w:t>
            </w:r>
            <w:r w:rsidR="00FC75BE">
              <w:t xml:space="preserve"> (</w:t>
            </w:r>
            <w:r w:rsidR="00FC75BE" w:rsidRPr="007E69FD">
              <w:rPr>
                <w:i/>
              </w:rPr>
              <w:t>left the meeting 10:30 – 11am</w:t>
            </w:r>
            <w:r w:rsidR="00FC75BE">
              <w:t>)</w:t>
            </w:r>
          </w:p>
        </w:tc>
      </w:tr>
      <w:tr w:rsidR="00874CDC" w:rsidRPr="00464B39" w14:paraId="3B05525F" w14:textId="77777777" w:rsidTr="005544AF">
        <w:tc>
          <w:tcPr>
            <w:tcW w:w="3133" w:type="dxa"/>
            <w:shd w:val="clear" w:color="auto" w:fill="auto"/>
          </w:tcPr>
          <w:p w14:paraId="7037873B" w14:textId="6A96DBFA" w:rsidR="00874CDC" w:rsidRPr="00464B39" w:rsidRDefault="00874CDC" w:rsidP="00874CDC">
            <w:pPr>
              <w:jc w:val="left"/>
              <w:rPr>
                <w:highlight w:val="yellow"/>
              </w:rPr>
            </w:pPr>
            <w:r w:rsidRPr="00464B39">
              <w:t>Helen Bushell</w:t>
            </w:r>
          </w:p>
        </w:tc>
        <w:tc>
          <w:tcPr>
            <w:tcW w:w="1120" w:type="dxa"/>
            <w:shd w:val="clear" w:color="auto" w:fill="auto"/>
          </w:tcPr>
          <w:p w14:paraId="1D4BE0EA" w14:textId="3881EAE6" w:rsidR="00874CDC" w:rsidRPr="00464B39" w:rsidRDefault="00874CDC" w:rsidP="00874CDC">
            <w:pPr>
              <w:jc w:val="center"/>
            </w:pPr>
            <w:r w:rsidRPr="00464B39">
              <w:t>(HB)</w:t>
            </w:r>
          </w:p>
        </w:tc>
        <w:tc>
          <w:tcPr>
            <w:tcW w:w="5245" w:type="dxa"/>
            <w:shd w:val="clear" w:color="auto" w:fill="auto"/>
          </w:tcPr>
          <w:p w14:paraId="03003BDD" w14:textId="6B1D54AA" w:rsidR="00874CDC" w:rsidRPr="00464B39" w:rsidRDefault="00874CDC" w:rsidP="00874CDC">
            <w:pPr>
              <w:jc w:val="left"/>
            </w:pPr>
            <w:r w:rsidRPr="00464B39">
              <w:t xml:space="preserve">Board Secretary and Head of Board Business Unit </w:t>
            </w:r>
          </w:p>
        </w:tc>
      </w:tr>
      <w:tr w:rsidR="00FC75BE" w:rsidRPr="00464B39" w14:paraId="0302D599" w14:textId="77777777" w:rsidTr="00075B00">
        <w:tc>
          <w:tcPr>
            <w:tcW w:w="3133" w:type="dxa"/>
          </w:tcPr>
          <w:p w14:paraId="22D5BCBE" w14:textId="77777777" w:rsidR="00FC75BE" w:rsidRPr="00464B39" w:rsidRDefault="00FC75BE" w:rsidP="00075B00">
            <w:pPr>
              <w:jc w:val="left"/>
            </w:pPr>
            <w:r>
              <w:t xml:space="preserve">Beverly Gregory </w:t>
            </w:r>
          </w:p>
        </w:tc>
        <w:tc>
          <w:tcPr>
            <w:tcW w:w="1120" w:type="dxa"/>
          </w:tcPr>
          <w:p w14:paraId="7CB67859" w14:textId="77777777" w:rsidR="00FC75BE" w:rsidRPr="00464B39" w:rsidRDefault="00FC75BE" w:rsidP="00075B00">
            <w:pPr>
              <w:jc w:val="center"/>
            </w:pPr>
            <w:r>
              <w:t>(BG)</w:t>
            </w:r>
          </w:p>
        </w:tc>
        <w:tc>
          <w:tcPr>
            <w:tcW w:w="5245" w:type="dxa"/>
          </w:tcPr>
          <w:p w14:paraId="7F33D86D" w14:textId="41F1714A" w:rsidR="00FC75BE" w:rsidRPr="00464B39" w:rsidRDefault="00FC75BE" w:rsidP="00075B00">
            <w:pPr>
              <w:jc w:val="left"/>
            </w:pPr>
            <w:r>
              <w:t>Consultant Nurse</w:t>
            </w:r>
            <w:r w:rsidR="007E69FD">
              <w:t xml:space="preserve"> (for items 4.6 and 5.1)</w:t>
            </w:r>
          </w:p>
        </w:tc>
      </w:tr>
      <w:tr w:rsidR="00FC75BE" w:rsidRPr="00464B39" w14:paraId="31361B40" w14:textId="77777777" w:rsidTr="00982D62">
        <w:tc>
          <w:tcPr>
            <w:tcW w:w="3133" w:type="dxa"/>
          </w:tcPr>
          <w:p w14:paraId="3D107B44" w14:textId="77777777" w:rsidR="00FC75BE" w:rsidRDefault="00FC75BE" w:rsidP="00982D62">
            <w:pPr>
              <w:jc w:val="left"/>
            </w:pPr>
            <w:r>
              <w:t>Mark Griffiths</w:t>
            </w:r>
          </w:p>
        </w:tc>
        <w:tc>
          <w:tcPr>
            <w:tcW w:w="1120" w:type="dxa"/>
          </w:tcPr>
          <w:p w14:paraId="3C55A2C4" w14:textId="77777777" w:rsidR="00FC75BE" w:rsidRDefault="00FC75BE" w:rsidP="00982D62">
            <w:pPr>
              <w:jc w:val="center"/>
            </w:pPr>
            <w:r>
              <w:t>(MG)</w:t>
            </w:r>
          </w:p>
        </w:tc>
        <w:tc>
          <w:tcPr>
            <w:tcW w:w="5245" w:type="dxa"/>
          </w:tcPr>
          <w:p w14:paraId="3C52027C" w14:textId="4467BC4C" w:rsidR="00FC75BE" w:rsidRPr="00464B39" w:rsidRDefault="00551B59" w:rsidP="007E69FD">
            <w:pPr>
              <w:pStyle w:val="Default"/>
            </w:pPr>
            <w:r w:rsidRPr="00551B59">
              <w:rPr>
                <w:rFonts w:ascii="Verdana" w:eastAsia="Calibri" w:hAnsi="Verdana" w:cs="Times New Roman"/>
                <w:color w:val="auto"/>
              </w:rPr>
              <w:t>Lead for Innovation</w:t>
            </w:r>
            <w:r w:rsidR="007E69FD">
              <w:rPr>
                <w:rFonts w:ascii="Verdana" w:eastAsia="Calibri" w:hAnsi="Verdana" w:cs="Times New Roman"/>
                <w:color w:val="auto"/>
              </w:rPr>
              <w:t>, Improvement Cymru</w:t>
            </w:r>
            <w:r w:rsidRPr="00551B59">
              <w:rPr>
                <w:rFonts w:ascii="Verdana" w:eastAsia="Calibri" w:hAnsi="Verdana" w:cs="Times New Roman"/>
                <w:color w:val="auto"/>
              </w:rPr>
              <w:t xml:space="preserve"> </w:t>
            </w:r>
            <w:r w:rsidR="00FC75BE" w:rsidRPr="00551B59">
              <w:rPr>
                <w:rFonts w:ascii="Verdana" w:eastAsia="Calibri" w:hAnsi="Verdana" w:cs="Times New Roman"/>
                <w:color w:val="auto"/>
              </w:rPr>
              <w:t xml:space="preserve">(for </w:t>
            </w:r>
            <w:r w:rsidR="007E69FD">
              <w:rPr>
                <w:rFonts w:ascii="Verdana" w:eastAsia="Calibri" w:hAnsi="Verdana" w:cs="Times New Roman"/>
                <w:color w:val="auto"/>
              </w:rPr>
              <w:t>i</w:t>
            </w:r>
            <w:r w:rsidR="00FC75BE" w:rsidRPr="00551B59">
              <w:rPr>
                <w:rFonts w:ascii="Verdana" w:eastAsia="Calibri" w:hAnsi="Verdana" w:cs="Times New Roman"/>
                <w:color w:val="auto"/>
              </w:rPr>
              <w:t>tem 3)</w:t>
            </w:r>
          </w:p>
        </w:tc>
      </w:tr>
      <w:tr w:rsidR="00FC75BE" w:rsidRPr="00464B39" w14:paraId="12EB1278" w14:textId="77777777" w:rsidTr="00DA2A2A">
        <w:tc>
          <w:tcPr>
            <w:tcW w:w="3133" w:type="dxa"/>
          </w:tcPr>
          <w:p w14:paraId="10FD2D3F" w14:textId="77777777" w:rsidR="00FC75BE" w:rsidRDefault="00FC75BE" w:rsidP="00DA2A2A">
            <w:pPr>
              <w:jc w:val="left"/>
            </w:pPr>
            <w:r>
              <w:t>Felicity Hamer</w:t>
            </w:r>
          </w:p>
        </w:tc>
        <w:tc>
          <w:tcPr>
            <w:tcW w:w="1120" w:type="dxa"/>
          </w:tcPr>
          <w:p w14:paraId="5BBD74BF" w14:textId="77777777" w:rsidR="00FC75BE" w:rsidRDefault="00FC75BE" w:rsidP="00DA2A2A">
            <w:pPr>
              <w:jc w:val="center"/>
            </w:pPr>
            <w:r>
              <w:t>(FH)</w:t>
            </w:r>
          </w:p>
        </w:tc>
        <w:tc>
          <w:tcPr>
            <w:tcW w:w="5245" w:type="dxa"/>
          </w:tcPr>
          <w:p w14:paraId="0E349955" w14:textId="0FBF03B8" w:rsidR="00FC75BE" w:rsidRPr="00464B39" w:rsidRDefault="00551B59" w:rsidP="00551B59">
            <w:pPr>
              <w:jc w:val="left"/>
            </w:pPr>
            <w:r w:rsidRPr="00551B59">
              <w:t>Head of Strategy and Innovation</w:t>
            </w:r>
            <w:r w:rsidR="007E69FD">
              <w:t>, Improvement Cymru</w:t>
            </w:r>
            <w:r>
              <w:t xml:space="preserve"> </w:t>
            </w:r>
            <w:r w:rsidR="007E69FD">
              <w:t>(for i</w:t>
            </w:r>
            <w:r w:rsidR="00FC75BE">
              <w:t>tem 3)</w:t>
            </w:r>
          </w:p>
        </w:tc>
      </w:tr>
      <w:tr w:rsidR="00FC75BE" w:rsidRPr="00464B39" w14:paraId="15BC202B" w14:textId="77777777" w:rsidTr="00CE36FD">
        <w:tc>
          <w:tcPr>
            <w:tcW w:w="3133" w:type="dxa"/>
          </w:tcPr>
          <w:p w14:paraId="6EE23A83" w14:textId="77777777" w:rsidR="00FC75BE" w:rsidRDefault="00FC75BE" w:rsidP="00CE36FD">
            <w:pPr>
              <w:jc w:val="left"/>
            </w:pPr>
            <w:r>
              <w:t>Sharon Hillier</w:t>
            </w:r>
          </w:p>
        </w:tc>
        <w:tc>
          <w:tcPr>
            <w:tcW w:w="1120" w:type="dxa"/>
          </w:tcPr>
          <w:p w14:paraId="77EB9F42" w14:textId="77777777" w:rsidR="00FC75BE" w:rsidRDefault="00FC75BE" w:rsidP="00CE36FD">
            <w:pPr>
              <w:jc w:val="center"/>
            </w:pPr>
          </w:p>
        </w:tc>
        <w:tc>
          <w:tcPr>
            <w:tcW w:w="5245" w:type="dxa"/>
          </w:tcPr>
          <w:p w14:paraId="2549A7EE" w14:textId="77777777" w:rsidR="00FC75BE" w:rsidRDefault="00FC75BE" w:rsidP="00CE36FD">
            <w:pPr>
              <w:jc w:val="left"/>
            </w:pPr>
            <w:r>
              <w:t>Director Screening Division (for item 4.7)</w:t>
            </w:r>
          </w:p>
        </w:tc>
      </w:tr>
      <w:tr w:rsidR="00874CDC" w:rsidRPr="00464B39" w14:paraId="533376B2" w14:textId="77777777" w:rsidTr="007B7DB5">
        <w:tc>
          <w:tcPr>
            <w:tcW w:w="3133" w:type="dxa"/>
            <w:tcBorders>
              <w:top w:val="single" w:sz="4" w:space="0" w:color="auto"/>
              <w:left w:val="single" w:sz="4" w:space="0" w:color="auto"/>
              <w:bottom w:val="single" w:sz="4" w:space="0" w:color="auto"/>
              <w:right w:val="single" w:sz="4" w:space="0" w:color="auto"/>
            </w:tcBorders>
            <w:shd w:val="clear" w:color="auto" w:fill="auto"/>
          </w:tcPr>
          <w:p w14:paraId="7110A7DF" w14:textId="77777777" w:rsidR="00874CDC" w:rsidRPr="007B7DB5" w:rsidRDefault="00874CDC" w:rsidP="00874CDC">
            <w:pPr>
              <w:jc w:val="left"/>
            </w:pPr>
            <w:r w:rsidRPr="00464B39">
              <w:t>Wayne Jepson</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2704F998" w14:textId="77777777" w:rsidR="00874CDC" w:rsidRPr="00464B39" w:rsidRDefault="00874CDC" w:rsidP="00874CDC">
            <w:pPr>
              <w:jc w:val="center"/>
            </w:pPr>
            <w:r w:rsidRPr="00464B39">
              <w:t>(WP)</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04E7FF22" w14:textId="77777777" w:rsidR="00874CDC" w:rsidRPr="00464B39" w:rsidRDefault="00874CDC" w:rsidP="00874CDC">
            <w:pPr>
              <w:jc w:val="left"/>
            </w:pPr>
            <w:r w:rsidRPr="00464B39">
              <w:t>Programme Lead / Improvement Advisor</w:t>
            </w:r>
          </w:p>
        </w:tc>
      </w:tr>
      <w:tr w:rsidR="00FA686F" w:rsidRPr="00464B39" w14:paraId="527C1450" w14:textId="77777777" w:rsidTr="00FA686F">
        <w:tc>
          <w:tcPr>
            <w:tcW w:w="3133" w:type="dxa"/>
            <w:tcBorders>
              <w:top w:val="single" w:sz="4" w:space="0" w:color="auto"/>
              <w:left w:val="single" w:sz="4" w:space="0" w:color="auto"/>
              <w:bottom w:val="single" w:sz="4" w:space="0" w:color="auto"/>
              <w:right w:val="single" w:sz="4" w:space="0" w:color="auto"/>
            </w:tcBorders>
            <w:shd w:val="clear" w:color="auto" w:fill="auto"/>
          </w:tcPr>
          <w:p w14:paraId="2DD3C877" w14:textId="77777777" w:rsidR="00FA686F" w:rsidRPr="00464B39" w:rsidRDefault="00FA686F" w:rsidP="00725E65">
            <w:pPr>
              <w:jc w:val="left"/>
            </w:pPr>
            <w:r w:rsidRPr="00464B39">
              <w:t>Andrew Jones</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0BE59EB" w14:textId="77777777" w:rsidR="00FA686F" w:rsidRPr="00464B39" w:rsidRDefault="00FA686F" w:rsidP="00725E65">
            <w:pPr>
              <w:jc w:val="center"/>
            </w:pPr>
            <w:r w:rsidRPr="00464B39">
              <w:t>(AJ)</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118C67F0" w14:textId="77777777" w:rsidR="00FA686F" w:rsidRPr="00464B39" w:rsidRDefault="00FA686F" w:rsidP="00725E65">
            <w:pPr>
              <w:jc w:val="left"/>
            </w:pPr>
            <w:r w:rsidRPr="00464B39">
              <w:t>Deputy Director of Health Protection and Screening Services, Executive Team</w:t>
            </w:r>
          </w:p>
        </w:tc>
      </w:tr>
      <w:tr w:rsidR="00874CDC" w:rsidRPr="00464B39" w14:paraId="0CB11F98" w14:textId="77777777" w:rsidTr="005544AF">
        <w:tc>
          <w:tcPr>
            <w:tcW w:w="3133" w:type="dxa"/>
          </w:tcPr>
          <w:p w14:paraId="31ABF249" w14:textId="683C1902" w:rsidR="00874CDC" w:rsidRPr="00464B39" w:rsidRDefault="00874CDC" w:rsidP="00874CDC">
            <w:pPr>
              <w:jc w:val="left"/>
            </w:pPr>
            <w:r w:rsidRPr="00464B39">
              <w:t>Donna Newell</w:t>
            </w:r>
          </w:p>
        </w:tc>
        <w:tc>
          <w:tcPr>
            <w:tcW w:w="1120" w:type="dxa"/>
          </w:tcPr>
          <w:p w14:paraId="2C7AB14A" w14:textId="1CFFCCB4" w:rsidR="00874CDC" w:rsidRPr="00464B39" w:rsidRDefault="00874CDC" w:rsidP="00874CDC">
            <w:pPr>
              <w:jc w:val="center"/>
            </w:pPr>
            <w:r>
              <w:t>(DN)</w:t>
            </w:r>
          </w:p>
        </w:tc>
        <w:tc>
          <w:tcPr>
            <w:tcW w:w="5245" w:type="dxa"/>
          </w:tcPr>
          <w:p w14:paraId="79F02465" w14:textId="602C9AE1" w:rsidR="00874CDC" w:rsidRPr="00464B39" w:rsidRDefault="00874CDC" w:rsidP="00874CDC">
            <w:pPr>
              <w:spacing w:line="252" w:lineRule="auto"/>
            </w:pPr>
            <w:r w:rsidRPr="00464B39">
              <w:t xml:space="preserve">Named Safeguarding Lead </w:t>
            </w:r>
            <w:r w:rsidR="007E69FD">
              <w:t>(for item 5.2)</w:t>
            </w:r>
          </w:p>
        </w:tc>
      </w:tr>
      <w:tr w:rsidR="00874CDC" w:rsidRPr="00464B39" w14:paraId="619CA0C9" w14:textId="77777777" w:rsidTr="005544AF">
        <w:tc>
          <w:tcPr>
            <w:tcW w:w="3133" w:type="dxa"/>
          </w:tcPr>
          <w:p w14:paraId="51E01D3D" w14:textId="6F922428" w:rsidR="00874CDC" w:rsidRPr="00FC75BE" w:rsidRDefault="00B75E56" w:rsidP="00874CDC">
            <w:pPr>
              <w:jc w:val="left"/>
            </w:pPr>
            <w:r w:rsidRPr="00FC75BE">
              <w:t>Olusola Okhiria</w:t>
            </w:r>
          </w:p>
        </w:tc>
        <w:tc>
          <w:tcPr>
            <w:tcW w:w="1120" w:type="dxa"/>
          </w:tcPr>
          <w:p w14:paraId="1DCE9157" w14:textId="2908F89D" w:rsidR="00874CDC" w:rsidRPr="00FC75BE" w:rsidRDefault="00B75E56" w:rsidP="00874CDC">
            <w:pPr>
              <w:jc w:val="center"/>
            </w:pPr>
            <w:r w:rsidRPr="00FC75BE">
              <w:t>(OO)</w:t>
            </w:r>
          </w:p>
        </w:tc>
        <w:tc>
          <w:tcPr>
            <w:tcW w:w="5245" w:type="dxa"/>
          </w:tcPr>
          <w:p w14:paraId="18AA8AD4" w14:textId="14906E4C" w:rsidR="00874CDC" w:rsidRPr="00464B39" w:rsidRDefault="00B75E56" w:rsidP="00874CDC">
            <w:pPr>
              <w:spacing w:line="252" w:lineRule="auto"/>
            </w:pPr>
            <w:r w:rsidRPr="00FC75BE">
              <w:t>Trade Union representative</w:t>
            </w:r>
          </w:p>
        </w:tc>
      </w:tr>
      <w:tr w:rsidR="00874CDC" w:rsidRPr="00464B39" w14:paraId="6B170446" w14:textId="77777777" w:rsidTr="005544AF">
        <w:tc>
          <w:tcPr>
            <w:tcW w:w="3133" w:type="dxa"/>
          </w:tcPr>
          <w:p w14:paraId="09FC49EA" w14:textId="77777777" w:rsidR="00874CDC" w:rsidRPr="00464B39" w:rsidRDefault="00874CDC" w:rsidP="00874CDC">
            <w:pPr>
              <w:jc w:val="left"/>
              <w:rPr>
                <w:highlight w:val="yellow"/>
              </w:rPr>
            </w:pPr>
            <w:r w:rsidRPr="00464B39">
              <w:t>Chris Orr</w:t>
            </w:r>
          </w:p>
        </w:tc>
        <w:tc>
          <w:tcPr>
            <w:tcW w:w="1120" w:type="dxa"/>
          </w:tcPr>
          <w:p w14:paraId="2EAC41EB" w14:textId="77777777" w:rsidR="00874CDC" w:rsidRPr="00464B39" w:rsidRDefault="00874CDC" w:rsidP="00874CDC">
            <w:pPr>
              <w:jc w:val="center"/>
            </w:pPr>
            <w:r w:rsidRPr="00464B39">
              <w:t>(CO)</w:t>
            </w:r>
          </w:p>
        </w:tc>
        <w:tc>
          <w:tcPr>
            <w:tcW w:w="5245" w:type="dxa"/>
          </w:tcPr>
          <w:p w14:paraId="216998C8" w14:textId="3D9A3B96" w:rsidR="00874CDC" w:rsidRPr="00464B39" w:rsidRDefault="00874CDC" w:rsidP="008B50F6">
            <w:pPr>
              <w:spacing w:line="252" w:lineRule="auto"/>
            </w:pPr>
            <w:r w:rsidRPr="00464B39">
              <w:t>Head of Estates and Health and Safety/ General Manager Operations and Finance (for item</w:t>
            </w:r>
            <w:r w:rsidR="008B50F6">
              <w:t xml:space="preserve"> 5.3</w:t>
            </w:r>
            <w:r w:rsidRPr="00464B39">
              <w:t>)</w:t>
            </w:r>
          </w:p>
        </w:tc>
      </w:tr>
      <w:tr w:rsidR="00FC75BE" w:rsidRPr="00464B39" w14:paraId="5E24DFBA" w14:textId="77777777" w:rsidTr="00A92EAC">
        <w:tc>
          <w:tcPr>
            <w:tcW w:w="3133" w:type="dxa"/>
          </w:tcPr>
          <w:p w14:paraId="13CE0340" w14:textId="77777777" w:rsidR="00FC75BE" w:rsidRDefault="00FC75BE" w:rsidP="00A92EAC">
            <w:pPr>
              <w:jc w:val="left"/>
            </w:pPr>
            <w:r>
              <w:t>Margaret Rennocks</w:t>
            </w:r>
          </w:p>
        </w:tc>
        <w:tc>
          <w:tcPr>
            <w:tcW w:w="1120" w:type="dxa"/>
          </w:tcPr>
          <w:p w14:paraId="615F6339" w14:textId="77777777" w:rsidR="00FC75BE" w:rsidRDefault="00FC75BE" w:rsidP="00A92EAC">
            <w:pPr>
              <w:jc w:val="center"/>
            </w:pPr>
            <w:r>
              <w:t>(MR)</w:t>
            </w:r>
          </w:p>
        </w:tc>
        <w:tc>
          <w:tcPr>
            <w:tcW w:w="5245" w:type="dxa"/>
          </w:tcPr>
          <w:p w14:paraId="236E6BA8" w14:textId="2687DCA4" w:rsidR="00FC75BE" w:rsidRPr="00551B59" w:rsidRDefault="00551B59" w:rsidP="007E69FD">
            <w:pPr>
              <w:pStyle w:val="Default"/>
              <w:rPr>
                <w:rFonts w:ascii="Verdana" w:eastAsia="Calibri" w:hAnsi="Verdana" w:cs="Times New Roman"/>
                <w:color w:val="auto"/>
              </w:rPr>
            </w:pPr>
            <w:r w:rsidRPr="00551B59">
              <w:rPr>
                <w:rFonts w:ascii="Verdana" w:eastAsia="Calibri" w:hAnsi="Verdana" w:cs="Times New Roman"/>
                <w:color w:val="auto"/>
              </w:rPr>
              <w:t>Academy Lead</w:t>
            </w:r>
            <w:r w:rsidR="007E69FD">
              <w:rPr>
                <w:rFonts w:ascii="Verdana" w:eastAsia="Calibri" w:hAnsi="Verdana" w:cs="Times New Roman"/>
                <w:color w:val="auto"/>
              </w:rPr>
              <w:t>, Improvement Cymru</w:t>
            </w:r>
            <w:r w:rsidRPr="00551B59">
              <w:rPr>
                <w:rFonts w:ascii="Verdana" w:eastAsia="Calibri" w:hAnsi="Verdana" w:cs="Times New Roman"/>
                <w:color w:val="auto"/>
              </w:rPr>
              <w:t xml:space="preserve"> </w:t>
            </w:r>
            <w:r w:rsidR="00FC75BE" w:rsidRPr="00551B59">
              <w:rPr>
                <w:rFonts w:ascii="Verdana" w:eastAsia="Calibri" w:hAnsi="Verdana" w:cs="Times New Roman"/>
                <w:color w:val="auto"/>
              </w:rPr>
              <w:t xml:space="preserve">(for </w:t>
            </w:r>
            <w:r w:rsidR="007E69FD">
              <w:rPr>
                <w:rFonts w:ascii="Verdana" w:eastAsia="Calibri" w:hAnsi="Verdana" w:cs="Times New Roman"/>
                <w:color w:val="auto"/>
              </w:rPr>
              <w:t>i</w:t>
            </w:r>
            <w:r w:rsidR="00FC75BE" w:rsidRPr="00551B59">
              <w:rPr>
                <w:rFonts w:ascii="Verdana" w:eastAsia="Calibri" w:hAnsi="Verdana" w:cs="Times New Roman"/>
                <w:color w:val="auto"/>
              </w:rPr>
              <w:t>tem 3)</w:t>
            </w:r>
          </w:p>
        </w:tc>
      </w:tr>
      <w:tr w:rsidR="00874CDC" w:rsidRPr="00464B39" w14:paraId="33601129" w14:textId="77777777" w:rsidTr="00EA2071">
        <w:tc>
          <w:tcPr>
            <w:tcW w:w="3133" w:type="dxa"/>
            <w:shd w:val="clear" w:color="auto" w:fill="auto"/>
          </w:tcPr>
          <w:p w14:paraId="33210525" w14:textId="05240D99" w:rsidR="00874CDC" w:rsidRPr="00464B39" w:rsidRDefault="00874CDC" w:rsidP="00874CDC">
            <w:pPr>
              <w:jc w:val="left"/>
            </w:pPr>
            <w:r w:rsidRPr="00464B39">
              <w:lastRenderedPageBreak/>
              <w:t>Stuart Silcox</w:t>
            </w:r>
          </w:p>
        </w:tc>
        <w:tc>
          <w:tcPr>
            <w:tcW w:w="1120" w:type="dxa"/>
          </w:tcPr>
          <w:p w14:paraId="14CF1DC8" w14:textId="532A61B3" w:rsidR="00874CDC" w:rsidRPr="00464B39" w:rsidRDefault="00874CDC" w:rsidP="00874CDC">
            <w:pPr>
              <w:jc w:val="center"/>
            </w:pPr>
            <w:r w:rsidRPr="00464B39">
              <w:t>(SS)</w:t>
            </w:r>
          </w:p>
        </w:tc>
        <w:tc>
          <w:tcPr>
            <w:tcW w:w="5245" w:type="dxa"/>
          </w:tcPr>
          <w:p w14:paraId="68B6441E" w14:textId="1BF2F5EF" w:rsidR="00874CDC" w:rsidRPr="00464B39" w:rsidRDefault="00874CDC" w:rsidP="00874CDC">
            <w:pPr>
              <w:jc w:val="left"/>
            </w:pPr>
            <w:r w:rsidRPr="00464B39">
              <w:t>Assistant Director of Integrated Governance</w:t>
            </w:r>
          </w:p>
        </w:tc>
      </w:tr>
      <w:tr w:rsidR="00FC75BE" w:rsidRPr="00464B39" w14:paraId="5DD37B28" w14:textId="77777777" w:rsidTr="00ED2D47">
        <w:tc>
          <w:tcPr>
            <w:tcW w:w="3133" w:type="dxa"/>
            <w:shd w:val="clear" w:color="auto" w:fill="auto"/>
          </w:tcPr>
          <w:p w14:paraId="63947EB6" w14:textId="77777777" w:rsidR="00FC75BE" w:rsidRPr="00464B39" w:rsidRDefault="00FC75BE" w:rsidP="00ED2D47">
            <w:pPr>
              <w:jc w:val="left"/>
              <w:rPr>
                <w:highlight w:val="yellow"/>
              </w:rPr>
            </w:pPr>
            <w:r w:rsidRPr="00464B39">
              <w:t>Christopher Thomas</w:t>
            </w:r>
          </w:p>
        </w:tc>
        <w:tc>
          <w:tcPr>
            <w:tcW w:w="1120" w:type="dxa"/>
          </w:tcPr>
          <w:p w14:paraId="52CDFEAF" w14:textId="77777777" w:rsidR="00FC75BE" w:rsidRPr="00464B39" w:rsidRDefault="00FC75BE" w:rsidP="00ED2D47">
            <w:pPr>
              <w:jc w:val="center"/>
            </w:pPr>
            <w:r w:rsidRPr="00464B39">
              <w:t>(CT)</w:t>
            </w:r>
          </w:p>
        </w:tc>
        <w:tc>
          <w:tcPr>
            <w:tcW w:w="5245" w:type="dxa"/>
          </w:tcPr>
          <w:p w14:paraId="43B04F00" w14:textId="77777777" w:rsidR="00FC75BE" w:rsidRPr="00464B39" w:rsidRDefault="00FC75BE" w:rsidP="00ED2D47">
            <w:pPr>
              <w:jc w:val="left"/>
            </w:pPr>
            <w:r w:rsidRPr="00464B39">
              <w:t>Governance and General Manager</w:t>
            </w:r>
          </w:p>
        </w:tc>
      </w:tr>
      <w:tr w:rsidR="00FC75BE" w:rsidRPr="00464B39" w14:paraId="69CE4024" w14:textId="77777777" w:rsidTr="00ED2D47">
        <w:tc>
          <w:tcPr>
            <w:tcW w:w="3133" w:type="dxa"/>
          </w:tcPr>
          <w:p w14:paraId="1528844D" w14:textId="77777777" w:rsidR="00FC75BE" w:rsidRDefault="00FC75BE" w:rsidP="00ED2D47">
            <w:pPr>
              <w:jc w:val="left"/>
            </w:pPr>
            <w:r>
              <w:t>Francesca Thomas</w:t>
            </w:r>
          </w:p>
        </w:tc>
        <w:tc>
          <w:tcPr>
            <w:tcW w:w="1120" w:type="dxa"/>
          </w:tcPr>
          <w:p w14:paraId="4E683E7C" w14:textId="77777777" w:rsidR="00FC75BE" w:rsidRDefault="00FC75BE" w:rsidP="00ED2D47">
            <w:pPr>
              <w:jc w:val="center"/>
            </w:pPr>
            <w:r>
              <w:t>(FT)</w:t>
            </w:r>
          </w:p>
        </w:tc>
        <w:tc>
          <w:tcPr>
            <w:tcW w:w="5245" w:type="dxa"/>
          </w:tcPr>
          <w:p w14:paraId="103203F3" w14:textId="3817C760" w:rsidR="00FC75BE" w:rsidRDefault="00FC75BE" w:rsidP="00ED2D47">
            <w:pPr>
              <w:jc w:val="left"/>
            </w:pPr>
            <w:r>
              <w:t xml:space="preserve">Head of Putting Things Right </w:t>
            </w:r>
            <w:r w:rsidR="007E69FD">
              <w:t>(for item 4.2)</w:t>
            </w:r>
          </w:p>
        </w:tc>
      </w:tr>
      <w:tr w:rsidR="00FC75BE" w:rsidRPr="00464B39" w14:paraId="7906E759" w14:textId="77777777" w:rsidTr="00ED2D47">
        <w:tc>
          <w:tcPr>
            <w:tcW w:w="3133" w:type="dxa"/>
          </w:tcPr>
          <w:p w14:paraId="287F8E21" w14:textId="77777777" w:rsidR="00FC75BE" w:rsidRPr="00464B39" w:rsidRDefault="00FC75BE" w:rsidP="00ED2D47">
            <w:pPr>
              <w:jc w:val="left"/>
            </w:pPr>
            <w:r>
              <w:t>Sarah Thomas</w:t>
            </w:r>
          </w:p>
        </w:tc>
        <w:tc>
          <w:tcPr>
            <w:tcW w:w="1120" w:type="dxa"/>
          </w:tcPr>
          <w:p w14:paraId="407C54CA" w14:textId="77777777" w:rsidR="00FC75BE" w:rsidRDefault="00FC75BE" w:rsidP="00ED2D47">
            <w:pPr>
              <w:jc w:val="center"/>
            </w:pPr>
            <w:r>
              <w:t>(ST)</w:t>
            </w:r>
          </w:p>
        </w:tc>
        <w:tc>
          <w:tcPr>
            <w:tcW w:w="5245" w:type="dxa"/>
          </w:tcPr>
          <w:p w14:paraId="7CCDAA30" w14:textId="77777777" w:rsidR="00FC75BE" w:rsidRDefault="00FC75BE" w:rsidP="00ED2D47">
            <w:pPr>
              <w:jc w:val="left"/>
            </w:pPr>
            <w:r>
              <w:t>Health Inspectorate Wales Representative</w:t>
            </w:r>
          </w:p>
        </w:tc>
      </w:tr>
      <w:tr w:rsidR="00874CDC" w:rsidRPr="00464B39" w14:paraId="26D42FB6" w14:textId="77777777" w:rsidTr="005544AF">
        <w:tc>
          <w:tcPr>
            <w:tcW w:w="3133" w:type="dxa"/>
          </w:tcPr>
          <w:p w14:paraId="4725D962" w14:textId="7BEEADD2" w:rsidR="00874CDC" w:rsidRPr="00464B39" w:rsidRDefault="00874CDC" w:rsidP="00874CDC">
            <w:pPr>
              <w:jc w:val="left"/>
            </w:pPr>
            <w:r>
              <w:t>Caroline Whittaker</w:t>
            </w:r>
          </w:p>
        </w:tc>
        <w:tc>
          <w:tcPr>
            <w:tcW w:w="1120" w:type="dxa"/>
          </w:tcPr>
          <w:p w14:paraId="1211632A" w14:textId="3720CB96" w:rsidR="00874CDC" w:rsidRPr="00464B39" w:rsidRDefault="00874CDC" w:rsidP="00874CDC">
            <w:pPr>
              <w:jc w:val="center"/>
            </w:pPr>
            <w:r>
              <w:t>(CW)</w:t>
            </w:r>
          </w:p>
        </w:tc>
        <w:tc>
          <w:tcPr>
            <w:tcW w:w="5245" w:type="dxa"/>
          </w:tcPr>
          <w:p w14:paraId="4015FE93" w14:textId="150E02FD" w:rsidR="00874CDC" w:rsidRPr="00464B39" w:rsidRDefault="00874CDC" w:rsidP="00874CDC">
            <w:pPr>
              <w:jc w:val="left"/>
            </w:pPr>
            <w:r>
              <w:t>Lead Nurse and Corporate Standards</w:t>
            </w:r>
            <w:r w:rsidR="00FC75BE">
              <w:t xml:space="preserve"> (for item 4.4)</w:t>
            </w:r>
          </w:p>
        </w:tc>
      </w:tr>
      <w:tr w:rsidR="00FC75BE" w:rsidRPr="00464B39" w14:paraId="5FAE4A0F" w14:textId="77777777" w:rsidTr="002221D8">
        <w:tc>
          <w:tcPr>
            <w:tcW w:w="3133" w:type="dxa"/>
            <w:shd w:val="clear" w:color="auto" w:fill="auto"/>
          </w:tcPr>
          <w:p w14:paraId="1DAB44CA" w14:textId="351F85FB" w:rsidR="00FC75BE" w:rsidRPr="00464B39" w:rsidRDefault="00FC75BE" w:rsidP="002221D8">
            <w:pPr>
              <w:jc w:val="left"/>
            </w:pPr>
            <w:r>
              <w:t>Steph</w:t>
            </w:r>
            <w:r w:rsidR="007E69FD">
              <w:t>anie</w:t>
            </w:r>
            <w:r>
              <w:t xml:space="preserve"> Wilkins</w:t>
            </w:r>
          </w:p>
        </w:tc>
        <w:tc>
          <w:tcPr>
            <w:tcW w:w="1120" w:type="dxa"/>
          </w:tcPr>
          <w:p w14:paraId="4E7AA870" w14:textId="77777777" w:rsidR="00FC75BE" w:rsidRPr="00464B39" w:rsidRDefault="00FC75BE" w:rsidP="002221D8">
            <w:pPr>
              <w:jc w:val="center"/>
            </w:pPr>
            <w:r>
              <w:t>(SW)</w:t>
            </w:r>
          </w:p>
        </w:tc>
        <w:tc>
          <w:tcPr>
            <w:tcW w:w="5245" w:type="dxa"/>
          </w:tcPr>
          <w:p w14:paraId="529CAD39" w14:textId="77777777" w:rsidR="00FC75BE" w:rsidRPr="00464B39" w:rsidRDefault="00FC75BE" w:rsidP="002221D8">
            <w:pPr>
              <w:jc w:val="left"/>
            </w:pPr>
            <w:r>
              <w:t>Trade Union representative</w:t>
            </w:r>
          </w:p>
        </w:tc>
      </w:tr>
      <w:tr w:rsidR="00FC75BE" w:rsidRPr="00464B39" w14:paraId="75CC0ED3" w14:textId="77777777" w:rsidTr="0077077B">
        <w:tc>
          <w:tcPr>
            <w:tcW w:w="9498" w:type="dxa"/>
            <w:gridSpan w:val="3"/>
            <w:shd w:val="clear" w:color="auto" w:fill="D9D9D9" w:themeFill="background1" w:themeFillShade="D9"/>
          </w:tcPr>
          <w:p w14:paraId="7BDD59D4" w14:textId="77777777" w:rsidR="00FC75BE" w:rsidRPr="00464B39" w:rsidRDefault="00FC75BE" w:rsidP="00FC75BE">
            <w:pPr>
              <w:jc w:val="left"/>
            </w:pPr>
            <w:r w:rsidRPr="00464B39">
              <w:rPr>
                <w:b/>
              </w:rPr>
              <w:t>Apologies</w:t>
            </w:r>
          </w:p>
        </w:tc>
      </w:tr>
      <w:tr w:rsidR="00FC75BE" w:rsidRPr="00464B39" w14:paraId="7B38D048" w14:textId="77777777" w:rsidTr="00633E32">
        <w:tc>
          <w:tcPr>
            <w:tcW w:w="3133" w:type="dxa"/>
            <w:tcBorders>
              <w:top w:val="single" w:sz="4" w:space="0" w:color="auto"/>
              <w:left w:val="single" w:sz="4" w:space="0" w:color="auto"/>
              <w:bottom w:val="single" w:sz="4" w:space="0" w:color="auto"/>
              <w:right w:val="single" w:sz="4" w:space="0" w:color="auto"/>
            </w:tcBorders>
            <w:shd w:val="clear" w:color="auto" w:fill="auto"/>
          </w:tcPr>
          <w:p w14:paraId="19962AEE" w14:textId="6DCB0354" w:rsidR="00FC75BE" w:rsidRPr="00464B39" w:rsidRDefault="00FC75BE" w:rsidP="00FC75BE">
            <w:pPr>
              <w:jc w:val="left"/>
            </w:pPr>
            <w:r>
              <w:t>Tracey Cooper</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0F9A82E" w14:textId="1A9D8472" w:rsidR="00FC75BE" w:rsidRPr="00464B39" w:rsidRDefault="00FC75BE" w:rsidP="00FC75BE">
            <w:pPr>
              <w:jc w:val="center"/>
            </w:pPr>
            <w:r>
              <w:t>(TC)</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74B5BDA1" w14:textId="4EFBB790" w:rsidR="00FC75BE" w:rsidRPr="00464B39" w:rsidRDefault="00FC75BE" w:rsidP="00FC75BE">
            <w:pPr>
              <w:jc w:val="left"/>
            </w:pPr>
            <w:r>
              <w:t xml:space="preserve">Chief Executive Officer </w:t>
            </w:r>
          </w:p>
        </w:tc>
      </w:tr>
      <w:tr w:rsidR="00FC75BE" w:rsidRPr="00464B39" w14:paraId="18769D04" w14:textId="77777777" w:rsidTr="00793109">
        <w:tc>
          <w:tcPr>
            <w:tcW w:w="3133" w:type="dxa"/>
            <w:tcBorders>
              <w:top w:val="single" w:sz="4" w:space="0" w:color="auto"/>
              <w:left w:val="single" w:sz="4" w:space="0" w:color="auto"/>
              <w:bottom w:val="single" w:sz="4" w:space="0" w:color="auto"/>
              <w:right w:val="single" w:sz="4" w:space="0" w:color="auto"/>
            </w:tcBorders>
          </w:tcPr>
          <w:p w14:paraId="0CCF2634" w14:textId="1D6BD4CA" w:rsidR="00FC75BE" w:rsidRPr="00464B39" w:rsidRDefault="00FC75BE" w:rsidP="00FC75BE">
            <w:pPr>
              <w:jc w:val="left"/>
            </w:pPr>
            <w:r w:rsidRPr="00464B39">
              <w:t>Meng Khaw</w:t>
            </w:r>
          </w:p>
        </w:tc>
        <w:tc>
          <w:tcPr>
            <w:tcW w:w="1120" w:type="dxa"/>
            <w:tcBorders>
              <w:top w:val="single" w:sz="4" w:space="0" w:color="auto"/>
              <w:left w:val="single" w:sz="4" w:space="0" w:color="auto"/>
              <w:bottom w:val="single" w:sz="4" w:space="0" w:color="auto"/>
              <w:right w:val="single" w:sz="4" w:space="0" w:color="auto"/>
            </w:tcBorders>
          </w:tcPr>
          <w:p w14:paraId="01F955BD" w14:textId="4CCF12AA" w:rsidR="00FC75BE" w:rsidRDefault="00FC75BE" w:rsidP="00FC75BE">
            <w:pPr>
              <w:jc w:val="center"/>
            </w:pPr>
            <w:r w:rsidRPr="00464B39">
              <w:t>(MK)</w:t>
            </w:r>
          </w:p>
        </w:tc>
        <w:tc>
          <w:tcPr>
            <w:tcW w:w="5245" w:type="dxa"/>
            <w:tcBorders>
              <w:top w:val="single" w:sz="4" w:space="0" w:color="auto"/>
              <w:left w:val="single" w:sz="4" w:space="0" w:color="auto"/>
              <w:bottom w:val="single" w:sz="4" w:space="0" w:color="auto"/>
              <w:right w:val="single" w:sz="4" w:space="0" w:color="auto"/>
            </w:tcBorders>
          </w:tcPr>
          <w:p w14:paraId="555AD3A7" w14:textId="3F0BCFF6" w:rsidR="00FC75BE" w:rsidRDefault="00FC75BE" w:rsidP="00FC75BE">
            <w:pPr>
              <w:jc w:val="left"/>
            </w:pPr>
            <w:r w:rsidRPr="00464B39">
              <w:t xml:space="preserve">National Director of Health Protection and Screening Services, </w:t>
            </w:r>
            <w:r>
              <w:t>Executive</w:t>
            </w:r>
            <w:r w:rsidRPr="00464B39">
              <w:t xml:space="preserve"> Medical Director </w:t>
            </w:r>
          </w:p>
        </w:tc>
      </w:tr>
      <w:tr w:rsidR="00FC75BE" w:rsidRPr="00464B39" w14:paraId="5CF36473" w14:textId="77777777" w:rsidTr="00FA686F">
        <w:tc>
          <w:tcPr>
            <w:tcW w:w="3133" w:type="dxa"/>
            <w:tcBorders>
              <w:top w:val="single" w:sz="4" w:space="0" w:color="auto"/>
              <w:left w:val="single" w:sz="4" w:space="0" w:color="auto"/>
              <w:bottom w:val="single" w:sz="4" w:space="0" w:color="auto"/>
              <w:right w:val="single" w:sz="4" w:space="0" w:color="auto"/>
            </w:tcBorders>
          </w:tcPr>
          <w:p w14:paraId="70AA680F" w14:textId="77777777" w:rsidR="00FC75BE" w:rsidRPr="00464B39" w:rsidRDefault="00FC75BE" w:rsidP="00FC75BE">
            <w:pPr>
              <w:jc w:val="left"/>
            </w:pPr>
            <w:r w:rsidRPr="00464B39">
              <w:t xml:space="preserve">Jan Williams </w:t>
            </w:r>
          </w:p>
        </w:tc>
        <w:tc>
          <w:tcPr>
            <w:tcW w:w="1120" w:type="dxa"/>
            <w:tcBorders>
              <w:top w:val="single" w:sz="4" w:space="0" w:color="auto"/>
              <w:left w:val="single" w:sz="4" w:space="0" w:color="auto"/>
              <w:bottom w:val="single" w:sz="4" w:space="0" w:color="auto"/>
              <w:right w:val="single" w:sz="4" w:space="0" w:color="auto"/>
            </w:tcBorders>
          </w:tcPr>
          <w:p w14:paraId="54670CD2" w14:textId="77777777" w:rsidR="00FC75BE" w:rsidRPr="00464B39" w:rsidRDefault="00FC75BE" w:rsidP="00FC75BE">
            <w:pPr>
              <w:jc w:val="center"/>
            </w:pPr>
            <w:r>
              <w:t>(JW)</w:t>
            </w:r>
          </w:p>
        </w:tc>
        <w:tc>
          <w:tcPr>
            <w:tcW w:w="5245" w:type="dxa"/>
            <w:tcBorders>
              <w:top w:val="single" w:sz="4" w:space="0" w:color="auto"/>
              <w:left w:val="single" w:sz="4" w:space="0" w:color="auto"/>
              <w:bottom w:val="single" w:sz="4" w:space="0" w:color="auto"/>
              <w:right w:val="single" w:sz="4" w:space="0" w:color="auto"/>
            </w:tcBorders>
          </w:tcPr>
          <w:p w14:paraId="1063BA6B" w14:textId="77777777" w:rsidR="00FC75BE" w:rsidRPr="00464B39" w:rsidRDefault="00FC75BE" w:rsidP="00FC75BE">
            <w:pPr>
              <w:jc w:val="left"/>
            </w:pPr>
            <w:r>
              <w:t>Chair of the Board</w:t>
            </w:r>
          </w:p>
        </w:tc>
      </w:tr>
      <w:tr w:rsidR="00FC75BE" w:rsidRPr="00464B39" w14:paraId="42D72CFE" w14:textId="77777777" w:rsidTr="00634AC3">
        <w:tc>
          <w:tcPr>
            <w:tcW w:w="9498" w:type="dxa"/>
            <w:gridSpan w:val="3"/>
          </w:tcPr>
          <w:p w14:paraId="76F8D383" w14:textId="75B6CB44" w:rsidR="00FC75BE" w:rsidRPr="00464B39" w:rsidRDefault="00FC75BE" w:rsidP="00FC75BE">
            <w:pPr>
              <w:jc w:val="left"/>
            </w:pPr>
          </w:p>
        </w:tc>
      </w:tr>
      <w:tr w:rsidR="00FC75BE" w:rsidRPr="00464B39" w14:paraId="38041DD3" w14:textId="77777777" w:rsidTr="0015609E">
        <w:trPr>
          <w:trHeight w:val="80"/>
        </w:trPr>
        <w:tc>
          <w:tcPr>
            <w:tcW w:w="949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E5F566" w14:textId="77777777" w:rsidR="00FC75BE" w:rsidRPr="00464B39" w:rsidRDefault="00FC75BE" w:rsidP="00FC75BE">
            <w:pPr>
              <w:jc w:val="center"/>
              <w:rPr>
                <w:i/>
              </w:rPr>
            </w:pPr>
            <w:r w:rsidRPr="00464B39">
              <w:rPr>
                <w:i/>
              </w:rPr>
              <w:t>The meeting commenced at 10:00</w:t>
            </w:r>
          </w:p>
        </w:tc>
      </w:tr>
    </w:tbl>
    <w:tbl>
      <w:tblPr>
        <w:tblStyle w:val="TableGrid"/>
        <w:tblW w:w="9498" w:type="dxa"/>
        <w:tblInd w:w="-147" w:type="dxa"/>
        <w:tblLayout w:type="fixed"/>
        <w:tblLook w:val="04A0" w:firstRow="1" w:lastRow="0" w:firstColumn="1" w:lastColumn="0" w:noHBand="0" w:noVBand="1"/>
      </w:tblPr>
      <w:tblGrid>
        <w:gridCol w:w="3403"/>
        <w:gridCol w:w="6095"/>
      </w:tblGrid>
      <w:tr w:rsidR="00C57DA8" w:rsidRPr="00464B39" w14:paraId="70E676A5" w14:textId="77777777" w:rsidTr="007265D6">
        <w:tc>
          <w:tcPr>
            <w:tcW w:w="3403" w:type="dxa"/>
            <w:tcBorders>
              <w:top w:val="single" w:sz="4" w:space="0" w:color="auto"/>
              <w:right w:val="nil"/>
            </w:tcBorders>
            <w:shd w:val="clear" w:color="auto" w:fill="D9D9D9" w:themeFill="background1" w:themeFillShade="D9"/>
          </w:tcPr>
          <w:p w14:paraId="10F90458" w14:textId="1C4BEFD9" w:rsidR="00C57DA8" w:rsidRPr="00464B39" w:rsidRDefault="00C57DA8" w:rsidP="00FC75BE">
            <w:pPr>
              <w:jc w:val="left"/>
              <w:rPr>
                <w:b/>
              </w:rPr>
            </w:pPr>
            <w:r w:rsidRPr="00464B39">
              <w:rPr>
                <w:b/>
              </w:rPr>
              <w:t xml:space="preserve">QSIC </w:t>
            </w:r>
            <w:r w:rsidR="00FC75BE">
              <w:rPr>
                <w:b/>
              </w:rPr>
              <w:t>1</w:t>
            </w:r>
            <w:r w:rsidRPr="00464B39">
              <w:rPr>
                <w:b/>
              </w:rPr>
              <w:t>/202</w:t>
            </w:r>
            <w:r w:rsidR="0009657F">
              <w:rPr>
                <w:b/>
              </w:rPr>
              <w:t>2</w:t>
            </w:r>
            <w:r w:rsidR="007265D6">
              <w:rPr>
                <w:b/>
              </w:rPr>
              <w:t>.05.18</w:t>
            </w:r>
          </w:p>
        </w:tc>
        <w:tc>
          <w:tcPr>
            <w:tcW w:w="6095" w:type="dxa"/>
            <w:tcBorders>
              <w:top w:val="single" w:sz="4" w:space="0" w:color="auto"/>
              <w:left w:val="nil"/>
            </w:tcBorders>
            <w:shd w:val="clear" w:color="auto" w:fill="D9D9D9" w:themeFill="background1" w:themeFillShade="D9"/>
          </w:tcPr>
          <w:p w14:paraId="3C284B88" w14:textId="77777777" w:rsidR="00C57DA8" w:rsidRPr="00464B39" w:rsidRDefault="00C57DA8" w:rsidP="009F7900">
            <w:pPr>
              <w:jc w:val="left"/>
              <w:rPr>
                <w:b/>
              </w:rPr>
            </w:pPr>
            <w:r w:rsidRPr="00464B39">
              <w:rPr>
                <w:b/>
              </w:rPr>
              <w:t>Welcome, Introductions and apologies</w:t>
            </w:r>
          </w:p>
        </w:tc>
      </w:tr>
      <w:tr w:rsidR="00C57DA8" w:rsidRPr="00464B39" w14:paraId="70EDBF13" w14:textId="77777777" w:rsidTr="0024314F">
        <w:tc>
          <w:tcPr>
            <w:tcW w:w="9498" w:type="dxa"/>
            <w:gridSpan w:val="2"/>
            <w:shd w:val="clear" w:color="auto" w:fill="auto"/>
          </w:tcPr>
          <w:p w14:paraId="54629AC4" w14:textId="77777777" w:rsidR="00C57DA8" w:rsidRPr="0024314F" w:rsidRDefault="00C57DA8" w:rsidP="00122FB6">
            <w:r w:rsidRPr="0024314F">
              <w:t>The Chair opened the meeting and welcomed all present, and noted that due to the ongoing response to the COVID-19 pandemic and in respect of the national guidance in place, meetings were being held electronically.</w:t>
            </w:r>
          </w:p>
          <w:p w14:paraId="65D830BC" w14:textId="77777777" w:rsidR="00C57DA8" w:rsidRPr="0024314F" w:rsidRDefault="00C57DA8" w:rsidP="00122FB6"/>
          <w:p w14:paraId="31D28CD7" w14:textId="77777777" w:rsidR="00C57DA8" w:rsidRPr="0024314F" w:rsidRDefault="00C57DA8" w:rsidP="00122FB6">
            <w:r w:rsidRPr="0024314F">
              <w:t xml:space="preserve">The Committee </w:t>
            </w:r>
            <w:r w:rsidRPr="0024314F">
              <w:rPr>
                <w:b/>
              </w:rPr>
              <w:t>noted</w:t>
            </w:r>
            <w:r w:rsidRPr="0024314F">
              <w:t xml:space="preserve"> the apologies above.</w:t>
            </w:r>
          </w:p>
          <w:p w14:paraId="7571E733" w14:textId="77777777" w:rsidR="00C57DA8" w:rsidRPr="0024314F" w:rsidRDefault="00C57DA8" w:rsidP="00122FB6">
            <w:r w:rsidRPr="0024314F">
              <w:t xml:space="preserve"> </w:t>
            </w:r>
          </w:p>
          <w:p w14:paraId="2DBF7A3A" w14:textId="7E697D87" w:rsidR="00C57DA8" w:rsidRPr="0024314F" w:rsidRDefault="00C57DA8" w:rsidP="00122FB6">
            <w:r w:rsidRPr="0024314F">
              <w:t xml:space="preserve">The Committee </w:t>
            </w:r>
            <w:r w:rsidRPr="0024314F">
              <w:rPr>
                <w:b/>
              </w:rPr>
              <w:t>noted</w:t>
            </w:r>
            <w:r w:rsidRPr="0024314F">
              <w:t xml:space="preserve"> that the meeting was being recorded to support the accuracy of the minutes, the recording would be deleted </w:t>
            </w:r>
            <w:r w:rsidR="00E9720D">
              <w:t>when</w:t>
            </w:r>
            <w:r w:rsidRPr="0024314F">
              <w:t xml:space="preserve"> the minutes had been agreed at the following meeting.  </w:t>
            </w:r>
          </w:p>
          <w:p w14:paraId="25C0CFB9" w14:textId="77777777" w:rsidR="00C57DA8" w:rsidRPr="0024314F" w:rsidRDefault="00C57DA8" w:rsidP="0053794F">
            <w:pPr>
              <w:jc w:val="left"/>
              <w:rPr>
                <w:b/>
              </w:rPr>
            </w:pPr>
          </w:p>
        </w:tc>
      </w:tr>
      <w:tr w:rsidR="00C57DA8" w:rsidRPr="00464B39" w14:paraId="66B936EC" w14:textId="77777777" w:rsidTr="007265D6">
        <w:tc>
          <w:tcPr>
            <w:tcW w:w="3403" w:type="dxa"/>
            <w:shd w:val="clear" w:color="auto" w:fill="D9D9D9" w:themeFill="background1" w:themeFillShade="D9"/>
          </w:tcPr>
          <w:p w14:paraId="6BC8380E" w14:textId="6FE32692" w:rsidR="00C57DA8" w:rsidRPr="00464B39" w:rsidRDefault="00C57DA8" w:rsidP="00FC75BE">
            <w:pPr>
              <w:tabs>
                <w:tab w:val="left" w:pos="2727"/>
              </w:tabs>
              <w:ind w:left="2727" w:hanging="2694"/>
              <w:rPr>
                <w:b/>
              </w:rPr>
            </w:pPr>
            <w:r w:rsidRPr="00464B39">
              <w:rPr>
                <w:b/>
              </w:rPr>
              <w:t xml:space="preserve">QSIC </w:t>
            </w:r>
            <w:r w:rsidR="00FC75BE">
              <w:rPr>
                <w:b/>
              </w:rPr>
              <w:t>2</w:t>
            </w:r>
            <w:r w:rsidRPr="00464B39">
              <w:rPr>
                <w:b/>
              </w:rPr>
              <w:t>/</w:t>
            </w:r>
            <w:r w:rsidR="007265D6" w:rsidRPr="00464B39">
              <w:rPr>
                <w:b/>
              </w:rPr>
              <w:t>202</w:t>
            </w:r>
            <w:r w:rsidR="007265D6">
              <w:rPr>
                <w:b/>
              </w:rPr>
              <w:t>2.05.18</w:t>
            </w:r>
          </w:p>
        </w:tc>
        <w:tc>
          <w:tcPr>
            <w:tcW w:w="6095" w:type="dxa"/>
            <w:shd w:val="clear" w:color="auto" w:fill="D9D9D9" w:themeFill="background1" w:themeFillShade="D9"/>
          </w:tcPr>
          <w:p w14:paraId="7B1B7089" w14:textId="77777777" w:rsidR="00C57DA8" w:rsidRPr="0024314F" w:rsidRDefault="00C57DA8" w:rsidP="00252BC9">
            <w:pPr>
              <w:tabs>
                <w:tab w:val="left" w:pos="2727"/>
              </w:tabs>
              <w:ind w:left="2727" w:hanging="2694"/>
              <w:rPr>
                <w:b/>
              </w:rPr>
            </w:pPr>
            <w:r w:rsidRPr="0024314F">
              <w:rPr>
                <w:b/>
              </w:rPr>
              <w:t>Declarations of Interest</w:t>
            </w:r>
          </w:p>
        </w:tc>
      </w:tr>
      <w:tr w:rsidR="00C57DA8" w:rsidRPr="00464B39" w14:paraId="19DAE285" w14:textId="77777777" w:rsidTr="0024314F">
        <w:tc>
          <w:tcPr>
            <w:tcW w:w="9498" w:type="dxa"/>
            <w:gridSpan w:val="2"/>
            <w:tcBorders>
              <w:bottom w:val="single" w:sz="4" w:space="0" w:color="auto"/>
            </w:tcBorders>
            <w:shd w:val="clear" w:color="auto" w:fill="auto"/>
          </w:tcPr>
          <w:p w14:paraId="6A7CDF03" w14:textId="77777777" w:rsidR="00C57DA8" w:rsidRPr="0024314F" w:rsidRDefault="00C57DA8" w:rsidP="0056609C">
            <w:r w:rsidRPr="0024314F">
              <w:t xml:space="preserve">There were no declarations of interest in addition to those already declared on the Declarations of Interest register. </w:t>
            </w:r>
          </w:p>
          <w:p w14:paraId="538469C7" w14:textId="77777777" w:rsidR="00C57DA8" w:rsidRPr="0024314F" w:rsidRDefault="00C57DA8" w:rsidP="00E26D7A"/>
        </w:tc>
      </w:tr>
      <w:tr w:rsidR="00FA686F" w:rsidRPr="00FA686F" w14:paraId="28C17A27" w14:textId="77777777" w:rsidTr="007265D6">
        <w:tc>
          <w:tcPr>
            <w:tcW w:w="3403" w:type="dxa"/>
            <w:shd w:val="clear" w:color="auto" w:fill="D9D9D9" w:themeFill="background1" w:themeFillShade="D9"/>
          </w:tcPr>
          <w:p w14:paraId="2AB6710D" w14:textId="0C165334" w:rsidR="00FA686F" w:rsidRPr="00464B39" w:rsidRDefault="00FA686F" w:rsidP="006B6C52">
            <w:pPr>
              <w:tabs>
                <w:tab w:val="left" w:pos="2727"/>
              </w:tabs>
              <w:ind w:left="2727" w:hanging="2694"/>
              <w:rPr>
                <w:b/>
              </w:rPr>
            </w:pPr>
            <w:r w:rsidRPr="00464B39">
              <w:rPr>
                <w:b/>
              </w:rPr>
              <w:t xml:space="preserve">QSIC </w:t>
            </w:r>
            <w:r w:rsidR="006B6C52">
              <w:rPr>
                <w:b/>
              </w:rPr>
              <w:t>3</w:t>
            </w:r>
            <w:r w:rsidRPr="00464B39">
              <w:rPr>
                <w:b/>
              </w:rPr>
              <w:t>/202</w:t>
            </w:r>
            <w:r>
              <w:rPr>
                <w:b/>
              </w:rPr>
              <w:t>2</w:t>
            </w:r>
            <w:r w:rsidR="007265D6">
              <w:rPr>
                <w:b/>
              </w:rPr>
              <w:t>.05.18</w:t>
            </w:r>
          </w:p>
        </w:tc>
        <w:tc>
          <w:tcPr>
            <w:tcW w:w="6095" w:type="dxa"/>
            <w:shd w:val="clear" w:color="auto" w:fill="D9D9D9" w:themeFill="background1" w:themeFillShade="D9"/>
          </w:tcPr>
          <w:p w14:paraId="341BC781" w14:textId="1786B4A1" w:rsidR="00FA686F" w:rsidRDefault="00FA686F" w:rsidP="00FA686F">
            <w:pPr>
              <w:tabs>
                <w:tab w:val="left" w:pos="35"/>
              </w:tabs>
              <w:ind w:left="177" w:hanging="1"/>
              <w:rPr>
                <w:b/>
              </w:rPr>
            </w:pPr>
            <w:r>
              <w:rPr>
                <w:b/>
              </w:rPr>
              <w:t xml:space="preserve">Deep Dive -  Public Health Wales’ Innovation and Improvement Hub </w:t>
            </w:r>
          </w:p>
        </w:tc>
      </w:tr>
      <w:tr w:rsidR="00FA686F" w:rsidRPr="00FA686F" w14:paraId="1C2F1D56" w14:textId="77777777" w:rsidTr="00FA686F">
        <w:tc>
          <w:tcPr>
            <w:tcW w:w="9498" w:type="dxa"/>
            <w:gridSpan w:val="2"/>
            <w:shd w:val="clear" w:color="auto" w:fill="auto"/>
          </w:tcPr>
          <w:p w14:paraId="5BABE19C" w14:textId="4567164D" w:rsidR="008B50F6" w:rsidRDefault="008B50F6" w:rsidP="00FA686F">
            <w:pPr>
              <w:ind w:firstLine="33"/>
              <w:jc w:val="left"/>
              <w:rPr>
                <w:rFonts w:eastAsia="Times New Roman"/>
                <w:bCs/>
              </w:rPr>
            </w:pPr>
            <w:r>
              <w:rPr>
                <w:rFonts w:eastAsia="Times New Roman"/>
                <w:bCs/>
              </w:rPr>
              <w:t xml:space="preserve">The Committee received the report on the </w:t>
            </w:r>
            <w:r w:rsidRPr="008B50F6">
              <w:rPr>
                <w:rFonts w:eastAsia="Times New Roman"/>
                <w:bCs/>
              </w:rPr>
              <w:t>Public Health Wales’ Innovation and Improvement Hub</w:t>
            </w:r>
            <w:r w:rsidR="00846406">
              <w:rPr>
                <w:rFonts w:eastAsia="Times New Roman"/>
                <w:bCs/>
              </w:rPr>
              <w:t xml:space="preserve"> </w:t>
            </w:r>
            <w:r w:rsidR="008D08A7">
              <w:rPr>
                <w:rFonts w:eastAsia="Times New Roman"/>
                <w:bCs/>
              </w:rPr>
              <w:t>(I&amp;I</w:t>
            </w:r>
            <w:r w:rsidR="00846406">
              <w:rPr>
                <w:rFonts w:eastAsia="Times New Roman"/>
                <w:bCs/>
              </w:rPr>
              <w:t>)</w:t>
            </w:r>
            <w:r w:rsidR="00FA686F" w:rsidRPr="00FA686F">
              <w:rPr>
                <w:rFonts w:eastAsia="Times New Roman"/>
                <w:bCs/>
              </w:rPr>
              <w:t>.</w:t>
            </w:r>
            <w:r>
              <w:rPr>
                <w:rFonts w:eastAsia="Times New Roman"/>
                <w:bCs/>
              </w:rPr>
              <w:t xml:space="preserve"> </w:t>
            </w:r>
          </w:p>
          <w:p w14:paraId="14F65645" w14:textId="77777777" w:rsidR="008B50F6" w:rsidRDefault="008B50F6" w:rsidP="00FA686F">
            <w:pPr>
              <w:ind w:firstLine="33"/>
              <w:jc w:val="left"/>
              <w:rPr>
                <w:rFonts w:eastAsia="Times New Roman"/>
                <w:bCs/>
              </w:rPr>
            </w:pPr>
          </w:p>
          <w:p w14:paraId="3103CD0D" w14:textId="77777777" w:rsidR="008B50F6" w:rsidRPr="008D08A7" w:rsidRDefault="008B50F6" w:rsidP="00FA686F">
            <w:pPr>
              <w:ind w:firstLine="33"/>
              <w:jc w:val="left"/>
              <w:rPr>
                <w:rFonts w:eastAsia="Times New Roman"/>
                <w:bCs/>
              </w:rPr>
            </w:pPr>
            <w:r w:rsidRPr="008D08A7">
              <w:rPr>
                <w:rFonts w:eastAsia="Times New Roman"/>
                <w:bCs/>
              </w:rPr>
              <w:t>JB provided a presentation of the key areas, highlighting the following:</w:t>
            </w:r>
          </w:p>
          <w:p w14:paraId="651D8211" w14:textId="7D6C2BDA" w:rsidR="008D08A7" w:rsidRPr="008D08A7" w:rsidRDefault="008D08A7" w:rsidP="00551B59">
            <w:pPr>
              <w:pStyle w:val="ListParagraph"/>
              <w:numPr>
                <w:ilvl w:val="0"/>
                <w:numId w:val="43"/>
              </w:numPr>
              <w:rPr>
                <w:rFonts w:eastAsia="Times New Roman"/>
                <w:bCs/>
              </w:rPr>
            </w:pPr>
            <w:r w:rsidRPr="00551B59">
              <w:rPr>
                <w:rFonts w:eastAsia="Times New Roman"/>
                <w:bCs/>
              </w:rPr>
              <w:t>I&amp;I hub would support Public Health Wales with a defined and strategic approach to building capacity and capability for sustainable continu</w:t>
            </w:r>
            <w:r w:rsidR="00846406" w:rsidRPr="00551B59">
              <w:rPr>
                <w:rFonts w:eastAsia="Times New Roman"/>
                <w:bCs/>
              </w:rPr>
              <w:t>ous improvement and innovation;</w:t>
            </w:r>
          </w:p>
          <w:p w14:paraId="4F45A4D0" w14:textId="3264B2A3" w:rsidR="008D08A7" w:rsidRPr="008D08A7" w:rsidRDefault="008D08A7" w:rsidP="00551B59">
            <w:pPr>
              <w:pStyle w:val="ListParagraph"/>
              <w:numPr>
                <w:ilvl w:val="0"/>
                <w:numId w:val="43"/>
              </w:numPr>
              <w:rPr>
                <w:rFonts w:eastAsia="Times New Roman"/>
                <w:bCs/>
              </w:rPr>
            </w:pPr>
            <w:r w:rsidRPr="00551B59">
              <w:rPr>
                <w:rFonts w:eastAsia="Times New Roman"/>
                <w:bCs/>
              </w:rPr>
              <w:t xml:space="preserve">Review of the available evidence and a review of literature had informed </w:t>
            </w:r>
            <w:r w:rsidR="00846406" w:rsidRPr="00551B59">
              <w:rPr>
                <w:rFonts w:eastAsia="Times New Roman"/>
                <w:bCs/>
              </w:rPr>
              <w:t>the development of the I&amp;I hub;</w:t>
            </w:r>
          </w:p>
          <w:p w14:paraId="1BD44148" w14:textId="6AC37A6B" w:rsidR="008D08A7" w:rsidRPr="008D08A7" w:rsidRDefault="00846406" w:rsidP="00551B59">
            <w:pPr>
              <w:pStyle w:val="ListParagraph"/>
              <w:numPr>
                <w:ilvl w:val="0"/>
                <w:numId w:val="43"/>
              </w:numPr>
              <w:rPr>
                <w:rFonts w:eastAsia="Times New Roman"/>
                <w:bCs/>
              </w:rPr>
            </w:pPr>
            <w:r w:rsidRPr="00551B59">
              <w:rPr>
                <w:rFonts w:eastAsia="Times New Roman"/>
                <w:bCs/>
              </w:rPr>
              <w:t>A k</w:t>
            </w:r>
            <w:r w:rsidR="008D08A7" w:rsidRPr="00551B59">
              <w:rPr>
                <w:rFonts w:eastAsia="Times New Roman"/>
                <w:bCs/>
              </w:rPr>
              <w:t>ey component was to support our staff to develop improvement and innovation capab</w:t>
            </w:r>
            <w:r w:rsidRPr="00551B59">
              <w:rPr>
                <w:rFonts w:eastAsia="Times New Roman"/>
                <w:bCs/>
              </w:rPr>
              <w:t>ility and implement their ideas;</w:t>
            </w:r>
          </w:p>
          <w:p w14:paraId="6780D912" w14:textId="377FFA3E" w:rsidR="008B50F6" w:rsidRPr="008D08A7" w:rsidRDefault="008B50F6" w:rsidP="00551B59">
            <w:pPr>
              <w:pStyle w:val="ListParagraph"/>
              <w:numPr>
                <w:ilvl w:val="0"/>
                <w:numId w:val="43"/>
              </w:numPr>
              <w:rPr>
                <w:rFonts w:eastAsia="Times New Roman"/>
                <w:bCs/>
              </w:rPr>
            </w:pPr>
            <w:r w:rsidRPr="008D08A7">
              <w:rPr>
                <w:rFonts w:eastAsia="Times New Roman"/>
                <w:bCs/>
              </w:rPr>
              <w:lastRenderedPageBreak/>
              <w:t>Themes for the staff engagement: Culture, Sharing Learning, Upskilling staff and deliver</w:t>
            </w:r>
            <w:r w:rsidR="00846406">
              <w:rPr>
                <w:rFonts w:eastAsia="Times New Roman"/>
                <w:bCs/>
              </w:rPr>
              <w:t>y</w:t>
            </w:r>
            <w:r w:rsidRPr="008D08A7">
              <w:rPr>
                <w:rFonts w:eastAsia="Times New Roman"/>
                <w:bCs/>
              </w:rPr>
              <w:t xml:space="preserve"> of innovations and impro</w:t>
            </w:r>
            <w:r w:rsidR="00846406">
              <w:rPr>
                <w:rFonts w:eastAsia="Times New Roman"/>
                <w:bCs/>
              </w:rPr>
              <w:t>vements in Public Health Wales;</w:t>
            </w:r>
          </w:p>
          <w:p w14:paraId="7FA4885C" w14:textId="77777777" w:rsidR="00846406" w:rsidRDefault="008B50F6" w:rsidP="00551B59">
            <w:pPr>
              <w:pStyle w:val="ListParagraph"/>
              <w:numPr>
                <w:ilvl w:val="0"/>
                <w:numId w:val="43"/>
              </w:numPr>
              <w:rPr>
                <w:rFonts w:eastAsia="Times New Roman"/>
                <w:bCs/>
              </w:rPr>
            </w:pPr>
            <w:r w:rsidRPr="008D08A7">
              <w:rPr>
                <w:rFonts w:eastAsia="Times New Roman"/>
                <w:bCs/>
              </w:rPr>
              <w:t>Current</w:t>
            </w:r>
            <w:r w:rsidR="00FA686F" w:rsidRPr="008D08A7">
              <w:rPr>
                <w:rFonts w:eastAsia="Times New Roman"/>
                <w:bCs/>
              </w:rPr>
              <w:t xml:space="preserve"> </w:t>
            </w:r>
            <w:r w:rsidRPr="008D08A7">
              <w:rPr>
                <w:rFonts w:eastAsia="Times New Roman"/>
                <w:bCs/>
              </w:rPr>
              <w:t>priorities focused on</w:t>
            </w:r>
            <w:r w:rsidR="00846406">
              <w:rPr>
                <w:rFonts w:eastAsia="Times New Roman"/>
                <w:bCs/>
              </w:rPr>
              <w:t>:</w:t>
            </w:r>
            <w:r w:rsidRPr="008D08A7">
              <w:rPr>
                <w:rFonts w:eastAsia="Times New Roman"/>
                <w:bCs/>
              </w:rPr>
              <w:t xml:space="preserve"> recruiting, and building the capability, and agree</w:t>
            </w:r>
            <w:r w:rsidR="00846406">
              <w:rPr>
                <w:rFonts w:eastAsia="Times New Roman"/>
                <w:bCs/>
              </w:rPr>
              <w:t>ing</w:t>
            </w:r>
            <w:r w:rsidRPr="008D08A7">
              <w:rPr>
                <w:rFonts w:eastAsia="Times New Roman"/>
                <w:bCs/>
              </w:rPr>
              <w:t xml:space="preserve"> the governance around the hub before the improvement work </w:t>
            </w:r>
            <w:r w:rsidR="00846406">
              <w:rPr>
                <w:rFonts w:eastAsia="Times New Roman"/>
                <w:bCs/>
              </w:rPr>
              <w:t xml:space="preserve">began. </w:t>
            </w:r>
            <w:r w:rsidRPr="008D08A7">
              <w:rPr>
                <w:rFonts w:eastAsia="Times New Roman"/>
                <w:bCs/>
              </w:rPr>
              <w:t xml:space="preserve">  </w:t>
            </w:r>
          </w:p>
          <w:p w14:paraId="49ED1D6A" w14:textId="42531B25" w:rsidR="00FA686F" w:rsidRPr="00846406" w:rsidRDefault="008B50F6" w:rsidP="00551B59">
            <w:pPr>
              <w:pStyle w:val="ListParagraph"/>
              <w:numPr>
                <w:ilvl w:val="0"/>
                <w:numId w:val="43"/>
              </w:numPr>
              <w:rPr>
                <w:rFonts w:eastAsia="Times New Roman"/>
                <w:bCs/>
              </w:rPr>
            </w:pPr>
            <w:r w:rsidRPr="00846406">
              <w:rPr>
                <w:rFonts w:eastAsia="Times New Roman"/>
                <w:bCs/>
              </w:rPr>
              <w:t>Ambitious objectives</w:t>
            </w:r>
            <w:r w:rsidR="008D08A7" w:rsidRPr="00846406">
              <w:rPr>
                <w:rFonts w:eastAsia="Times New Roman"/>
                <w:bCs/>
              </w:rPr>
              <w:t xml:space="preserve"> and aims for the first year</w:t>
            </w:r>
            <w:r w:rsidR="00846406">
              <w:rPr>
                <w:rFonts w:eastAsia="Times New Roman"/>
                <w:bCs/>
              </w:rPr>
              <w:t xml:space="preserve">. </w:t>
            </w:r>
            <w:r w:rsidR="008D08A7" w:rsidRPr="00846406">
              <w:rPr>
                <w:rFonts w:eastAsia="Times New Roman"/>
                <w:bCs/>
              </w:rPr>
              <w:t>Quarterly updates for assurance on progress would be provided to the Quality,</w:t>
            </w:r>
            <w:r w:rsidR="00846406">
              <w:rPr>
                <w:rFonts w:eastAsia="Times New Roman"/>
                <w:bCs/>
              </w:rPr>
              <w:t xml:space="preserve"> Safety and</w:t>
            </w:r>
            <w:r w:rsidR="008D08A7" w:rsidRPr="00846406">
              <w:rPr>
                <w:rFonts w:eastAsia="Times New Roman"/>
                <w:bCs/>
              </w:rPr>
              <w:t xml:space="preserve"> Improvement Committee. </w:t>
            </w:r>
          </w:p>
          <w:p w14:paraId="33D5F0E5" w14:textId="77777777" w:rsidR="008D08A7" w:rsidRPr="008D08A7" w:rsidRDefault="008D08A7" w:rsidP="008D08A7">
            <w:pPr>
              <w:pStyle w:val="ListParagraph"/>
              <w:ind w:left="426"/>
              <w:jc w:val="left"/>
              <w:rPr>
                <w:rFonts w:eastAsia="Times New Roman"/>
                <w:bCs/>
              </w:rPr>
            </w:pPr>
          </w:p>
          <w:p w14:paraId="506CBCC0" w14:textId="77777777" w:rsidR="00FA686F" w:rsidRPr="00FA686F" w:rsidRDefault="00FA686F" w:rsidP="00FA686F">
            <w:pPr>
              <w:ind w:firstLine="33"/>
              <w:jc w:val="left"/>
              <w:rPr>
                <w:rFonts w:eastAsia="Times New Roman"/>
                <w:bCs/>
              </w:rPr>
            </w:pPr>
            <w:r w:rsidRPr="00FA686F">
              <w:rPr>
                <w:rFonts w:eastAsia="Times New Roman"/>
                <w:bCs/>
              </w:rPr>
              <w:t xml:space="preserve">The Committee considered: </w:t>
            </w:r>
          </w:p>
          <w:p w14:paraId="27C6D2A9" w14:textId="3F854944" w:rsidR="005E5EF7" w:rsidRPr="00D91588" w:rsidRDefault="005E5EF7" w:rsidP="00551B59">
            <w:pPr>
              <w:pStyle w:val="ListParagraph"/>
              <w:numPr>
                <w:ilvl w:val="0"/>
                <w:numId w:val="43"/>
              </w:numPr>
              <w:rPr>
                <w:rFonts w:eastAsia="Times New Roman"/>
                <w:bCs/>
              </w:rPr>
            </w:pPr>
            <w:r>
              <w:rPr>
                <w:rFonts w:eastAsia="Times New Roman"/>
                <w:bCs/>
              </w:rPr>
              <w:t>The challenge of improving public health outcomes in the longer term</w:t>
            </w:r>
            <w:r w:rsidR="00D91588">
              <w:rPr>
                <w:rFonts w:eastAsia="Times New Roman"/>
                <w:bCs/>
              </w:rPr>
              <w:t>.</w:t>
            </w:r>
          </w:p>
          <w:p w14:paraId="7EC5E6EF" w14:textId="79D1D011" w:rsidR="00FA686F" w:rsidRDefault="005E5EF7" w:rsidP="00551B59">
            <w:pPr>
              <w:pStyle w:val="ListParagraph"/>
              <w:numPr>
                <w:ilvl w:val="0"/>
                <w:numId w:val="43"/>
              </w:numPr>
              <w:rPr>
                <w:rFonts w:eastAsia="Times New Roman"/>
                <w:bCs/>
              </w:rPr>
            </w:pPr>
            <w:r>
              <w:rPr>
                <w:rFonts w:eastAsia="Times New Roman"/>
                <w:bCs/>
              </w:rPr>
              <w:t>Suggestion to consider externa</w:t>
            </w:r>
            <w:r w:rsidR="00ED3BCA">
              <w:rPr>
                <w:rFonts w:eastAsia="Times New Roman"/>
                <w:bCs/>
              </w:rPr>
              <w:t>l approaches to quality, for example International</w:t>
            </w:r>
            <w:r>
              <w:rPr>
                <w:rFonts w:eastAsia="Times New Roman"/>
                <w:bCs/>
              </w:rPr>
              <w:t xml:space="preserve"> Association</w:t>
            </w:r>
            <w:r w:rsidR="00C83C2B">
              <w:rPr>
                <w:rFonts w:eastAsia="Times New Roman"/>
                <w:bCs/>
              </w:rPr>
              <w:t xml:space="preserve"> of National</w:t>
            </w:r>
            <w:r>
              <w:rPr>
                <w:rFonts w:eastAsia="Times New Roman"/>
                <w:bCs/>
              </w:rPr>
              <w:t xml:space="preserve"> Public Health Institute</w:t>
            </w:r>
            <w:r w:rsidR="00C83C2B">
              <w:rPr>
                <w:rFonts w:eastAsia="Times New Roman"/>
                <w:bCs/>
              </w:rPr>
              <w:t>s</w:t>
            </w:r>
            <w:r>
              <w:rPr>
                <w:rFonts w:eastAsia="Times New Roman"/>
                <w:bCs/>
              </w:rPr>
              <w:t xml:space="preserve"> (</w:t>
            </w:r>
            <w:r w:rsidR="008B50F6">
              <w:rPr>
                <w:rFonts w:eastAsia="Times New Roman"/>
                <w:bCs/>
              </w:rPr>
              <w:t>IA</w:t>
            </w:r>
            <w:r w:rsidR="00C83C2B">
              <w:rPr>
                <w:rFonts w:eastAsia="Times New Roman"/>
                <w:bCs/>
              </w:rPr>
              <w:t>N</w:t>
            </w:r>
            <w:r w:rsidR="008B50F6">
              <w:rPr>
                <w:rFonts w:eastAsia="Times New Roman"/>
                <w:bCs/>
              </w:rPr>
              <w:t>PHI</w:t>
            </w:r>
            <w:r>
              <w:rPr>
                <w:rFonts w:eastAsia="Times New Roman"/>
                <w:bCs/>
              </w:rPr>
              <w:t>)</w:t>
            </w:r>
            <w:r w:rsidR="00551B59">
              <w:rPr>
                <w:rFonts w:eastAsia="Times New Roman"/>
                <w:bCs/>
              </w:rPr>
              <w:t>;</w:t>
            </w:r>
          </w:p>
          <w:p w14:paraId="5A781464" w14:textId="67E2A9DD" w:rsidR="004A51BB" w:rsidRPr="00ED3BCA" w:rsidRDefault="005E5EF7" w:rsidP="00551B59">
            <w:pPr>
              <w:pStyle w:val="ListParagraph"/>
              <w:numPr>
                <w:ilvl w:val="0"/>
                <w:numId w:val="43"/>
              </w:numPr>
              <w:rPr>
                <w:rFonts w:eastAsia="Times New Roman"/>
                <w:bCs/>
              </w:rPr>
            </w:pPr>
            <w:r w:rsidRPr="004A51BB">
              <w:rPr>
                <w:rFonts w:eastAsia="Times New Roman"/>
                <w:bCs/>
              </w:rPr>
              <w:t>Encourage</w:t>
            </w:r>
            <w:r w:rsidR="004A51BB" w:rsidRPr="004A51BB">
              <w:rPr>
                <w:rFonts w:eastAsia="Times New Roman"/>
                <w:bCs/>
              </w:rPr>
              <w:t>d</w:t>
            </w:r>
            <w:r w:rsidRPr="004A51BB">
              <w:rPr>
                <w:rFonts w:eastAsia="Times New Roman"/>
                <w:bCs/>
              </w:rPr>
              <w:t xml:space="preserve"> to consider </w:t>
            </w:r>
            <w:r w:rsidR="00D91588">
              <w:rPr>
                <w:rFonts w:eastAsia="Times New Roman"/>
                <w:bCs/>
              </w:rPr>
              <w:t xml:space="preserve">engagement with </w:t>
            </w:r>
            <w:r w:rsidR="004A51BB" w:rsidRPr="004A51BB">
              <w:rPr>
                <w:rFonts w:eastAsia="Times New Roman"/>
                <w:bCs/>
              </w:rPr>
              <w:t xml:space="preserve">our networks, particularity </w:t>
            </w:r>
            <w:r w:rsidR="00551B59">
              <w:rPr>
                <w:rFonts w:eastAsia="Times New Roman"/>
                <w:bCs/>
              </w:rPr>
              <w:t>primary care;</w:t>
            </w:r>
          </w:p>
          <w:p w14:paraId="1C150453" w14:textId="19313658" w:rsidR="00ED3BCA" w:rsidRPr="00ED3BCA" w:rsidRDefault="00ED3BCA" w:rsidP="00551B59">
            <w:pPr>
              <w:pStyle w:val="ListParagraph"/>
              <w:numPr>
                <w:ilvl w:val="0"/>
                <w:numId w:val="43"/>
              </w:numPr>
              <w:rPr>
                <w:rFonts w:eastAsia="Times New Roman"/>
                <w:bCs/>
              </w:rPr>
            </w:pPr>
            <w:r w:rsidRPr="00ED3BCA">
              <w:rPr>
                <w:rFonts w:eastAsia="Times New Roman"/>
                <w:bCs/>
              </w:rPr>
              <w:t>Discussion on the implementation, and the importance of embedding</w:t>
            </w:r>
            <w:r w:rsidR="00846406">
              <w:rPr>
                <w:rFonts w:eastAsia="Times New Roman"/>
                <w:bCs/>
              </w:rPr>
              <w:t xml:space="preserve"> an</w:t>
            </w:r>
            <w:r w:rsidRPr="00ED3BCA">
              <w:rPr>
                <w:rFonts w:eastAsia="Times New Roman"/>
                <w:bCs/>
              </w:rPr>
              <w:t xml:space="preserve"> improvement approach at all levels to be effective, at high level, middle managers and through the Champions. This included ensuring the appropriate support was provided, as w</w:t>
            </w:r>
            <w:r w:rsidR="00551B59">
              <w:rPr>
                <w:rFonts w:eastAsia="Times New Roman"/>
                <w:bCs/>
              </w:rPr>
              <w:t>ell as helping front line staff;</w:t>
            </w:r>
          </w:p>
          <w:p w14:paraId="3216B7D1" w14:textId="706CE4AF" w:rsidR="005E5EF7" w:rsidRDefault="005E5EF7" w:rsidP="00551B59">
            <w:pPr>
              <w:pStyle w:val="ListParagraph"/>
              <w:numPr>
                <w:ilvl w:val="0"/>
                <w:numId w:val="43"/>
              </w:numPr>
              <w:rPr>
                <w:rFonts w:eastAsia="Times New Roman"/>
                <w:bCs/>
              </w:rPr>
            </w:pPr>
            <w:r>
              <w:rPr>
                <w:rFonts w:eastAsia="Times New Roman"/>
                <w:bCs/>
              </w:rPr>
              <w:t xml:space="preserve">Links to the implementation of the new CIVICA digital feedback, and proactive feedback across all </w:t>
            </w:r>
            <w:r w:rsidR="00551B59">
              <w:rPr>
                <w:rFonts w:eastAsia="Times New Roman"/>
                <w:bCs/>
              </w:rPr>
              <w:t>elements of Public Health Wales;</w:t>
            </w:r>
          </w:p>
          <w:p w14:paraId="18AFA3D8" w14:textId="113413A6" w:rsidR="005E5EF7" w:rsidRDefault="005E5EF7" w:rsidP="00551B59">
            <w:pPr>
              <w:pStyle w:val="ListParagraph"/>
              <w:numPr>
                <w:ilvl w:val="0"/>
                <w:numId w:val="43"/>
              </w:numPr>
              <w:rPr>
                <w:rFonts w:eastAsia="Times New Roman"/>
                <w:bCs/>
              </w:rPr>
            </w:pPr>
            <w:r>
              <w:rPr>
                <w:rFonts w:eastAsia="Times New Roman"/>
                <w:bCs/>
              </w:rPr>
              <w:t xml:space="preserve">The importance of ensuring that </w:t>
            </w:r>
            <w:r w:rsidRPr="005E5EF7">
              <w:rPr>
                <w:rFonts w:eastAsia="Times New Roman"/>
                <w:bCs/>
              </w:rPr>
              <w:t>this include</w:t>
            </w:r>
            <w:r w:rsidR="00846406">
              <w:rPr>
                <w:rFonts w:eastAsia="Times New Roman"/>
                <w:bCs/>
              </w:rPr>
              <w:t>d</w:t>
            </w:r>
            <w:r w:rsidRPr="005E5EF7">
              <w:rPr>
                <w:rFonts w:eastAsia="Times New Roman"/>
                <w:bCs/>
              </w:rPr>
              <w:t xml:space="preserve"> Service </w:t>
            </w:r>
            <w:r>
              <w:rPr>
                <w:rFonts w:eastAsia="Times New Roman"/>
                <w:bCs/>
              </w:rPr>
              <w:t>U</w:t>
            </w:r>
            <w:r w:rsidRPr="005E5EF7">
              <w:rPr>
                <w:rFonts w:eastAsia="Times New Roman"/>
                <w:bCs/>
              </w:rPr>
              <w:t xml:space="preserve">ser feedback. </w:t>
            </w:r>
          </w:p>
          <w:p w14:paraId="606FF584" w14:textId="05362DAB" w:rsidR="005E5EF7" w:rsidRPr="005E5EF7" w:rsidRDefault="004A51BB" w:rsidP="00551B59">
            <w:pPr>
              <w:pStyle w:val="ListParagraph"/>
              <w:numPr>
                <w:ilvl w:val="0"/>
                <w:numId w:val="43"/>
              </w:numPr>
              <w:rPr>
                <w:rFonts w:eastAsia="Times New Roman"/>
                <w:bCs/>
              </w:rPr>
            </w:pPr>
            <w:r>
              <w:rPr>
                <w:rFonts w:eastAsia="Times New Roman"/>
                <w:bCs/>
              </w:rPr>
              <w:t xml:space="preserve">Discussion on the timescales and how we would see improvements and the impact of the work. </w:t>
            </w:r>
          </w:p>
          <w:p w14:paraId="6493080B" w14:textId="77777777" w:rsidR="005E5EF7" w:rsidRDefault="005E5EF7" w:rsidP="00D91588">
            <w:pPr>
              <w:rPr>
                <w:rFonts w:eastAsia="Times New Roman"/>
                <w:bCs/>
              </w:rPr>
            </w:pPr>
          </w:p>
          <w:p w14:paraId="72D707E7" w14:textId="72F8642E" w:rsidR="008B50F6" w:rsidRPr="005E5EF7" w:rsidRDefault="004A51BB" w:rsidP="00D91588">
            <w:pPr>
              <w:rPr>
                <w:rFonts w:eastAsia="Times New Roman"/>
                <w:bCs/>
              </w:rPr>
            </w:pPr>
            <w:r>
              <w:rPr>
                <w:rFonts w:eastAsia="Times New Roman"/>
                <w:bCs/>
              </w:rPr>
              <w:t>KE thanked the team for the informative presentation, and for the work undertaken</w:t>
            </w:r>
            <w:r w:rsidR="00D91588">
              <w:rPr>
                <w:rFonts w:eastAsia="Times New Roman"/>
                <w:bCs/>
              </w:rPr>
              <w:t>, and noted the Committee would be consid</w:t>
            </w:r>
            <w:r w:rsidR="008D08A7">
              <w:rPr>
                <w:rFonts w:eastAsia="Times New Roman"/>
                <w:bCs/>
              </w:rPr>
              <w:t>ering quarterly progress update</w:t>
            </w:r>
            <w:r w:rsidR="00846406">
              <w:rPr>
                <w:rFonts w:eastAsia="Times New Roman"/>
                <w:bCs/>
              </w:rPr>
              <w:t>s</w:t>
            </w:r>
            <w:r w:rsidR="008D08A7">
              <w:rPr>
                <w:rFonts w:eastAsia="Times New Roman"/>
                <w:bCs/>
              </w:rPr>
              <w:t xml:space="preserve"> throughout the year. </w:t>
            </w:r>
          </w:p>
          <w:p w14:paraId="4DAE78F1" w14:textId="77777777" w:rsidR="00FA686F" w:rsidRPr="00FA686F" w:rsidRDefault="00FA686F" w:rsidP="00D91588">
            <w:pPr>
              <w:ind w:firstLine="33"/>
              <w:rPr>
                <w:rFonts w:eastAsia="Times New Roman"/>
                <w:bCs/>
              </w:rPr>
            </w:pPr>
          </w:p>
          <w:p w14:paraId="1C929855" w14:textId="3C779ECD" w:rsidR="00FA686F" w:rsidRDefault="00FA686F" w:rsidP="00D91588">
            <w:pPr>
              <w:ind w:firstLine="33"/>
              <w:rPr>
                <w:rFonts w:eastAsia="Times New Roman"/>
                <w:bCs/>
              </w:rPr>
            </w:pPr>
            <w:r w:rsidRPr="00FA686F">
              <w:rPr>
                <w:rFonts w:eastAsia="Times New Roman"/>
                <w:bCs/>
              </w:rPr>
              <w:t xml:space="preserve">The Committee took </w:t>
            </w:r>
            <w:r w:rsidRPr="00FA686F">
              <w:rPr>
                <w:rFonts w:eastAsia="Times New Roman"/>
                <w:b/>
                <w:bCs/>
              </w:rPr>
              <w:t>assurance</w:t>
            </w:r>
            <w:r w:rsidRPr="00FA686F">
              <w:rPr>
                <w:rFonts w:eastAsia="Times New Roman"/>
                <w:bCs/>
              </w:rPr>
              <w:t xml:space="preserve"> on the progress of the Innovation &amp; Improvement hub</w:t>
            </w:r>
            <w:r w:rsidR="00846406">
              <w:rPr>
                <w:rFonts w:eastAsia="Times New Roman"/>
                <w:bCs/>
              </w:rPr>
              <w:t xml:space="preserve">. </w:t>
            </w:r>
          </w:p>
          <w:p w14:paraId="1B5A30EC" w14:textId="587E2706" w:rsidR="004A51BB" w:rsidRDefault="004A51BB" w:rsidP="00D91588">
            <w:pPr>
              <w:ind w:firstLine="33"/>
              <w:rPr>
                <w:rFonts w:eastAsia="Times New Roman"/>
                <w:bCs/>
              </w:rPr>
            </w:pPr>
          </w:p>
          <w:p w14:paraId="7AABFC19" w14:textId="78595349" w:rsidR="004A51BB" w:rsidRDefault="008D08A7" w:rsidP="00D91588">
            <w:pPr>
              <w:ind w:firstLine="33"/>
              <w:rPr>
                <w:rFonts w:eastAsia="Times New Roman"/>
                <w:bCs/>
              </w:rPr>
            </w:pPr>
            <w:r>
              <w:rPr>
                <w:rFonts w:eastAsia="Times New Roman"/>
                <w:bCs/>
              </w:rPr>
              <w:t>KE noted the implications of the work on quality within the organisation and the role of the</w:t>
            </w:r>
            <w:r w:rsidR="00846406">
              <w:rPr>
                <w:rFonts w:eastAsia="Times New Roman"/>
                <w:bCs/>
              </w:rPr>
              <w:t xml:space="preserve"> Committee. It was agreed that</w:t>
            </w:r>
            <w:r>
              <w:rPr>
                <w:rFonts w:eastAsia="Times New Roman"/>
                <w:bCs/>
              </w:rPr>
              <w:t xml:space="preserve"> further discussion </w:t>
            </w:r>
            <w:r w:rsidR="00846406">
              <w:rPr>
                <w:rFonts w:eastAsia="Times New Roman"/>
                <w:bCs/>
              </w:rPr>
              <w:t xml:space="preserve">was required </w:t>
            </w:r>
            <w:r>
              <w:rPr>
                <w:rFonts w:eastAsia="Times New Roman"/>
                <w:bCs/>
              </w:rPr>
              <w:t xml:space="preserve">on </w:t>
            </w:r>
            <w:r w:rsidR="00B64B42">
              <w:rPr>
                <w:rFonts w:eastAsia="Times New Roman"/>
                <w:bCs/>
              </w:rPr>
              <w:t>the</w:t>
            </w:r>
            <w:r w:rsidR="004A51BB">
              <w:rPr>
                <w:rFonts w:eastAsia="Times New Roman"/>
                <w:bCs/>
              </w:rPr>
              <w:t xml:space="preserve"> </w:t>
            </w:r>
            <w:r>
              <w:rPr>
                <w:rFonts w:eastAsia="Times New Roman"/>
                <w:bCs/>
              </w:rPr>
              <w:t>implications</w:t>
            </w:r>
            <w:r w:rsidR="00B64B42">
              <w:rPr>
                <w:rFonts w:eastAsia="Times New Roman"/>
                <w:bCs/>
              </w:rPr>
              <w:t xml:space="preserve"> </w:t>
            </w:r>
            <w:r w:rsidR="004A51BB">
              <w:rPr>
                <w:rFonts w:eastAsia="Times New Roman"/>
                <w:bCs/>
              </w:rPr>
              <w:t xml:space="preserve">for </w:t>
            </w:r>
            <w:r w:rsidR="00B64B42">
              <w:rPr>
                <w:rFonts w:eastAsia="Times New Roman"/>
                <w:bCs/>
              </w:rPr>
              <w:t>the Committee</w:t>
            </w:r>
            <w:r w:rsidR="00846406">
              <w:rPr>
                <w:rFonts w:eastAsia="Times New Roman"/>
                <w:bCs/>
              </w:rPr>
              <w:t>,</w:t>
            </w:r>
            <w:r w:rsidR="00B64B42">
              <w:rPr>
                <w:rFonts w:eastAsia="Times New Roman"/>
                <w:bCs/>
              </w:rPr>
              <w:t xml:space="preserve"> including</w:t>
            </w:r>
            <w:r w:rsidR="004A51BB">
              <w:rPr>
                <w:rFonts w:eastAsia="Times New Roman"/>
                <w:bCs/>
              </w:rPr>
              <w:t xml:space="preserve"> how information </w:t>
            </w:r>
            <w:r w:rsidR="00846406">
              <w:rPr>
                <w:rFonts w:eastAsia="Times New Roman"/>
                <w:bCs/>
              </w:rPr>
              <w:t>would be</w:t>
            </w:r>
            <w:r w:rsidR="00B64B42">
              <w:rPr>
                <w:rFonts w:eastAsia="Times New Roman"/>
                <w:bCs/>
              </w:rPr>
              <w:t xml:space="preserve"> received, and how assurance w</w:t>
            </w:r>
            <w:r w:rsidR="00846406">
              <w:rPr>
                <w:rFonts w:eastAsia="Times New Roman"/>
                <w:bCs/>
              </w:rPr>
              <w:t>ould be</w:t>
            </w:r>
            <w:r w:rsidR="00B64B42">
              <w:rPr>
                <w:rFonts w:eastAsia="Times New Roman"/>
                <w:bCs/>
              </w:rPr>
              <w:t xml:space="preserve"> provided. </w:t>
            </w:r>
          </w:p>
          <w:p w14:paraId="07BB5849" w14:textId="421E14CE" w:rsidR="00B64B42" w:rsidRPr="00B64B42" w:rsidRDefault="00B64B42" w:rsidP="00D91588">
            <w:pPr>
              <w:ind w:firstLine="33"/>
              <w:rPr>
                <w:rFonts w:eastAsia="Times New Roman"/>
                <w:b/>
                <w:bCs/>
              </w:rPr>
            </w:pPr>
            <w:r w:rsidRPr="00B64B42">
              <w:rPr>
                <w:rFonts w:eastAsia="Times New Roman"/>
                <w:b/>
                <w:bCs/>
              </w:rPr>
              <w:t xml:space="preserve">Action: </w:t>
            </w:r>
            <w:r>
              <w:rPr>
                <w:rFonts w:eastAsia="Times New Roman"/>
                <w:b/>
                <w:bCs/>
              </w:rPr>
              <w:t>HB/</w:t>
            </w:r>
            <w:r w:rsidRPr="00B64B42">
              <w:rPr>
                <w:rFonts w:eastAsia="Times New Roman"/>
                <w:b/>
                <w:bCs/>
              </w:rPr>
              <w:t>RB</w:t>
            </w:r>
            <w:r w:rsidR="00FB0277">
              <w:rPr>
                <w:rFonts w:eastAsia="Times New Roman"/>
                <w:b/>
                <w:bCs/>
              </w:rPr>
              <w:t>-</w:t>
            </w:r>
            <w:r w:rsidRPr="00B64B42">
              <w:rPr>
                <w:rFonts w:eastAsia="Times New Roman"/>
                <w:b/>
                <w:bCs/>
              </w:rPr>
              <w:t>W/JB</w:t>
            </w:r>
          </w:p>
          <w:p w14:paraId="677C7CC5" w14:textId="38803E07" w:rsidR="00B64B42" w:rsidRDefault="00B64B42" w:rsidP="00D91588">
            <w:pPr>
              <w:ind w:firstLine="33"/>
              <w:rPr>
                <w:rFonts w:eastAsia="Times New Roman"/>
                <w:bCs/>
              </w:rPr>
            </w:pPr>
          </w:p>
          <w:p w14:paraId="2AD861D2" w14:textId="0E84A25F" w:rsidR="00B64B42" w:rsidRDefault="00B64B42" w:rsidP="00D91588">
            <w:pPr>
              <w:ind w:firstLine="33"/>
              <w:rPr>
                <w:rFonts w:eastAsia="Times New Roman"/>
                <w:bCs/>
              </w:rPr>
            </w:pPr>
            <w:r>
              <w:rPr>
                <w:rFonts w:eastAsia="Times New Roman"/>
                <w:bCs/>
              </w:rPr>
              <w:t xml:space="preserve">KE also noted that the Committee had a demonstration on the CIVICA system for Service User Engagement scheduled for the July Committee meeting. </w:t>
            </w:r>
          </w:p>
          <w:p w14:paraId="13897A8D" w14:textId="6DC0E809" w:rsidR="006B6C52" w:rsidRPr="00FA686F" w:rsidRDefault="006B6C52" w:rsidP="00FA686F">
            <w:pPr>
              <w:ind w:firstLine="33"/>
              <w:jc w:val="left"/>
              <w:rPr>
                <w:rFonts w:eastAsia="Times New Roman"/>
                <w:b/>
                <w:bCs/>
              </w:rPr>
            </w:pPr>
          </w:p>
        </w:tc>
      </w:tr>
      <w:tr w:rsidR="00FA686F" w:rsidRPr="00464B39" w14:paraId="43DEE90B" w14:textId="77777777" w:rsidTr="007265D6">
        <w:tc>
          <w:tcPr>
            <w:tcW w:w="3403" w:type="dxa"/>
            <w:shd w:val="clear" w:color="auto" w:fill="D9D9D9" w:themeFill="background1" w:themeFillShade="D9"/>
          </w:tcPr>
          <w:p w14:paraId="4CF4203E" w14:textId="4BBC02A5" w:rsidR="00FA686F" w:rsidRPr="00464B39" w:rsidRDefault="00FA686F" w:rsidP="006B6C52">
            <w:pPr>
              <w:tabs>
                <w:tab w:val="left" w:pos="2727"/>
              </w:tabs>
              <w:ind w:left="2727" w:hanging="2694"/>
              <w:rPr>
                <w:b/>
              </w:rPr>
            </w:pPr>
            <w:r>
              <w:rPr>
                <w:b/>
              </w:rPr>
              <w:lastRenderedPageBreak/>
              <w:t xml:space="preserve">QSIC </w:t>
            </w:r>
            <w:r w:rsidR="006B6C52">
              <w:rPr>
                <w:b/>
              </w:rPr>
              <w:t>4</w:t>
            </w:r>
            <w:r>
              <w:rPr>
                <w:b/>
              </w:rPr>
              <w:t>/2022</w:t>
            </w:r>
            <w:r w:rsidR="007265D6">
              <w:rPr>
                <w:b/>
              </w:rPr>
              <w:t>.05.18</w:t>
            </w:r>
          </w:p>
        </w:tc>
        <w:tc>
          <w:tcPr>
            <w:tcW w:w="6095" w:type="dxa"/>
            <w:shd w:val="clear" w:color="auto" w:fill="D9D9D9" w:themeFill="background1" w:themeFillShade="D9"/>
          </w:tcPr>
          <w:p w14:paraId="4C85CB8E" w14:textId="41BC370E" w:rsidR="00FA686F" w:rsidRPr="00464B39" w:rsidRDefault="00FA686F" w:rsidP="00FA686F">
            <w:pPr>
              <w:tabs>
                <w:tab w:val="left" w:pos="2727"/>
              </w:tabs>
              <w:ind w:left="2727" w:hanging="2694"/>
              <w:jc w:val="left"/>
              <w:rPr>
                <w:b/>
              </w:rPr>
            </w:pPr>
            <w:r>
              <w:rPr>
                <w:b/>
              </w:rPr>
              <w:t>Items for Assurance</w:t>
            </w:r>
          </w:p>
        </w:tc>
      </w:tr>
      <w:tr w:rsidR="00FA686F" w:rsidRPr="00464B39" w14:paraId="234AB3F5" w14:textId="77777777" w:rsidTr="007265D6">
        <w:tc>
          <w:tcPr>
            <w:tcW w:w="3403" w:type="dxa"/>
            <w:shd w:val="clear" w:color="auto" w:fill="D9D9D9" w:themeFill="background1" w:themeFillShade="D9"/>
          </w:tcPr>
          <w:p w14:paraId="4DF3983C" w14:textId="3A0CD2D9" w:rsidR="00FA686F" w:rsidRDefault="006B6C52" w:rsidP="006B6C52">
            <w:pPr>
              <w:tabs>
                <w:tab w:val="left" w:pos="2727"/>
              </w:tabs>
              <w:ind w:left="2727" w:hanging="2694"/>
              <w:rPr>
                <w:b/>
              </w:rPr>
            </w:pPr>
            <w:r>
              <w:rPr>
                <w:rFonts w:eastAsia="Times New Roman"/>
                <w:b/>
                <w:bCs/>
              </w:rPr>
              <w:t>QSIC 4.1/2022</w:t>
            </w:r>
            <w:r w:rsidR="007265D6">
              <w:rPr>
                <w:b/>
              </w:rPr>
              <w:t>.05.18</w:t>
            </w:r>
          </w:p>
        </w:tc>
        <w:tc>
          <w:tcPr>
            <w:tcW w:w="6095" w:type="dxa"/>
            <w:shd w:val="clear" w:color="auto" w:fill="D9D9D9" w:themeFill="background1" w:themeFillShade="D9"/>
          </w:tcPr>
          <w:p w14:paraId="15240E71" w14:textId="3F64FC9A" w:rsidR="00FA686F" w:rsidRPr="00CF7135" w:rsidRDefault="00FA686F" w:rsidP="00FA686F">
            <w:pPr>
              <w:ind w:firstLine="33"/>
              <w:jc w:val="left"/>
              <w:rPr>
                <w:rFonts w:eastAsia="Times New Roman"/>
                <w:b/>
                <w:bCs/>
              </w:rPr>
            </w:pPr>
            <w:r>
              <w:rPr>
                <w:rFonts w:eastAsia="Times New Roman"/>
                <w:b/>
                <w:bCs/>
              </w:rPr>
              <w:t xml:space="preserve">Managing Risk </w:t>
            </w:r>
          </w:p>
        </w:tc>
      </w:tr>
      <w:tr w:rsidR="00FA686F" w:rsidRPr="00464B39" w14:paraId="3539E547" w14:textId="77777777" w:rsidTr="00551B59">
        <w:tc>
          <w:tcPr>
            <w:tcW w:w="9498" w:type="dxa"/>
            <w:gridSpan w:val="2"/>
            <w:shd w:val="clear" w:color="auto" w:fill="auto"/>
          </w:tcPr>
          <w:p w14:paraId="33C3FEC8" w14:textId="77777777" w:rsidR="00CB20B3" w:rsidRDefault="00FA686F" w:rsidP="00846406">
            <w:pPr>
              <w:jc w:val="left"/>
              <w:rPr>
                <w:rFonts w:eastAsia="Times New Roman"/>
                <w:bCs/>
              </w:rPr>
            </w:pPr>
            <w:r>
              <w:rPr>
                <w:rFonts w:eastAsia="Times New Roman"/>
                <w:bCs/>
              </w:rPr>
              <w:t xml:space="preserve">The Committee received a verbal update from RB-W </w:t>
            </w:r>
            <w:r w:rsidR="005E5851">
              <w:rPr>
                <w:rFonts w:eastAsia="Times New Roman"/>
                <w:bCs/>
              </w:rPr>
              <w:t xml:space="preserve">in relation to the management of risk. </w:t>
            </w:r>
          </w:p>
          <w:p w14:paraId="3EA7C340" w14:textId="77777777" w:rsidR="00CB20B3" w:rsidRDefault="00CB20B3" w:rsidP="00846406">
            <w:pPr>
              <w:jc w:val="left"/>
              <w:rPr>
                <w:rFonts w:eastAsia="Times New Roman"/>
                <w:bCs/>
              </w:rPr>
            </w:pPr>
          </w:p>
          <w:p w14:paraId="615395BA" w14:textId="42815064" w:rsidR="00CB20B3" w:rsidRDefault="00CB20B3" w:rsidP="006A7A4E">
            <w:pPr>
              <w:rPr>
                <w:rFonts w:eastAsia="Times New Roman"/>
                <w:bCs/>
              </w:rPr>
            </w:pPr>
            <w:r>
              <w:rPr>
                <w:rFonts w:eastAsia="Times New Roman"/>
                <w:bCs/>
              </w:rPr>
              <w:t>RBW commented that subject to Board approval of six strategic risks for Public Health Wales</w:t>
            </w:r>
            <w:r w:rsidR="006A7A4E">
              <w:rPr>
                <w:rFonts w:eastAsia="Times New Roman"/>
                <w:bCs/>
              </w:rPr>
              <w:t xml:space="preserve"> on 27 May 2022</w:t>
            </w:r>
            <w:r>
              <w:rPr>
                <w:rFonts w:eastAsia="Times New Roman"/>
                <w:bCs/>
              </w:rPr>
              <w:t xml:space="preserve">, it was proposed that the Committee would have oversight of the actions related to Strategic Risks 1 and 2. </w:t>
            </w:r>
          </w:p>
          <w:p w14:paraId="5E302EF8" w14:textId="77777777" w:rsidR="00CB20B3" w:rsidRDefault="00CB20B3" w:rsidP="006A7A4E">
            <w:pPr>
              <w:rPr>
                <w:rFonts w:eastAsia="Times New Roman"/>
                <w:bCs/>
              </w:rPr>
            </w:pPr>
          </w:p>
          <w:p w14:paraId="45C44C8A" w14:textId="373E32F1" w:rsidR="00FA686F" w:rsidRDefault="005E5851" w:rsidP="006A7A4E">
            <w:pPr>
              <w:rPr>
                <w:rFonts w:eastAsia="Times New Roman"/>
                <w:bCs/>
              </w:rPr>
            </w:pPr>
            <w:r>
              <w:rPr>
                <w:rFonts w:eastAsia="Times New Roman"/>
                <w:bCs/>
              </w:rPr>
              <w:t>RB-W</w:t>
            </w:r>
            <w:r w:rsidR="00CB20B3">
              <w:rPr>
                <w:rFonts w:eastAsia="Times New Roman"/>
                <w:bCs/>
              </w:rPr>
              <w:t xml:space="preserve"> advised that the</w:t>
            </w:r>
            <w:r>
              <w:rPr>
                <w:rFonts w:eastAsia="Times New Roman"/>
                <w:bCs/>
              </w:rPr>
              <w:t xml:space="preserve"> Board </w:t>
            </w:r>
            <w:r w:rsidR="00CB20B3">
              <w:rPr>
                <w:rFonts w:eastAsia="Times New Roman"/>
                <w:bCs/>
              </w:rPr>
              <w:t xml:space="preserve">had </w:t>
            </w:r>
            <w:r>
              <w:rPr>
                <w:rFonts w:eastAsia="Times New Roman"/>
                <w:bCs/>
              </w:rPr>
              <w:t xml:space="preserve">considered </w:t>
            </w:r>
            <w:r w:rsidR="00CB20B3">
              <w:rPr>
                <w:rFonts w:eastAsia="Times New Roman"/>
                <w:bCs/>
              </w:rPr>
              <w:t>its</w:t>
            </w:r>
            <w:r>
              <w:rPr>
                <w:rFonts w:eastAsia="Times New Roman"/>
                <w:bCs/>
              </w:rPr>
              <w:t xml:space="preserve"> risk appetite against </w:t>
            </w:r>
            <w:r w:rsidR="00CB20B3">
              <w:rPr>
                <w:rFonts w:eastAsia="Times New Roman"/>
                <w:bCs/>
              </w:rPr>
              <w:t xml:space="preserve">the </w:t>
            </w:r>
            <w:r>
              <w:rPr>
                <w:rFonts w:eastAsia="Times New Roman"/>
                <w:bCs/>
              </w:rPr>
              <w:t xml:space="preserve">strategic </w:t>
            </w:r>
            <w:r w:rsidR="00C56A06">
              <w:rPr>
                <w:rFonts w:eastAsia="Times New Roman"/>
                <w:bCs/>
              </w:rPr>
              <w:t>themes of the IMTP</w:t>
            </w:r>
            <w:bookmarkStart w:id="0" w:name="_GoBack"/>
            <w:bookmarkEnd w:id="0"/>
            <w:r>
              <w:rPr>
                <w:rFonts w:eastAsia="Times New Roman"/>
                <w:bCs/>
              </w:rPr>
              <w:t xml:space="preserve"> at the last Board Development </w:t>
            </w:r>
            <w:r w:rsidR="006A7A4E">
              <w:rPr>
                <w:rFonts w:eastAsia="Times New Roman"/>
                <w:bCs/>
              </w:rPr>
              <w:t>session</w:t>
            </w:r>
            <w:r w:rsidR="00CB20B3">
              <w:rPr>
                <w:rFonts w:eastAsia="Times New Roman"/>
                <w:bCs/>
              </w:rPr>
              <w:t xml:space="preserve">, and </w:t>
            </w:r>
            <w:r w:rsidR="006A7A4E">
              <w:rPr>
                <w:rFonts w:eastAsia="Times New Roman"/>
                <w:bCs/>
              </w:rPr>
              <w:t xml:space="preserve">next steps would be a review of the </w:t>
            </w:r>
            <w:r>
              <w:rPr>
                <w:rFonts w:eastAsia="Times New Roman"/>
                <w:bCs/>
              </w:rPr>
              <w:t xml:space="preserve">Corporate Risk Register </w:t>
            </w:r>
            <w:r w:rsidR="001B67BC">
              <w:rPr>
                <w:rFonts w:eastAsia="Times New Roman"/>
                <w:bCs/>
              </w:rPr>
              <w:t xml:space="preserve">upon approval of the </w:t>
            </w:r>
            <w:r>
              <w:rPr>
                <w:rFonts w:eastAsia="Times New Roman"/>
                <w:bCs/>
              </w:rPr>
              <w:t xml:space="preserve">updated </w:t>
            </w:r>
            <w:r w:rsidR="001B67BC">
              <w:rPr>
                <w:rFonts w:eastAsia="Times New Roman"/>
                <w:bCs/>
              </w:rPr>
              <w:t>S</w:t>
            </w:r>
            <w:r>
              <w:rPr>
                <w:rFonts w:eastAsia="Times New Roman"/>
                <w:bCs/>
              </w:rPr>
              <w:t xml:space="preserve">trategic </w:t>
            </w:r>
            <w:r w:rsidR="001B67BC">
              <w:rPr>
                <w:rFonts w:eastAsia="Times New Roman"/>
                <w:bCs/>
              </w:rPr>
              <w:t>R</w:t>
            </w:r>
            <w:r>
              <w:rPr>
                <w:rFonts w:eastAsia="Times New Roman"/>
                <w:bCs/>
              </w:rPr>
              <w:t>isks</w:t>
            </w:r>
            <w:r w:rsidR="001B67BC">
              <w:rPr>
                <w:rFonts w:eastAsia="Times New Roman"/>
                <w:bCs/>
              </w:rPr>
              <w:t xml:space="preserve">. RBW reflected that that the Committee would likely have oversight </w:t>
            </w:r>
            <w:r>
              <w:rPr>
                <w:rFonts w:eastAsia="Times New Roman"/>
                <w:bCs/>
              </w:rPr>
              <w:t xml:space="preserve">Corporate </w:t>
            </w:r>
            <w:r w:rsidR="001B67BC">
              <w:rPr>
                <w:rFonts w:eastAsia="Times New Roman"/>
                <w:bCs/>
              </w:rPr>
              <w:t>R</w:t>
            </w:r>
            <w:r>
              <w:rPr>
                <w:rFonts w:eastAsia="Times New Roman"/>
                <w:bCs/>
              </w:rPr>
              <w:t xml:space="preserve">isks </w:t>
            </w:r>
            <w:r w:rsidR="001B67BC">
              <w:rPr>
                <w:rFonts w:eastAsia="Times New Roman"/>
                <w:bCs/>
              </w:rPr>
              <w:t>related to Diabetic Eye Screening Wales and broader risks r</w:t>
            </w:r>
            <w:r>
              <w:rPr>
                <w:rFonts w:eastAsia="Times New Roman"/>
                <w:bCs/>
              </w:rPr>
              <w:t xml:space="preserve">elated to the Quality Act. </w:t>
            </w:r>
          </w:p>
          <w:p w14:paraId="0D4A157D" w14:textId="09401DDC" w:rsidR="006A7A4E" w:rsidRDefault="006A7A4E" w:rsidP="006A7A4E">
            <w:pPr>
              <w:rPr>
                <w:rFonts w:eastAsia="Times New Roman"/>
                <w:bCs/>
              </w:rPr>
            </w:pPr>
          </w:p>
          <w:p w14:paraId="7BC63299" w14:textId="704738B5" w:rsidR="006A7A4E" w:rsidRDefault="006A7A4E" w:rsidP="006A7A4E">
            <w:pPr>
              <w:rPr>
                <w:rFonts w:eastAsia="Times New Roman"/>
                <w:bCs/>
              </w:rPr>
            </w:pPr>
            <w:r>
              <w:rPr>
                <w:rFonts w:eastAsia="Times New Roman"/>
                <w:bCs/>
              </w:rPr>
              <w:t xml:space="preserve">The Committee noted the verbal update provided. </w:t>
            </w:r>
          </w:p>
          <w:p w14:paraId="215AD8BF" w14:textId="3548D29B" w:rsidR="001B67BC" w:rsidRPr="00FA686F" w:rsidRDefault="001B67BC" w:rsidP="001B67BC">
            <w:pPr>
              <w:jc w:val="left"/>
              <w:rPr>
                <w:rFonts w:eastAsia="Times New Roman"/>
                <w:bCs/>
              </w:rPr>
            </w:pPr>
          </w:p>
        </w:tc>
      </w:tr>
      <w:tr w:rsidR="00FA686F" w:rsidRPr="00464B39" w14:paraId="11AE5E38" w14:textId="77777777" w:rsidTr="007265D6">
        <w:tc>
          <w:tcPr>
            <w:tcW w:w="3403" w:type="dxa"/>
            <w:shd w:val="clear" w:color="auto" w:fill="D9D9D9" w:themeFill="background1" w:themeFillShade="D9"/>
          </w:tcPr>
          <w:p w14:paraId="4AD410B1" w14:textId="247A150F" w:rsidR="00FA686F" w:rsidRPr="00464B39" w:rsidRDefault="006B6C52" w:rsidP="006B6C52">
            <w:pPr>
              <w:tabs>
                <w:tab w:val="left" w:pos="2727"/>
              </w:tabs>
              <w:ind w:left="2727" w:hanging="2694"/>
              <w:rPr>
                <w:b/>
              </w:rPr>
            </w:pPr>
            <w:r>
              <w:rPr>
                <w:rFonts w:eastAsia="Times New Roman"/>
                <w:b/>
                <w:bCs/>
              </w:rPr>
              <w:t>QSIC 4.2/2022</w:t>
            </w:r>
            <w:r w:rsidR="007265D6">
              <w:rPr>
                <w:b/>
              </w:rPr>
              <w:t>.05.18</w:t>
            </w:r>
          </w:p>
        </w:tc>
        <w:tc>
          <w:tcPr>
            <w:tcW w:w="6095" w:type="dxa"/>
            <w:shd w:val="clear" w:color="auto" w:fill="D9D9D9" w:themeFill="background1" w:themeFillShade="D9"/>
          </w:tcPr>
          <w:p w14:paraId="44913516" w14:textId="0D4071A4" w:rsidR="00FA686F" w:rsidRPr="00464B39" w:rsidRDefault="00FA686F" w:rsidP="00FA686F">
            <w:pPr>
              <w:ind w:firstLine="33"/>
              <w:jc w:val="left"/>
              <w:rPr>
                <w:rStyle w:val="Strong"/>
                <w:rFonts w:eastAsia="Times New Roman"/>
              </w:rPr>
            </w:pPr>
            <w:r w:rsidRPr="00CF7135">
              <w:rPr>
                <w:rFonts w:eastAsia="Times New Roman"/>
                <w:b/>
                <w:bCs/>
              </w:rPr>
              <w:t xml:space="preserve">Putting Things Right Report (Quarter </w:t>
            </w:r>
            <w:r>
              <w:rPr>
                <w:rFonts w:eastAsia="Times New Roman"/>
                <w:b/>
                <w:bCs/>
              </w:rPr>
              <w:t>4</w:t>
            </w:r>
            <w:r w:rsidRPr="00CF7135">
              <w:rPr>
                <w:rFonts w:eastAsia="Times New Roman"/>
                <w:b/>
                <w:bCs/>
              </w:rPr>
              <w:t>, including National Reportable Incidents)</w:t>
            </w:r>
          </w:p>
        </w:tc>
      </w:tr>
      <w:tr w:rsidR="00FA686F" w:rsidRPr="00464B39" w14:paraId="608425B2" w14:textId="77777777" w:rsidTr="00551B59">
        <w:tc>
          <w:tcPr>
            <w:tcW w:w="9498" w:type="dxa"/>
            <w:gridSpan w:val="2"/>
            <w:shd w:val="clear" w:color="auto" w:fill="auto"/>
          </w:tcPr>
          <w:p w14:paraId="351AEABF" w14:textId="3E1C56E6" w:rsidR="00FA686F" w:rsidRDefault="00FA686F" w:rsidP="00FA686F">
            <w:pPr>
              <w:ind w:firstLine="33"/>
              <w:rPr>
                <w:rFonts w:eastAsia="Times New Roman"/>
                <w:bCs/>
              </w:rPr>
            </w:pPr>
            <w:r w:rsidRPr="0022580B">
              <w:rPr>
                <w:rFonts w:eastAsia="Times New Roman"/>
                <w:bCs/>
              </w:rPr>
              <w:t xml:space="preserve">In introducing the </w:t>
            </w:r>
            <w:r w:rsidR="00155824">
              <w:rPr>
                <w:rFonts w:eastAsia="Times New Roman"/>
                <w:bCs/>
              </w:rPr>
              <w:t>report</w:t>
            </w:r>
            <w:r w:rsidRPr="0022580B">
              <w:rPr>
                <w:rFonts w:eastAsia="Times New Roman"/>
                <w:bCs/>
              </w:rPr>
              <w:t xml:space="preserve">, </w:t>
            </w:r>
            <w:r w:rsidR="006B6C52">
              <w:rPr>
                <w:rFonts w:eastAsia="Times New Roman"/>
                <w:bCs/>
              </w:rPr>
              <w:t>FT presented the Quality Dashboard</w:t>
            </w:r>
            <w:r w:rsidR="005E5851">
              <w:rPr>
                <w:rFonts w:eastAsia="Times New Roman"/>
                <w:bCs/>
              </w:rPr>
              <w:t xml:space="preserve"> extract of the Performance Assurance Dashboard</w:t>
            </w:r>
            <w:r w:rsidR="006B6C52">
              <w:rPr>
                <w:rFonts w:eastAsia="Times New Roman"/>
                <w:bCs/>
              </w:rPr>
              <w:t>, highlighting the following:</w:t>
            </w:r>
          </w:p>
          <w:p w14:paraId="0A15EF71" w14:textId="3252132E" w:rsidR="00C07320" w:rsidRDefault="00C07320" w:rsidP="00FA686F">
            <w:pPr>
              <w:ind w:firstLine="33"/>
              <w:rPr>
                <w:rFonts w:eastAsia="Times New Roman"/>
                <w:bCs/>
              </w:rPr>
            </w:pPr>
          </w:p>
          <w:p w14:paraId="11B68CAE" w14:textId="6E9DEA19" w:rsidR="00C07320" w:rsidRDefault="00C07320" w:rsidP="00C07320">
            <w:pPr>
              <w:pStyle w:val="ListParagraph"/>
              <w:numPr>
                <w:ilvl w:val="0"/>
                <w:numId w:val="43"/>
              </w:numPr>
              <w:rPr>
                <w:rFonts w:eastAsia="Times New Roman"/>
                <w:bCs/>
              </w:rPr>
            </w:pPr>
            <w:r>
              <w:rPr>
                <w:rFonts w:eastAsia="Times New Roman"/>
                <w:bCs/>
              </w:rPr>
              <w:t xml:space="preserve">The increased number of concerns related to Cervical Screening. It was emphasised that the Board would consider the incident and next steps at the next Board meeting. AJ highlighted that lessons learnt around communication had been shared across the </w:t>
            </w:r>
            <w:r w:rsidR="00CC0B6E">
              <w:rPr>
                <w:rFonts w:eastAsia="Times New Roman"/>
                <w:bCs/>
              </w:rPr>
              <w:t>division and wider organisation;</w:t>
            </w:r>
            <w:r>
              <w:rPr>
                <w:rFonts w:eastAsia="Times New Roman"/>
                <w:bCs/>
              </w:rPr>
              <w:t xml:space="preserve"> </w:t>
            </w:r>
          </w:p>
          <w:p w14:paraId="3BFDB32D" w14:textId="7843853A" w:rsidR="00C07320" w:rsidRDefault="00C07320" w:rsidP="00C07320">
            <w:pPr>
              <w:pStyle w:val="ListParagraph"/>
              <w:numPr>
                <w:ilvl w:val="0"/>
                <w:numId w:val="43"/>
              </w:numPr>
              <w:rPr>
                <w:rFonts w:eastAsia="Times New Roman"/>
                <w:bCs/>
              </w:rPr>
            </w:pPr>
            <w:r>
              <w:rPr>
                <w:rFonts w:eastAsia="Times New Roman"/>
                <w:bCs/>
              </w:rPr>
              <w:t xml:space="preserve">Two concerns related to the WHO </w:t>
            </w:r>
            <w:r w:rsidR="00414707">
              <w:rPr>
                <w:rFonts w:eastAsia="Times New Roman"/>
                <w:bCs/>
              </w:rPr>
              <w:t xml:space="preserve">Collaborating </w:t>
            </w:r>
            <w:r>
              <w:rPr>
                <w:rFonts w:eastAsia="Times New Roman"/>
                <w:bCs/>
              </w:rPr>
              <w:t>C</w:t>
            </w:r>
            <w:r w:rsidR="00414707">
              <w:rPr>
                <w:rFonts w:eastAsia="Times New Roman"/>
                <w:bCs/>
              </w:rPr>
              <w:t>entre weekly</w:t>
            </w:r>
            <w:r>
              <w:rPr>
                <w:rFonts w:eastAsia="Times New Roman"/>
                <w:bCs/>
              </w:rPr>
              <w:t xml:space="preserve"> survey and Welsh language and how this was being taken forward. The Committee reflected on the discussion of risk appetite earlier on in the Committee in relation to greater engagement with the public and potential conseque</w:t>
            </w:r>
            <w:r w:rsidR="00CC0B6E">
              <w:rPr>
                <w:rFonts w:eastAsia="Times New Roman"/>
                <w:bCs/>
              </w:rPr>
              <w:t>nces;</w:t>
            </w:r>
          </w:p>
          <w:p w14:paraId="797E260C" w14:textId="7F5AE19B" w:rsidR="00C07320" w:rsidRPr="00C07320" w:rsidRDefault="00C07320" w:rsidP="00C07320">
            <w:pPr>
              <w:pStyle w:val="ListParagraph"/>
              <w:numPr>
                <w:ilvl w:val="0"/>
                <w:numId w:val="43"/>
              </w:numPr>
              <w:rPr>
                <w:rFonts w:eastAsia="Times New Roman"/>
                <w:bCs/>
              </w:rPr>
            </w:pPr>
            <w:r>
              <w:rPr>
                <w:rFonts w:eastAsia="Times New Roman"/>
                <w:bCs/>
              </w:rPr>
              <w:t xml:space="preserve">An update on the implementation of the new concerns management system Datix Cloud and efforts underway to refine the dashboard. </w:t>
            </w:r>
          </w:p>
          <w:p w14:paraId="239BFD20" w14:textId="77777777" w:rsidR="00A0047F" w:rsidRPr="0022580B" w:rsidRDefault="00A0047F" w:rsidP="00FA686F">
            <w:pPr>
              <w:ind w:firstLine="33"/>
              <w:jc w:val="left"/>
              <w:rPr>
                <w:rFonts w:eastAsia="Times New Roman"/>
                <w:bCs/>
              </w:rPr>
            </w:pPr>
          </w:p>
          <w:p w14:paraId="19FA4CF5" w14:textId="52180878" w:rsidR="00FA686F" w:rsidRPr="0022580B" w:rsidRDefault="00FA686F" w:rsidP="00FA686F">
            <w:pPr>
              <w:jc w:val="left"/>
              <w:rPr>
                <w:rFonts w:eastAsia="Times New Roman"/>
                <w:bCs/>
              </w:rPr>
            </w:pPr>
            <w:r w:rsidRPr="0022580B">
              <w:t xml:space="preserve">The Committee took </w:t>
            </w:r>
            <w:r w:rsidRPr="0022580B">
              <w:rPr>
                <w:b/>
              </w:rPr>
              <w:t xml:space="preserve">assurance </w:t>
            </w:r>
            <w:r w:rsidRPr="0022580B">
              <w:t>on the effective management of Putting Things Right.</w:t>
            </w:r>
          </w:p>
          <w:p w14:paraId="76D83C09" w14:textId="115CEDC9" w:rsidR="00FA686F" w:rsidRPr="0022580B" w:rsidRDefault="00FA686F" w:rsidP="00FA686F">
            <w:pPr>
              <w:ind w:firstLine="33"/>
              <w:jc w:val="left"/>
              <w:rPr>
                <w:rFonts w:eastAsia="Times New Roman"/>
                <w:bCs/>
              </w:rPr>
            </w:pPr>
          </w:p>
        </w:tc>
      </w:tr>
      <w:tr w:rsidR="00FA686F" w:rsidRPr="00464B39" w14:paraId="63B3596E" w14:textId="77777777" w:rsidTr="007265D6">
        <w:tc>
          <w:tcPr>
            <w:tcW w:w="3403" w:type="dxa"/>
            <w:shd w:val="clear" w:color="auto" w:fill="D9D9D9" w:themeFill="background1" w:themeFillShade="D9"/>
          </w:tcPr>
          <w:p w14:paraId="35B064F8" w14:textId="3E97908D" w:rsidR="00FA686F" w:rsidRDefault="00FA686F" w:rsidP="006B6C52">
            <w:pPr>
              <w:tabs>
                <w:tab w:val="left" w:pos="2727"/>
              </w:tabs>
              <w:ind w:left="2727" w:hanging="2694"/>
              <w:rPr>
                <w:b/>
              </w:rPr>
            </w:pPr>
            <w:r>
              <w:rPr>
                <w:rFonts w:eastAsia="Times New Roman"/>
                <w:b/>
                <w:bCs/>
              </w:rPr>
              <w:t xml:space="preserve">QSIC </w:t>
            </w:r>
            <w:r w:rsidR="006B6C52">
              <w:rPr>
                <w:rFonts w:eastAsia="Times New Roman"/>
                <w:b/>
                <w:bCs/>
              </w:rPr>
              <w:t>4</w:t>
            </w:r>
            <w:r>
              <w:rPr>
                <w:rFonts w:eastAsia="Times New Roman"/>
                <w:b/>
                <w:bCs/>
              </w:rPr>
              <w:t>.3/2022</w:t>
            </w:r>
            <w:r w:rsidR="007265D6">
              <w:rPr>
                <w:b/>
              </w:rPr>
              <w:t>.05.18</w:t>
            </w:r>
          </w:p>
        </w:tc>
        <w:tc>
          <w:tcPr>
            <w:tcW w:w="6095" w:type="dxa"/>
            <w:shd w:val="clear" w:color="auto" w:fill="D9D9D9" w:themeFill="background1" w:themeFillShade="D9"/>
          </w:tcPr>
          <w:p w14:paraId="4B1E47BF" w14:textId="6085A159" w:rsidR="00FA686F" w:rsidRPr="00CF7135" w:rsidRDefault="00FA686F" w:rsidP="00FA686F">
            <w:pPr>
              <w:ind w:firstLine="33"/>
              <w:jc w:val="left"/>
              <w:rPr>
                <w:rFonts w:eastAsia="Times New Roman"/>
                <w:b/>
                <w:bCs/>
              </w:rPr>
            </w:pPr>
            <w:r w:rsidRPr="00AA5E1A">
              <w:rPr>
                <w:b/>
              </w:rPr>
              <w:t>Arrangements for Medical Devices Management</w:t>
            </w:r>
          </w:p>
        </w:tc>
      </w:tr>
      <w:tr w:rsidR="00FA686F" w:rsidRPr="00464B39" w14:paraId="78EF5A6E" w14:textId="77777777" w:rsidTr="00551B59">
        <w:tc>
          <w:tcPr>
            <w:tcW w:w="9498" w:type="dxa"/>
            <w:gridSpan w:val="2"/>
            <w:shd w:val="clear" w:color="auto" w:fill="auto"/>
          </w:tcPr>
          <w:p w14:paraId="6671BE34" w14:textId="1B9EE023" w:rsidR="00A0047F" w:rsidRDefault="00FA686F" w:rsidP="00FA686F">
            <w:pPr>
              <w:ind w:firstLine="33"/>
              <w:rPr>
                <w:rFonts w:eastAsia="Times New Roman"/>
                <w:bCs/>
              </w:rPr>
            </w:pPr>
            <w:r>
              <w:rPr>
                <w:rFonts w:eastAsia="Times New Roman"/>
                <w:bCs/>
              </w:rPr>
              <w:t xml:space="preserve">The Committee received a verbal update from SS on the arrangements for </w:t>
            </w:r>
            <w:r w:rsidR="00C07320">
              <w:rPr>
                <w:rFonts w:eastAsia="Times New Roman"/>
                <w:bCs/>
              </w:rPr>
              <w:t>M</w:t>
            </w:r>
            <w:r>
              <w:rPr>
                <w:rFonts w:eastAsia="Times New Roman"/>
                <w:bCs/>
              </w:rPr>
              <w:t xml:space="preserve">edical </w:t>
            </w:r>
            <w:r w:rsidR="00C07320">
              <w:rPr>
                <w:rFonts w:eastAsia="Times New Roman"/>
                <w:bCs/>
              </w:rPr>
              <w:t>D</w:t>
            </w:r>
            <w:r>
              <w:rPr>
                <w:rFonts w:eastAsia="Times New Roman"/>
                <w:bCs/>
              </w:rPr>
              <w:t xml:space="preserve">evices </w:t>
            </w:r>
            <w:r w:rsidR="00C07320">
              <w:rPr>
                <w:rFonts w:eastAsia="Times New Roman"/>
                <w:bCs/>
              </w:rPr>
              <w:t>M</w:t>
            </w:r>
            <w:r>
              <w:rPr>
                <w:rFonts w:eastAsia="Times New Roman"/>
                <w:bCs/>
              </w:rPr>
              <w:t xml:space="preserve">anagement. </w:t>
            </w:r>
          </w:p>
          <w:p w14:paraId="7581DC09" w14:textId="2033C5DB" w:rsidR="00A0047F" w:rsidRDefault="00A0047F" w:rsidP="00FA686F">
            <w:pPr>
              <w:ind w:firstLine="33"/>
              <w:rPr>
                <w:rFonts w:eastAsia="Times New Roman"/>
                <w:bCs/>
              </w:rPr>
            </w:pPr>
          </w:p>
          <w:p w14:paraId="7BA9E5FC" w14:textId="012821C7" w:rsidR="00FA686F" w:rsidRDefault="00C07320" w:rsidP="00C07320">
            <w:pPr>
              <w:ind w:firstLine="33"/>
              <w:rPr>
                <w:rFonts w:eastAsia="Times New Roman"/>
                <w:bCs/>
              </w:rPr>
            </w:pPr>
            <w:r>
              <w:rPr>
                <w:rFonts w:eastAsia="Times New Roman"/>
                <w:bCs/>
              </w:rPr>
              <w:t xml:space="preserve">The Committee reflected on the arrangements in place that meant MK and his directorate would retain the management and governance of Medical Devices, whilst RB-W and directorate would be </w:t>
            </w:r>
            <w:r w:rsidR="000C6D41">
              <w:rPr>
                <w:rFonts w:eastAsia="Times New Roman"/>
                <w:bCs/>
              </w:rPr>
              <w:t>responsible for assessing compliance and procedures</w:t>
            </w:r>
            <w:r>
              <w:rPr>
                <w:rFonts w:eastAsia="Times New Roman"/>
                <w:bCs/>
              </w:rPr>
              <w:t xml:space="preserve"> with impartiality</w:t>
            </w:r>
            <w:r w:rsidR="000C6D41">
              <w:rPr>
                <w:rFonts w:eastAsia="Times New Roman"/>
                <w:bCs/>
              </w:rPr>
              <w:t xml:space="preserve">. </w:t>
            </w:r>
            <w:r>
              <w:rPr>
                <w:rFonts w:eastAsia="Times New Roman"/>
                <w:bCs/>
              </w:rPr>
              <w:t xml:space="preserve">The Committee noted the </w:t>
            </w:r>
            <w:r w:rsidR="000C6D41">
              <w:rPr>
                <w:rFonts w:eastAsia="Times New Roman"/>
                <w:bCs/>
              </w:rPr>
              <w:t xml:space="preserve">Corporate Medical Device Register and </w:t>
            </w:r>
            <w:r>
              <w:rPr>
                <w:rFonts w:eastAsia="Times New Roman"/>
                <w:bCs/>
              </w:rPr>
              <w:t xml:space="preserve">the work-plan of the newly formed </w:t>
            </w:r>
            <w:r w:rsidR="000C6D41">
              <w:rPr>
                <w:rFonts w:eastAsia="Times New Roman"/>
                <w:bCs/>
              </w:rPr>
              <w:t xml:space="preserve">Medical Devices </w:t>
            </w:r>
            <w:r>
              <w:rPr>
                <w:rFonts w:eastAsia="Times New Roman"/>
                <w:bCs/>
              </w:rPr>
              <w:t>Management</w:t>
            </w:r>
            <w:r w:rsidR="000C6D41">
              <w:rPr>
                <w:rFonts w:eastAsia="Times New Roman"/>
                <w:bCs/>
              </w:rPr>
              <w:t xml:space="preserve"> Group</w:t>
            </w:r>
            <w:r>
              <w:rPr>
                <w:rFonts w:eastAsia="Times New Roman"/>
                <w:bCs/>
              </w:rPr>
              <w:t xml:space="preserve">. </w:t>
            </w:r>
          </w:p>
          <w:p w14:paraId="4F332A6C" w14:textId="65E79591" w:rsidR="00FA686F" w:rsidRDefault="00FA686F" w:rsidP="000C6D41">
            <w:pPr>
              <w:rPr>
                <w:rFonts w:eastAsia="Times New Roman"/>
                <w:b/>
                <w:bCs/>
              </w:rPr>
            </w:pPr>
          </w:p>
        </w:tc>
      </w:tr>
      <w:tr w:rsidR="00FA686F" w:rsidRPr="00464B39" w14:paraId="6F875B77" w14:textId="77777777" w:rsidTr="007265D6">
        <w:tc>
          <w:tcPr>
            <w:tcW w:w="3403" w:type="dxa"/>
            <w:shd w:val="clear" w:color="auto" w:fill="D9D9D9" w:themeFill="background1" w:themeFillShade="D9"/>
          </w:tcPr>
          <w:p w14:paraId="5811C325" w14:textId="78E83539" w:rsidR="00FA686F" w:rsidRDefault="00FA686F" w:rsidP="006B6C52">
            <w:pPr>
              <w:tabs>
                <w:tab w:val="left" w:pos="2727"/>
              </w:tabs>
              <w:ind w:left="2727" w:hanging="2694"/>
              <w:rPr>
                <w:rFonts w:eastAsia="Times New Roman"/>
                <w:b/>
                <w:bCs/>
              </w:rPr>
            </w:pPr>
            <w:r>
              <w:rPr>
                <w:rFonts w:eastAsia="Times New Roman"/>
                <w:b/>
                <w:bCs/>
              </w:rPr>
              <w:t xml:space="preserve">QSIC </w:t>
            </w:r>
            <w:r w:rsidR="006B6C52">
              <w:rPr>
                <w:rFonts w:eastAsia="Times New Roman"/>
                <w:b/>
                <w:bCs/>
              </w:rPr>
              <w:t>4</w:t>
            </w:r>
            <w:r w:rsidR="0075437D">
              <w:rPr>
                <w:rFonts w:eastAsia="Times New Roman"/>
                <w:b/>
                <w:bCs/>
              </w:rPr>
              <w:t>.4</w:t>
            </w:r>
            <w:r>
              <w:rPr>
                <w:rFonts w:eastAsia="Times New Roman"/>
                <w:b/>
                <w:bCs/>
              </w:rPr>
              <w:t>/2022</w:t>
            </w:r>
            <w:r w:rsidR="006A2ADE">
              <w:rPr>
                <w:b/>
              </w:rPr>
              <w:t>.05.18</w:t>
            </w:r>
          </w:p>
        </w:tc>
        <w:tc>
          <w:tcPr>
            <w:tcW w:w="6095" w:type="dxa"/>
            <w:shd w:val="clear" w:color="auto" w:fill="D9D9D9" w:themeFill="background1" w:themeFillShade="D9"/>
          </w:tcPr>
          <w:p w14:paraId="3C7855FB" w14:textId="04D392AE" w:rsidR="00FA686F" w:rsidRDefault="0075437D" w:rsidP="00FA686F">
            <w:pPr>
              <w:ind w:firstLine="33"/>
              <w:rPr>
                <w:rFonts w:eastAsia="Times New Roman"/>
                <w:b/>
                <w:bCs/>
              </w:rPr>
            </w:pPr>
            <w:r>
              <w:rPr>
                <w:rFonts w:eastAsia="Times New Roman"/>
                <w:b/>
                <w:bCs/>
              </w:rPr>
              <w:t xml:space="preserve">Health and Care Standards </w:t>
            </w:r>
          </w:p>
        </w:tc>
      </w:tr>
      <w:tr w:rsidR="00FA686F" w:rsidRPr="00464B39" w14:paraId="1CE20FA2" w14:textId="77777777" w:rsidTr="00551B59">
        <w:tc>
          <w:tcPr>
            <w:tcW w:w="9498" w:type="dxa"/>
            <w:gridSpan w:val="2"/>
            <w:shd w:val="clear" w:color="auto" w:fill="auto"/>
          </w:tcPr>
          <w:p w14:paraId="2233D9C0" w14:textId="3BDFFC2D" w:rsidR="001F73F4" w:rsidRDefault="00155824" w:rsidP="00FA686F">
            <w:pPr>
              <w:ind w:firstLine="33"/>
              <w:rPr>
                <w:rFonts w:eastAsia="Times New Roman"/>
                <w:bCs/>
              </w:rPr>
            </w:pPr>
            <w:r>
              <w:rPr>
                <w:rFonts w:eastAsia="Times New Roman"/>
                <w:bCs/>
              </w:rPr>
              <w:t xml:space="preserve">In introducing the report, </w:t>
            </w:r>
            <w:r w:rsidR="001F73F4">
              <w:rPr>
                <w:rFonts w:eastAsia="Times New Roman"/>
                <w:bCs/>
              </w:rPr>
              <w:t xml:space="preserve">CW provided historical background on the Health and Care Standards, and went on to highlight the proposed future direction of Health and Care Standards. </w:t>
            </w:r>
          </w:p>
          <w:p w14:paraId="349B4789" w14:textId="77777777" w:rsidR="001F73F4" w:rsidRDefault="001F73F4" w:rsidP="00FA686F">
            <w:pPr>
              <w:ind w:firstLine="33"/>
              <w:rPr>
                <w:rFonts w:eastAsia="Times New Roman"/>
                <w:bCs/>
              </w:rPr>
            </w:pPr>
          </w:p>
          <w:p w14:paraId="1D20872E" w14:textId="32521F47" w:rsidR="002976D8" w:rsidRPr="0022580B" w:rsidRDefault="001F73F4" w:rsidP="001F73F4">
            <w:pPr>
              <w:ind w:firstLine="33"/>
              <w:rPr>
                <w:rFonts w:eastAsia="Times New Roman"/>
                <w:bCs/>
              </w:rPr>
            </w:pPr>
            <w:r>
              <w:rPr>
                <w:rFonts w:eastAsia="Times New Roman"/>
                <w:bCs/>
              </w:rPr>
              <w:t xml:space="preserve">The Committee thanked CW for the comprehensive update and noted the key pieces of </w:t>
            </w:r>
            <w:r w:rsidR="002976D8">
              <w:rPr>
                <w:rFonts w:eastAsia="Times New Roman"/>
                <w:bCs/>
              </w:rPr>
              <w:t xml:space="preserve">improvement work </w:t>
            </w:r>
            <w:r>
              <w:rPr>
                <w:rFonts w:eastAsia="Times New Roman"/>
                <w:bCs/>
              </w:rPr>
              <w:t xml:space="preserve">and objectives for Directorates as necessary. </w:t>
            </w:r>
          </w:p>
          <w:p w14:paraId="31ECCF29" w14:textId="0134382D" w:rsidR="00FA686F" w:rsidRDefault="00FA686F" w:rsidP="00FA686F">
            <w:pPr>
              <w:ind w:firstLine="33"/>
              <w:rPr>
                <w:rFonts w:eastAsia="Times New Roman"/>
                <w:bCs/>
              </w:rPr>
            </w:pPr>
          </w:p>
          <w:p w14:paraId="371E1BB7" w14:textId="0140B4CE" w:rsidR="00FA686F" w:rsidRDefault="0075437D" w:rsidP="0075437D">
            <w:r w:rsidRPr="0075437D">
              <w:t xml:space="preserve">The Committee took </w:t>
            </w:r>
            <w:r w:rsidRPr="0075437D">
              <w:rPr>
                <w:b/>
              </w:rPr>
              <w:t>assurance</w:t>
            </w:r>
            <w:r w:rsidRPr="0075437D">
              <w:t xml:space="preserve"> that the Healt</w:t>
            </w:r>
            <w:r w:rsidR="00303115">
              <w:t>h and Care Standards process had</w:t>
            </w:r>
            <w:r w:rsidRPr="0075437D">
              <w:t xml:space="preserve"> been completed for 2021-22 and that the o</w:t>
            </w:r>
            <w:r w:rsidR="00303115">
              <w:t>verall organisational position wa</w:t>
            </w:r>
            <w:r w:rsidRPr="0075437D">
              <w:t>s at level four.</w:t>
            </w:r>
          </w:p>
          <w:p w14:paraId="20D453C9" w14:textId="77777777" w:rsidR="001F73F4" w:rsidRDefault="001F73F4" w:rsidP="0075437D"/>
          <w:p w14:paraId="0EEE6ED5" w14:textId="69CB4215" w:rsidR="001F73F4" w:rsidRDefault="001F73F4" w:rsidP="001F73F4">
            <w:pPr>
              <w:ind w:firstLine="33"/>
              <w:rPr>
                <w:rFonts w:eastAsia="Times New Roman"/>
                <w:bCs/>
              </w:rPr>
            </w:pPr>
            <w:r>
              <w:rPr>
                <w:rFonts w:eastAsia="Times New Roman"/>
                <w:bCs/>
              </w:rPr>
              <w:t xml:space="preserve">SW </w:t>
            </w:r>
            <w:r w:rsidR="006A7A4E">
              <w:rPr>
                <w:rFonts w:eastAsia="Times New Roman"/>
                <w:bCs/>
              </w:rPr>
              <w:t xml:space="preserve">reflected on the directorate title which focused on </w:t>
            </w:r>
            <w:r>
              <w:rPr>
                <w:rFonts w:eastAsia="Times New Roman"/>
                <w:bCs/>
              </w:rPr>
              <w:t>Health P</w:t>
            </w:r>
            <w:r w:rsidR="006A7A4E">
              <w:rPr>
                <w:rFonts w:eastAsia="Times New Roman"/>
                <w:bCs/>
              </w:rPr>
              <w:t>rotection and Screening Services</w:t>
            </w:r>
            <w:r>
              <w:rPr>
                <w:rFonts w:eastAsia="Times New Roman"/>
                <w:bCs/>
              </w:rPr>
              <w:t xml:space="preserve">. AJ noted that the new directorate title </w:t>
            </w:r>
            <w:r w:rsidR="006A7A4E">
              <w:rPr>
                <w:rFonts w:eastAsia="Times New Roman"/>
                <w:bCs/>
              </w:rPr>
              <w:t xml:space="preserve">reflected </w:t>
            </w:r>
            <w:r>
              <w:rPr>
                <w:rFonts w:eastAsia="Times New Roman"/>
                <w:bCs/>
              </w:rPr>
              <w:t>MK’s title as National Director</w:t>
            </w:r>
            <w:r w:rsidR="00303115">
              <w:rPr>
                <w:rFonts w:eastAsia="Times New Roman"/>
                <w:bCs/>
              </w:rPr>
              <w:t xml:space="preserve">, Health Protection and Screening Services </w:t>
            </w:r>
            <w:r>
              <w:rPr>
                <w:rFonts w:eastAsia="Times New Roman"/>
                <w:bCs/>
              </w:rPr>
              <w:t xml:space="preserve">but he would bring this observation to the attention of MK and colleagues. </w:t>
            </w:r>
          </w:p>
          <w:p w14:paraId="41F2DBAB" w14:textId="7AE791E1" w:rsidR="001F73F4" w:rsidRPr="0022580B" w:rsidRDefault="001F73F4" w:rsidP="006A7A4E">
            <w:pPr>
              <w:ind w:firstLine="33"/>
              <w:rPr>
                <w:rFonts w:eastAsia="Times New Roman"/>
                <w:bCs/>
              </w:rPr>
            </w:pPr>
          </w:p>
        </w:tc>
      </w:tr>
      <w:tr w:rsidR="0075437D" w:rsidRPr="00464B39" w14:paraId="150D37A9" w14:textId="77777777" w:rsidTr="007265D6">
        <w:tc>
          <w:tcPr>
            <w:tcW w:w="3403" w:type="dxa"/>
            <w:shd w:val="clear" w:color="auto" w:fill="D9D9D9" w:themeFill="background1" w:themeFillShade="D9"/>
          </w:tcPr>
          <w:p w14:paraId="5141E914" w14:textId="75692BD4" w:rsidR="0075437D" w:rsidRPr="0022580B" w:rsidRDefault="0075437D" w:rsidP="006B6C52">
            <w:pPr>
              <w:tabs>
                <w:tab w:val="left" w:pos="2727"/>
              </w:tabs>
              <w:ind w:left="2727" w:hanging="2694"/>
              <w:rPr>
                <w:rFonts w:eastAsia="Times New Roman"/>
                <w:b/>
                <w:bCs/>
              </w:rPr>
            </w:pPr>
            <w:r>
              <w:rPr>
                <w:rFonts w:eastAsia="Times New Roman"/>
                <w:b/>
                <w:bCs/>
              </w:rPr>
              <w:t xml:space="preserve">QSIC </w:t>
            </w:r>
            <w:r w:rsidR="006B6C52">
              <w:rPr>
                <w:rFonts w:eastAsia="Times New Roman"/>
                <w:b/>
                <w:bCs/>
              </w:rPr>
              <w:t>4</w:t>
            </w:r>
            <w:r>
              <w:rPr>
                <w:rFonts w:eastAsia="Times New Roman"/>
                <w:b/>
                <w:bCs/>
              </w:rPr>
              <w:t>.5/2022</w:t>
            </w:r>
            <w:r w:rsidR="006A2ADE">
              <w:rPr>
                <w:b/>
              </w:rPr>
              <w:t>.05.18</w:t>
            </w:r>
          </w:p>
        </w:tc>
        <w:tc>
          <w:tcPr>
            <w:tcW w:w="6095" w:type="dxa"/>
            <w:shd w:val="clear" w:color="auto" w:fill="D9D9D9" w:themeFill="background1" w:themeFillShade="D9"/>
          </w:tcPr>
          <w:p w14:paraId="6897726A" w14:textId="262FF0AE" w:rsidR="0075437D" w:rsidRDefault="0075437D" w:rsidP="0075437D">
            <w:pPr>
              <w:ind w:firstLine="33"/>
              <w:jc w:val="left"/>
              <w:rPr>
                <w:b/>
              </w:rPr>
            </w:pPr>
            <w:r>
              <w:rPr>
                <w:b/>
              </w:rPr>
              <w:t>Break</w:t>
            </w:r>
          </w:p>
        </w:tc>
      </w:tr>
      <w:tr w:rsidR="00FA686F" w:rsidRPr="00464B39" w14:paraId="7E4CE0DE" w14:textId="77777777" w:rsidTr="007265D6">
        <w:tc>
          <w:tcPr>
            <w:tcW w:w="3403" w:type="dxa"/>
            <w:shd w:val="clear" w:color="auto" w:fill="D9D9D9" w:themeFill="background1" w:themeFillShade="D9"/>
          </w:tcPr>
          <w:p w14:paraId="38D07A74" w14:textId="4D881DD8" w:rsidR="00FA686F" w:rsidRPr="0022580B" w:rsidRDefault="00FA686F" w:rsidP="006B6C52">
            <w:pPr>
              <w:tabs>
                <w:tab w:val="left" w:pos="2727"/>
              </w:tabs>
              <w:ind w:left="2727" w:hanging="2694"/>
              <w:rPr>
                <w:rFonts w:eastAsia="Times New Roman"/>
                <w:b/>
                <w:bCs/>
              </w:rPr>
            </w:pPr>
            <w:r w:rsidRPr="0022580B">
              <w:rPr>
                <w:rFonts w:eastAsia="Times New Roman"/>
                <w:b/>
                <w:bCs/>
              </w:rPr>
              <w:t xml:space="preserve">QSIC </w:t>
            </w:r>
            <w:r w:rsidR="006B6C52">
              <w:rPr>
                <w:rFonts w:eastAsia="Times New Roman"/>
                <w:b/>
                <w:bCs/>
              </w:rPr>
              <w:t>4</w:t>
            </w:r>
            <w:r w:rsidR="0075437D">
              <w:rPr>
                <w:rFonts w:eastAsia="Times New Roman"/>
                <w:b/>
                <w:bCs/>
              </w:rPr>
              <w:t>.6</w:t>
            </w:r>
            <w:r w:rsidRPr="0022580B">
              <w:rPr>
                <w:rFonts w:eastAsia="Times New Roman"/>
                <w:b/>
                <w:bCs/>
              </w:rPr>
              <w:t>/2022</w:t>
            </w:r>
            <w:r w:rsidR="006A2ADE">
              <w:rPr>
                <w:b/>
              </w:rPr>
              <w:t>.05.18</w:t>
            </w:r>
          </w:p>
        </w:tc>
        <w:tc>
          <w:tcPr>
            <w:tcW w:w="6095" w:type="dxa"/>
            <w:shd w:val="clear" w:color="auto" w:fill="D9D9D9" w:themeFill="background1" w:themeFillShade="D9"/>
          </w:tcPr>
          <w:p w14:paraId="30F69207" w14:textId="0E19F6D9" w:rsidR="00FA686F" w:rsidRPr="0022580B" w:rsidRDefault="0075437D" w:rsidP="0075437D">
            <w:pPr>
              <w:ind w:firstLine="33"/>
              <w:jc w:val="left"/>
              <w:rPr>
                <w:rFonts w:eastAsia="Times New Roman"/>
                <w:b/>
                <w:bCs/>
              </w:rPr>
            </w:pPr>
            <w:r>
              <w:rPr>
                <w:b/>
              </w:rPr>
              <w:t>Internal Influenza Vaccination Campaign 2021-22</w:t>
            </w:r>
          </w:p>
        </w:tc>
      </w:tr>
      <w:tr w:rsidR="00FA686F" w:rsidRPr="00464B39" w14:paraId="5EE800EF" w14:textId="77777777" w:rsidTr="00551B59">
        <w:tc>
          <w:tcPr>
            <w:tcW w:w="9498" w:type="dxa"/>
            <w:gridSpan w:val="2"/>
            <w:shd w:val="clear" w:color="auto" w:fill="auto"/>
          </w:tcPr>
          <w:p w14:paraId="0F8E8547" w14:textId="404CAA7B" w:rsidR="002976D8" w:rsidRDefault="00155824" w:rsidP="00155824">
            <w:pPr>
              <w:ind w:firstLine="33"/>
              <w:rPr>
                <w:rFonts w:eastAsia="Times New Roman"/>
                <w:bCs/>
              </w:rPr>
            </w:pPr>
            <w:r>
              <w:rPr>
                <w:rFonts w:eastAsia="Times New Roman"/>
                <w:bCs/>
              </w:rPr>
              <w:t xml:space="preserve">In introducing the report, </w:t>
            </w:r>
            <w:r w:rsidR="002976D8" w:rsidRPr="00DB250C">
              <w:rPr>
                <w:rFonts w:eastAsia="Times New Roman"/>
                <w:bCs/>
              </w:rPr>
              <w:t xml:space="preserve">BG outlined the delivery of the flu vaccination, the </w:t>
            </w:r>
            <w:r w:rsidR="00DB250C" w:rsidRPr="00DB250C">
              <w:rPr>
                <w:rFonts w:eastAsia="Times New Roman"/>
                <w:bCs/>
              </w:rPr>
              <w:t xml:space="preserve">challenges </w:t>
            </w:r>
            <w:r w:rsidR="002976D8" w:rsidRPr="00DB250C">
              <w:rPr>
                <w:rFonts w:eastAsia="Times New Roman"/>
                <w:bCs/>
              </w:rPr>
              <w:t>experienced and</w:t>
            </w:r>
            <w:r w:rsidR="00303115">
              <w:rPr>
                <w:rFonts w:eastAsia="Times New Roman"/>
                <w:bCs/>
              </w:rPr>
              <w:t xml:space="preserve"> next delivery</w:t>
            </w:r>
            <w:r w:rsidR="002976D8" w:rsidRPr="00DB250C">
              <w:rPr>
                <w:rFonts w:eastAsia="Times New Roman"/>
                <w:bCs/>
              </w:rPr>
              <w:t xml:space="preserve"> steps for 2022-23</w:t>
            </w:r>
            <w:r w:rsidR="00303115">
              <w:rPr>
                <w:rFonts w:eastAsia="Times New Roman"/>
                <w:bCs/>
              </w:rPr>
              <w:t xml:space="preserve">. </w:t>
            </w:r>
          </w:p>
          <w:p w14:paraId="5AA8406E" w14:textId="77777777" w:rsidR="00DB250C" w:rsidRPr="00DB250C" w:rsidRDefault="00DB250C" w:rsidP="00FA686F">
            <w:pPr>
              <w:ind w:firstLine="33"/>
              <w:rPr>
                <w:rFonts w:eastAsia="Times New Roman"/>
                <w:bCs/>
              </w:rPr>
            </w:pPr>
          </w:p>
          <w:p w14:paraId="22E2FD67" w14:textId="73B7254E" w:rsidR="00DB250C" w:rsidRDefault="00303115" w:rsidP="00DB250C">
            <w:pPr>
              <w:ind w:firstLine="33"/>
              <w:rPr>
                <w:rFonts w:eastAsia="Times New Roman"/>
                <w:bCs/>
              </w:rPr>
            </w:pPr>
            <w:r>
              <w:rPr>
                <w:rFonts w:eastAsia="Times New Roman"/>
                <w:bCs/>
              </w:rPr>
              <w:t xml:space="preserve">The Committee </w:t>
            </w:r>
            <w:r w:rsidR="0075437D">
              <w:rPr>
                <w:rFonts w:eastAsia="Times New Roman"/>
                <w:bCs/>
              </w:rPr>
              <w:t>considered</w:t>
            </w:r>
            <w:r w:rsidR="00DB250C">
              <w:rPr>
                <w:rFonts w:eastAsia="Times New Roman"/>
                <w:bCs/>
              </w:rPr>
              <w:t>:</w:t>
            </w:r>
          </w:p>
          <w:p w14:paraId="4D3B72F0" w14:textId="31455A86" w:rsidR="00DB250C" w:rsidRDefault="00303115" w:rsidP="00DB250C">
            <w:pPr>
              <w:pStyle w:val="ListParagraph"/>
              <w:numPr>
                <w:ilvl w:val="0"/>
                <w:numId w:val="41"/>
              </w:numPr>
              <w:rPr>
                <w:rFonts w:eastAsia="Times New Roman"/>
                <w:bCs/>
              </w:rPr>
            </w:pPr>
            <w:r>
              <w:rPr>
                <w:rFonts w:eastAsia="Times New Roman"/>
                <w:bCs/>
              </w:rPr>
              <w:t xml:space="preserve">The need for an early </w:t>
            </w:r>
            <w:r w:rsidR="00DB250C">
              <w:rPr>
                <w:rFonts w:eastAsia="Times New Roman"/>
                <w:bCs/>
              </w:rPr>
              <w:t xml:space="preserve">decision to understand </w:t>
            </w:r>
            <w:r w:rsidR="00551B59">
              <w:rPr>
                <w:rFonts w:eastAsia="Times New Roman"/>
                <w:bCs/>
              </w:rPr>
              <w:t xml:space="preserve">the totality of the 2022-23 campaign plan and </w:t>
            </w:r>
            <w:r>
              <w:rPr>
                <w:rFonts w:eastAsia="Times New Roman"/>
                <w:bCs/>
              </w:rPr>
              <w:t>the potential for vaccination of the Covid-19 booster and Influenza vaccine</w:t>
            </w:r>
            <w:r w:rsidR="003004E9">
              <w:rPr>
                <w:rFonts w:eastAsia="Times New Roman"/>
                <w:bCs/>
              </w:rPr>
              <w:t xml:space="preserve"> at the same appointment </w:t>
            </w:r>
            <w:r w:rsidR="00CC0B6E">
              <w:rPr>
                <w:rFonts w:eastAsia="Times New Roman"/>
                <w:bCs/>
              </w:rPr>
              <w:t>;</w:t>
            </w:r>
            <w:r w:rsidR="00DB250C">
              <w:rPr>
                <w:rFonts w:eastAsia="Times New Roman"/>
                <w:bCs/>
              </w:rPr>
              <w:t xml:space="preserve"> </w:t>
            </w:r>
          </w:p>
          <w:p w14:paraId="325D74DE" w14:textId="62B09395" w:rsidR="00DB250C" w:rsidRPr="00697324" w:rsidRDefault="00303115" w:rsidP="00DB250C">
            <w:pPr>
              <w:pStyle w:val="ListParagraph"/>
              <w:numPr>
                <w:ilvl w:val="0"/>
                <w:numId w:val="41"/>
              </w:numPr>
              <w:rPr>
                <w:rFonts w:eastAsia="Times New Roman"/>
                <w:bCs/>
              </w:rPr>
            </w:pPr>
            <w:r>
              <w:rPr>
                <w:rFonts w:eastAsia="Times New Roman"/>
                <w:bCs/>
              </w:rPr>
              <w:t xml:space="preserve">The </w:t>
            </w:r>
            <w:r w:rsidR="00DB250C">
              <w:rPr>
                <w:rFonts w:eastAsia="Times New Roman"/>
                <w:bCs/>
              </w:rPr>
              <w:t>low uptake figures and low awareness of the flu vaccination</w:t>
            </w:r>
            <w:r>
              <w:rPr>
                <w:rFonts w:eastAsia="Times New Roman"/>
                <w:bCs/>
              </w:rPr>
              <w:t xml:space="preserve"> respectively and explored ways to improve these during 2022-23, whilst recognising the balance between </w:t>
            </w:r>
            <w:r w:rsidR="00DB250C">
              <w:rPr>
                <w:rFonts w:eastAsia="Times New Roman"/>
                <w:bCs/>
              </w:rPr>
              <w:t xml:space="preserve">raising awareness and </w:t>
            </w:r>
            <w:r w:rsidR="00C83C2B">
              <w:rPr>
                <w:rFonts w:eastAsia="Times New Roman"/>
                <w:bCs/>
              </w:rPr>
              <w:t xml:space="preserve">perception of </w:t>
            </w:r>
            <w:r w:rsidR="00DB250C">
              <w:rPr>
                <w:rFonts w:eastAsia="Times New Roman"/>
                <w:bCs/>
              </w:rPr>
              <w:t xml:space="preserve">harassment. </w:t>
            </w:r>
            <w:r>
              <w:rPr>
                <w:rFonts w:eastAsia="Times New Roman"/>
                <w:bCs/>
              </w:rPr>
              <w:t xml:space="preserve">It was noted that there was a need to maintain a </w:t>
            </w:r>
            <w:r w:rsidR="00697324" w:rsidRPr="00303115">
              <w:rPr>
                <w:rFonts w:eastAsia="Times New Roman"/>
                <w:bCs/>
              </w:rPr>
              <w:t xml:space="preserve">specific focus on those staff that </w:t>
            </w:r>
            <w:r>
              <w:rPr>
                <w:rFonts w:eastAsia="Times New Roman"/>
                <w:bCs/>
              </w:rPr>
              <w:t xml:space="preserve">were </w:t>
            </w:r>
            <w:r w:rsidR="00697324" w:rsidRPr="00303115">
              <w:rPr>
                <w:rFonts w:eastAsia="Times New Roman"/>
                <w:bCs/>
              </w:rPr>
              <w:t xml:space="preserve">actually direct patient contact/ facing - as patient safety </w:t>
            </w:r>
            <w:r>
              <w:rPr>
                <w:rFonts w:eastAsia="Times New Roman"/>
                <w:bCs/>
              </w:rPr>
              <w:t>was</w:t>
            </w:r>
            <w:r w:rsidR="00697324" w:rsidRPr="00303115">
              <w:rPr>
                <w:rFonts w:eastAsia="Times New Roman"/>
                <w:bCs/>
              </w:rPr>
              <w:t xml:space="preserve"> a prime purpose for staff vaccination.</w:t>
            </w:r>
          </w:p>
          <w:p w14:paraId="7BA82E43" w14:textId="1DE5A495" w:rsidR="00697324" w:rsidRDefault="00697324" w:rsidP="00697324">
            <w:pPr>
              <w:rPr>
                <w:rFonts w:eastAsia="Times New Roman"/>
                <w:bCs/>
              </w:rPr>
            </w:pPr>
          </w:p>
          <w:p w14:paraId="0AD467F6" w14:textId="77777777" w:rsidR="00303115" w:rsidRDefault="00303115" w:rsidP="00697324">
            <w:pPr>
              <w:rPr>
                <w:rFonts w:eastAsia="Times New Roman"/>
                <w:bCs/>
              </w:rPr>
            </w:pPr>
            <w:r>
              <w:rPr>
                <w:rFonts w:eastAsia="Times New Roman"/>
                <w:bCs/>
              </w:rPr>
              <w:t xml:space="preserve">The Chair </w:t>
            </w:r>
            <w:r w:rsidR="00697324">
              <w:rPr>
                <w:rFonts w:eastAsia="Times New Roman"/>
                <w:bCs/>
              </w:rPr>
              <w:t xml:space="preserve">thanked </w:t>
            </w:r>
            <w:r>
              <w:rPr>
                <w:rFonts w:eastAsia="Times New Roman"/>
                <w:bCs/>
              </w:rPr>
              <w:t xml:space="preserve">BG for her efforts during the Influenza Vaccination Campaign and requested that </w:t>
            </w:r>
            <w:r w:rsidR="00697324">
              <w:rPr>
                <w:rFonts w:eastAsia="Times New Roman"/>
                <w:bCs/>
              </w:rPr>
              <w:t xml:space="preserve">plan for 2022-23 be brought back for consideration </w:t>
            </w:r>
            <w:r>
              <w:rPr>
                <w:rFonts w:eastAsia="Times New Roman"/>
                <w:bCs/>
              </w:rPr>
              <w:t xml:space="preserve">prior to the start of the next Campaign. </w:t>
            </w:r>
            <w:r w:rsidR="00697324">
              <w:rPr>
                <w:rFonts w:eastAsia="Times New Roman"/>
                <w:bCs/>
              </w:rPr>
              <w:t xml:space="preserve"> </w:t>
            </w:r>
          </w:p>
          <w:p w14:paraId="0DE79E15" w14:textId="43C959F1" w:rsidR="00697324" w:rsidRPr="00303115" w:rsidRDefault="00303115" w:rsidP="00697324">
            <w:pPr>
              <w:rPr>
                <w:rFonts w:eastAsia="Times New Roman"/>
                <w:b/>
                <w:bCs/>
              </w:rPr>
            </w:pPr>
            <w:r w:rsidRPr="00303115">
              <w:rPr>
                <w:rFonts w:eastAsia="Times New Roman"/>
                <w:b/>
                <w:bCs/>
              </w:rPr>
              <w:t>Action: RB</w:t>
            </w:r>
            <w:r w:rsidR="00FB0277">
              <w:rPr>
                <w:rFonts w:eastAsia="Times New Roman"/>
                <w:b/>
                <w:bCs/>
              </w:rPr>
              <w:t>-</w:t>
            </w:r>
            <w:r w:rsidRPr="00303115">
              <w:rPr>
                <w:rFonts w:eastAsia="Times New Roman"/>
                <w:b/>
                <w:bCs/>
              </w:rPr>
              <w:t>W/LB</w:t>
            </w:r>
            <w:r w:rsidR="00697324" w:rsidRPr="00303115">
              <w:rPr>
                <w:rFonts w:eastAsia="Times New Roman"/>
                <w:b/>
                <w:bCs/>
              </w:rPr>
              <w:t xml:space="preserve"> </w:t>
            </w:r>
          </w:p>
          <w:p w14:paraId="0CA8EA74" w14:textId="5B1D11BB" w:rsidR="00FA686F" w:rsidRDefault="00FA686F" w:rsidP="00FA686F">
            <w:pPr>
              <w:ind w:firstLine="33"/>
              <w:rPr>
                <w:rFonts w:eastAsia="Times New Roman"/>
                <w:bCs/>
              </w:rPr>
            </w:pPr>
          </w:p>
          <w:p w14:paraId="57E19758" w14:textId="48FC8CC9" w:rsidR="0075437D" w:rsidRPr="0075437D" w:rsidRDefault="00FA686F" w:rsidP="0075437D">
            <w:pPr>
              <w:pStyle w:val="NoSpacing"/>
              <w:rPr>
                <w:rFonts w:ascii="Verdana" w:eastAsia="Times New Roman" w:hAnsi="Verdana" w:cs="Times New Roman"/>
                <w:bCs/>
                <w:lang w:val="en-GB"/>
              </w:rPr>
            </w:pPr>
            <w:r w:rsidRPr="0075437D">
              <w:rPr>
                <w:rFonts w:ascii="Verdana" w:eastAsia="Times New Roman" w:hAnsi="Verdana" w:cs="Times New Roman"/>
                <w:bCs/>
                <w:lang w:val="en-GB"/>
              </w:rPr>
              <w:t xml:space="preserve">The Committee took </w:t>
            </w:r>
            <w:r w:rsidRPr="0075437D">
              <w:rPr>
                <w:rFonts w:ascii="Verdana" w:eastAsia="Times New Roman" w:hAnsi="Verdana" w:cs="Times New Roman"/>
                <w:b/>
                <w:bCs/>
                <w:lang w:val="en-GB"/>
              </w:rPr>
              <w:t>assurance</w:t>
            </w:r>
            <w:r w:rsidR="0075437D" w:rsidRPr="0075437D">
              <w:rPr>
                <w:rFonts w:ascii="Verdana" w:eastAsia="Times New Roman" w:hAnsi="Verdana" w:cs="Times New Roman"/>
                <w:bCs/>
                <w:lang w:val="en-GB"/>
              </w:rPr>
              <w:t xml:space="preserve"> on the internal uptake of influenza vaccinations.</w:t>
            </w:r>
          </w:p>
          <w:p w14:paraId="35D8F2D1" w14:textId="1FD8B698" w:rsidR="00FA686F" w:rsidRPr="0022580B" w:rsidRDefault="00FA686F" w:rsidP="00FA686F">
            <w:pPr>
              <w:ind w:firstLine="33"/>
              <w:jc w:val="left"/>
              <w:rPr>
                <w:rFonts w:eastAsia="Times New Roman"/>
                <w:b/>
                <w:bCs/>
              </w:rPr>
            </w:pPr>
          </w:p>
        </w:tc>
      </w:tr>
      <w:tr w:rsidR="00FA686F" w:rsidRPr="00464B39" w14:paraId="4E642E15" w14:textId="77777777" w:rsidTr="007265D6">
        <w:tc>
          <w:tcPr>
            <w:tcW w:w="3403" w:type="dxa"/>
            <w:shd w:val="clear" w:color="auto" w:fill="D9D9D9" w:themeFill="background1" w:themeFillShade="D9"/>
          </w:tcPr>
          <w:p w14:paraId="01A9B1D8" w14:textId="305C32D6" w:rsidR="00FA686F" w:rsidRPr="0022580B" w:rsidRDefault="00FA686F" w:rsidP="006B6C52">
            <w:pPr>
              <w:tabs>
                <w:tab w:val="left" w:pos="2727"/>
              </w:tabs>
              <w:ind w:left="2727" w:hanging="2694"/>
              <w:rPr>
                <w:rFonts w:eastAsia="Times New Roman"/>
                <w:b/>
                <w:bCs/>
              </w:rPr>
            </w:pPr>
            <w:r w:rsidRPr="0022580B">
              <w:rPr>
                <w:rFonts w:eastAsia="Times New Roman"/>
                <w:b/>
                <w:bCs/>
              </w:rPr>
              <w:t xml:space="preserve">QSIC </w:t>
            </w:r>
            <w:r w:rsidR="006B6C52">
              <w:rPr>
                <w:rFonts w:eastAsia="Times New Roman"/>
                <w:b/>
                <w:bCs/>
              </w:rPr>
              <w:t>4</w:t>
            </w:r>
            <w:r w:rsidR="0075437D">
              <w:rPr>
                <w:rFonts w:eastAsia="Times New Roman"/>
                <w:b/>
                <w:bCs/>
              </w:rPr>
              <w:t>.7</w:t>
            </w:r>
            <w:r w:rsidRPr="0022580B">
              <w:rPr>
                <w:rFonts w:eastAsia="Times New Roman"/>
                <w:b/>
                <w:bCs/>
              </w:rPr>
              <w:t>/2022</w:t>
            </w:r>
            <w:r w:rsidR="006A2ADE">
              <w:rPr>
                <w:b/>
              </w:rPr>
              <w:t>.05.18</w:t>
            </w:r>
          </w:p>
        </w:tc>
        <w:tc>
          <w:tcPr>
            <w:tcW w:w="6095" w:type="dxa"/>
            <w:shd w:val="clear" w:color="auto" w:fill="D9D9D9" w:themeFill="background1" w:themeFillShade="D9"/>
          </w:tcPr>
          <w:p w14:paraId="6618543A" w14:textId="151B21A9" w:rsidR="00FA686F" w:rsidRPr="0022580B" w:rsidRDefault="0075437D" w:rsidP="00FA686F">
            <w:pPr>
              <w:tabs>
                <w:tab w:val="left" w:pos="1130"/>
              </w:tabs>
              <w:ind w:firstLine="33"/>
              <w:jc w:val="left"/>
              <w:rPr>
                <w:rFonts w:eastAsia="Times New Roman"/>
                <w:b/>
                <w:bCs/>
              </w:rPr>
            </w:pPr>
            <w:r w:rsidRPr="00575928">
              <w:rPr>
                <w:b/>
              </w:rPr>
              <w:t>Update on recovery of the screening programmes due to impact of the pandemic</w:t>
            </w:r>
          </w:p>
        </w:tc>
      </w:tr>
      <w:tr w:rsidR="00FA686F" w:rsidRPr="00464B39" w14:paraId="75DBCFBF" w14:textId="77777777" w:rsidTr="00551B59">
        <w:tc>
          <w:tcPr>
            <w:tcW w:w="9498" w:type="dxa"/>
            <w:gridSpan w:val="2"/>
            <w:shd w:val="clear" w:color="auto" w:fill="auto"/>
          </w:tcPr>
          <w:p w14:paraId="69358F74" w14:textId="5BAC6D91" w:rsidR="00BC753E" w:rsidRDefault="00303115" w:rsidP="00CC0B6E">
            <w:pPr>
              <w:rPr>
                <w:rFonts w:eastAsia="Times New Roman"/>
                <w:bCs/>
              </w:rPr>
            </w:pPr>
            <w:r>
              <w:rPr>
                <w:rFonts w:eastAsia="Times New Roman"/>
                <w:bCs/>
              </w:rPr>
              <w:t xml:space="preserve">SH </w:t>
            </w:r>
            <w:r w:rsidR="00155824">
              <w:rPr>
                <w:rFonts w:eastAsia="Times New Roman"/>
                <w:bCs/>
              </w:rPr>
              <w:t>introduced the report by advising</w:t>
            </w:r>
            <w:r>
              <w:rPr>
                <w:rFonts w:eastAsia="Times New Roman"/>
                <w:bCs/>
              </w:rPr>
              <w:t xml:space="preserve"> that Bowel Screening Wales and the Cervical Screening Wales Programme had been recovered as planned. SH went on to outline the </w:t>
            </w:r>
            <w:r w:rsidR="00BC753E">
              <w:rPr>
                <w:rFonts w:eastAsia="Times New Roman"/>
                <w:bCs/>
              </w:rPr>
              <w:t xml:space="preserve">overall planned approach to recover </w:t>
            </w:r>
            <w:r w:rsidR="00CC0B6E">
              <w:rPr>
                <w:rFonts w:eastAsia="Times New Roman"/>
                <w:bCs/>
              </w:rPr>
              <w:t xml:space="preserve">Breast Test Wales, Wales Abdominal Aortic Aneurysm Screening and Diabetic Eye Screening Wales. These included </w:t>
            </w:r>
            <w:r w:rsidR="00BC753E">
              <w:rPr>
                <w:rFonts w:eastAsia="Times New Roman"/>
                <w:bCs/>
              </w:rPr>
              <w:t xml:space="preserve">increasing staffing, screening venues and replacement of equipment. </w:t>
            </w:r>
            <w:r w:rsidR="00CC0B6E">
              <w:rPr>
                <w:rFonts w:eastAsia="Times New Roman"/>
                <w:bCs/>
              </w:rPr>
              <w:t xml:space="preserve">SH noted the transformational programme being put in place to try to recover Diabetic Eye Screening Wales. </w:t>
            </w:r>
          </w:p>
          <w:p w14:paraId="7DA5A1CD" w14:textId="77777777" w:rsidR="00BC753E" w:rsidRDefault="00BC753E" w:rsidP="0075437D">
            <w:pPr>
              <w:ind w:firstLine="33"/>
              <w:rPr>
                <w:rFonts w:eastAsia="Times New Roman"/>
                <w:bCs/>
              </w:rPr>
            </w:pPr>
          </w:p>
          <w:p w14:paraId="26F41F74" w14:textId="5ED1FB0C" w:rsidR="0075437D" w:rsidRDefault="00FA686F" w:rsidP="0075437D">
            <w:pPr>
              <w:ind w:firstLine="33"/>
              <w:rPr>
                <w:rFonts w:eastAsia="Times New Roman"/>
                <w:bCs/>
              </w:rPr>
            </w:pPr>
            <w:r w:rsidRPr="0022580B">
              <w:rPr>
                <w:rFonts w:eastAsia="Times New Roman"/>
                <w:bCs/>
              </w:rPr>
              <w:t>The Committee considered</w:t>
            </w:r>
            <w:r w:rsidR="00697324">
              <w:rPr>
                <w:rFonts w:eastAsia="Times New Roman"/>
                <w:bCs/>
              </w:rPr>
              <w:t xml:space="preserve">: </w:t>
            </w:r>
          </w:p>
          <w:p w14:paraId="7B054509" w14:textId="0DDA6B30" w:rsidR="00693E16" w:rsidRPr="00096797" w:rsidRDefault="00CC0B6E" w:rsidP="00096797">
            <w:pPr>
              <w:pStyle w:val="ListParagraph"/>
              <w:numPr>
                <w:ilvl w:val="0"/>
                <w:numId w:val="42"/>
              </w:numPr>
              <w:rPr>
                <w:rFonts w:eastAsia="Times New Roman"/>
                <w:bCs/>
              </w:rPr>
            </w:pPr>
            <w:r>
              <w:rPr>
                <w:rFonts w:eastAsia="Times New Roman"/>
                <w:bCs/>
              </w:rPr>
              <w:t>The work underway of the Optometry review;</w:t>
            </w:r>
          </w:p>
          <w:p w14:paraId="4577A0CD" w14:textId="7C715EEA" w:rsidR="00693E16" w:rsidRPr="00096797" w:rsidRDefault="00693E16" w:rsidP="00096797">
            <w:pPr>
              <w:pStyle w:val="ListParagraph"/>
              <w:numPr>
                <w:ilvl w:val="0"/>
                <w:numId w:val="42"/>
              </w:numPr>
              <w:rPr>
                <w:rFonts w:eastAsia="Times New Roman"/>
                <w:bCs/>
              </w:rPr>
            </w:pPr>
            <w:r w:rsidRPr="00096797">
              <w:rPr>
                <w:rFonts w:eastAsia="Times New Roman"/>
                <w:bCs/>
              </w:rPr>
              <w:t>SW</w:t>
            </w:r>
            <w:r w:rsidR="00CC0B6E">
              <w:rPr>
                <w:rFonts w:eastAsia="Times New Roman"/>
                <w:bCs/>
              </w:rPr>
              <w:t xml:space="preserve"> queried the work underway to ensure staff wellbeing, that there were appropriate public transport links for the new facility in Mountain Ash, </w:t>
            </w:r>
            <w:r w:rsidR="002913CD">
              <w:rPr>
                <w:rFonts w:eastAsia="Times New Roman"/>
                <w:bCs/>
              </w:rPr>
              <w:t xml:space="preserve">and a suggestion to update the equality impact assessment. SH thanked SW for the above points and went on to outline the approach </w:t>
            </w:r>
            <w:r w:rsidR="00AB2DFB">
              <w:rPr>
                <w:rFonts w:eastAsia="Times New Roman"/>
                <w:bCs/>
              </w:rPr>
              <w:t>to</w:t>
            </w:r>
            <w:r w:rsidR="002913CD">
              <w:rPr>
                <w:rFonts w:eastAsia="Times New Roman"/>
                <w:bCs/>
              </w:rPr>
              <w:t xml:space="preserve"> staff wellbeing such as increased staffing, confirmed that there were appropriate transport links for the new facility in Mountain Ash, and that they were upda</w:t>
            </w:r>
            <w:r w:rsidR="00AB2DFB">
              <w:rPr>
                <w:rFonts w:eastAsia="Times New Roman"/>
                <w:bCs/>
              </w:rPr>
              <w:t>ting the inequalities strategy;</w:t>
            </w:r>
          </w:p>
          <w:p w14:paraId="33A3779E" w14:textId="6C620FD1" w:rsidR="00FA686F" w:rsidRPr="00096797" w:rsidRDefault="00096797" w:rsidP="00096797">
            <w:pPr>
              <w:pStyle w:val="ListParagraph"/>
              <w:numPr>
                <w:ilvl w:val="0"/>
                <w:numId w:val="42"/>
              </w:numPr>
              <w:rPr>
                <w:rFonts w:eastAsia="Times New Roman"/>
                <w:bCs/>
              </w:rPr>
            </w:pPr>
            <w:r w:rsidRPr="00096797">
              <w:rPr>
                <w:rFonts w:eastAsia="Times New Roman"/>
                <w:bCs/>
              </w:rPr>
              <w:t>RB</w:t>
            </w:r>
            <w:r w:rsidR="002913CD">
              <w:rPr>
                <w:rFonts w:eastAsia="Times New Roman"/>
                <w:bCs/>
              </w:rPr>
              <w:t>-</w:t>
            </w:r>
            <w:r w:rsidRPr="00096797">
              <w:rPr>
                <w:rFonts w:eastAsia="Times New Roman"/>
                <w:bCs/>
              </w:rPr>
              <w:t xml:space="preserve">W </w:t>
            </w:r>
            <w:r w:rsidR="002913CD">
              <w:rPr>
                <w:rFonts w:eastAsia="Times New Roman"/>
                <w:bCs/>
              </w:rPr>
              <w:t xml:space="preserve">was pleased to note the availability of weekend appointments, which had been </w:t>
            </w:r>
            <w:r w:rsidRPr="00096797">
              <w:rPr>
                <w:rFonts w:eastAsia="Times New Roman"/>
                <w:bCs/>
              </w:rPr>
              <w:t xml:space="preserve">highlighted by the </w:t>
            </w:r>
            <w:r w:rsidR="00C83C2B">
              <w:rPr>
                <w:rFonts w:eastAsia="Times New Roman"/>
                <w:bCs/>
              </w:rPr>
              <w:t>C</w:t>
            </w:r>
            <w:r w:rsidRPr="00096797">
              <w:rPr>
                <w:rFonts w:eastAsia="Times New Roman"/>
                <w:bCs/>
              </w:rPr>
              <w:t xml:space="preserve">hief </w:t>
            </w:r>
            <w:r w:rsidR="00C83C2B">
              <w:rPr>
                <w:rFonts w:eastAsia="Times New Roman"/>
                <w:bCs/>
              </w:rPr>
              <w:t>N</w:t>
            </w:r>
            <w:r w:rsidRPr="00096797">
              <w:rPr>
                <w:rFonts w:eastAsia="Times New Roman"/>
                <w:bCs/>
              </w:rPr>
              <w:t xml:space="preserve">ursing </w:t>
            </w:r>
            <w:r w:rsidR="00C83C2B">
              <w:rPr>
                <w:rFonts w:eastAsia="Times New Roman"/>
                <w:bCs/>
              </w:rPr>
              <w:t>O</w:t>
            </w:r>
            <w:r w:rsidRPr="00096797">
              <w:rPr>
                <w:rFonts w:eastAsia="Times New Roman"/>
                <w:bCs/>
              </w:rPr>
              <w:t xml:space="preserve">fficer during </w:t>
            </w:r>
            <w:r w:rsidR="003004E9">
              <w:rPr>
                <w:rFonts w:eastAsia="Times New Roman"/>
                <w:bCs/>
              </w:rPr>
              <w:t>Joint Execut</w:t>
            </w:r>
            <w:r w:rsidR="00C83C2B">
              <w:rPr>
                <w:rFonts w:eastAsia="Times New Roman"/>
                <w:bCs/>
              </w:rPr>
              <w:t>ive</w:t>
            </w:r>
            <w:r w:rsidR="003004E9">
              <w:rPr>
                <w:rFonts w:eastAsia="Times New Roman"/>
                <w:bCs/>
              </w:rPr>
              <w:t xml:space="preserve"> Team Meeting</w:t>
            </w:r>
            <w:r w:rsidRPr="00096797">
              <w:rPr>
                <w:rFonts w:eastAsia="Times New Roman"/>
                <w:bCs/>
              </w:rPr>
              <w:t xml:space="preserve"> reviews in previous years</w:t>
            </w:r>
            <w:r w:rsidR="00AB2DFB">
              <w:rPr>
                <w:rFonts w:eastAsia="Times New Roman"/>
                <w:bCs/>
              </w:rPr>
              <w:t>;</w:t>
            </w:r>
          </w:p>
          <w:p w14:paraId="52C9FF24" w14:textId="0905B28D" w:rsidR="00096797" w:rsidRPr="00096797" w:rsidRDefault="002913CD" w:rsidP="00096797">
            <w:pPr>
              <w:pStyle w:val="ListParagraph"/>
              <w:numPr>
                <w:ilvl w:val="0"/>
                <w:numId w:val="42"/>
              </w:numPr>
              <w:rPr>
                <w:rFonts w:eastAsia="Times New Roman"/>
                <w:bCs/>
              </w:rPr>
            </w:pPr>
            <w:r>
              <w:rPr>
                <w:rFonts w:eastAsia="Times New Roman"/>
                <w:bCs/>
              </w:rPr>
              <w:t xml:space="preserve">That </w:t>
            </w:r>
            <w:r w:rsidR="00096797" w:rsidRPr="00096797">
              <w:rPr>
                <w:rFonts w:eastAsia="Times New Roman"/>
                <w:bCs/>
              </w:rPr>
              <w:t xml:space="preserve">Iain </w:t>
            </w:r>
            <w:r>
              <w:rPr>
                <w:rFonts w:eastAsia="Times New Roman"/>
                <w:bCs/>
              </w:rPr>
              <w:t xml:space="preserve">Bell, </w:t>
            </w:r>
            <w:r w:rsidR="00155824" w:rsidRPr="00A04E50">
              <w:t>National Director Knowledge, Research and Information</w:t>
            </w:r>
            <w:r w:rsidR="00155824">
              <w:rPr>
                <w:rFonts w:eastAsia="Times New Roman"/>
                <w:bCs/>
              </w:rPr>
              <w:t xml:space="preserve"> </w:t>
            </w:r>
            <w:r w:rsidR="00AB2DFB">
              <w:rPr>
                <w:rFonts w:eastAsia="Times New Roman"/>
                <w:bCs/>
              </w:rPr>
              <w:t>aimed to</w:t>
            </w:r>
            <w:r w:rsidR="00096797" w:rsidRPr="00096797">
              <w:rPr>
                <w:rFonts w:eastAsia="Times New Roman"/>
                <w:bCs/>
              </w:rPr>
              <w:t xml:space="preserve"> </w:t>
            </w:r>
            <w:r w:rsidR="00C83C2B">
              <w:rPr>
                <w:rFonts w:eastAsia="Times New Roman"/>
                <w:bCs/>
              </w:rPr>
              <w:t>improve organisational work around</w:t>
            </w:r>
            <w:r w:rsidR="00C83C2B" w:rsidRPr="00096797">
              <w:rPr>
                <w:rFonts w:eastAsia="Times New Roman"/>
                <w:bCs/>
              </w:rPr>
              <w:t xml:space="preserve"> </w:t>
            </w:r>
            <w:r>
              <w:rPr>
                <w:rFonts w:eastAsia="Times New Roman"/>
                <w:bCs/>
              </w:rPr>
              <w:t xml:space="preserve">the </w:t>
            </w:r>
            <w:r w:rsidR="00096797" w:rsidRPr="00096797">
              <w:rPr>
                <w:rFonts w:eastAsia="Times New Roman"/>
                <w:bCs/>
              </w:rPr>
              <w:t>capture of data sets and metrics of people with particular p</w:t>
            </w:r>
            <w:r w:rsidR="00AB2DFB">
              <w:rPr>
                <w:rFonts w:eastAsia="Times New Roman"/>
                <w:bCs/>
              </w:rPr>
              <w:t xml:space="preserve">rotected characteristics in order to identify </w:t>
            </w:r>
            <w:r w:rsidR="00096797" w:rsidRPr="00096797">
              <w:rPr>
                <w:rFonts w:eastAsia="Times New Roman"/>
                <w:bCs/>
              </w:rPr>
              <w:t>any inequalities</w:t>
            </w:r>
            <w:r>
              <w:rPr>
                <w:rFonts w:eastAsia="Times New Roman"/>
                <w:bCs/>
              </w:rPr>
              <w:t xml:space="preserve">. </w:t>
            </w:r>
          </w:p>
          <w:p w14:paraId="2A957508" w14:textId="0D180509" w:rsidR="00096797" w:rsidRDefault="00096797" w:rsidP="00FA686F">
            <w:pPr>
              <w:ind w:firstLine="33"/>
              <w:rPr>
                <w:rFonts w:eastAsia="Times New Roman"/>
                <w:bCs/>
              </w:rPr>
            </w:pPr>
          </w:p>
          <w:p w14:paraId="7AE7F5AA" w14:textId="4A50A85D" w:rsidR="00096797" w:rsidRPr="00096797" w:rsidRDefault="002913CD" w:rsidP="00096797">
            <w:pPr>
              <w:rPr>
                <w:rFonts w:eastAsia="Times New Roman"/>
                <w:bCs/>
              </w:rPr>
            </w:pPr>
            <w:r>
              <w:rPr>
                <w:rFonts w:eastAsia="Times New Roman"/>
                <w:bCs/>
              </w:rPr>
              <w:t xml:space="preserve">The Committee thanked SH and the Screening Services team for their </w:t>
            </w:r>
            <w:r w:rsidR="00AB2DFB">
              <w:rPr>
                <w:rFonts w:eastAsia="Times New Roman"/>
                <w:bCs/>
              </w:rPr>
              <w:t>efforts</w:t>
            </w:r>
            <w:r>
              <w:rPr>
                <w:rFonts w:eastAsia="Times New Roman"/>
                <w:bCs/>
              </w:rPr>
              <w:t xml:space="preserve"> to fully recover Bowel Screening Wales and Cervical Screening Wales programmes, and noted the o</w:t>
            </w:r>
            <w:r w:rsidR="00096797" w:rsidRPr="00096797">
              <w:rPr>
                <w:rFonts w:eastAsia="Times New Roman"/>
                <w:bCs/>
              </w:rPr>
              <w:t xml:space="preserve">ptimisation of </w:t>
            </w:r>
            <w:r>
              <w:rPr>
                <w:rFonts w:eastAsia="Times New Roman"/>
                <w:bCs/>
              </w:rPr>
              <w:t>the B</w:t>
            </w:r>
            <w:r w:rsidR="00096797" w:rsidRPr="00096797">
              <w:rPr>
                <w:rFonts w:eastAsia="Times New Roman"/>
                <w:bCs/>
              </w:rPr>
              <w:t>owel screening service</w:t>
            </w:r>
            <w:r>
              <w:rPr>
                <w:rFonts w:eastAsia="Times New Roman"/>
                <w:bCs/>
              </w:rPr>
              <w:t xml:space="preserve">. </w:t>
            </w:r>
            <w:r w:rsidR="00096797" w:rsidRPr="00096797">
              <w:rPr>
                <w:rFonts w:eastAsia="Times New Roman"/>
                <w:bCs/>
              </w:rPr>
              <w:t xml:space="preserve"> </w:t>
            </w:r>
          </w:p>
          <w:p w14:paraId="6D85E888" w14:textId="77777777" w:rsidR="00096797" w:rsidRDefault="00096797" w:rsidP="00FA686F">
            <w:pPr>
              <w:ind w:firstLine="33"/>
              <w:rPr>
                <w:rFonts w:eastAsia="Times New Roman"/>
                <w:bCs/>
              </w:rPr>
            </w:pPr>
          </w:p>
          <w:p w14:paraId="592C8DEE" w14:textId="0F6E0C3B" w:rsidR="00A0047F" w:rsidRDefault="00693E16" w:rsidP="0075437D">
            <w:pPr>
              <w:ind w:firstLine="33"/>
              <w:rPr>
                <w:rFonts w:eastAsia="Times New Roman"/>
                <w:bCs/>
              </w:rPr>
            </w:pPr>
            <w:r>
              <w:rPr>
                <w:rFonts w:eastAsia="Times New Roman"/>
                <w:bCs/>
              </w:rPr>
              <w:t>The Committee:</w:t>
            </w:r>
          </w:p>
          <w:p w14:paraId="4917C325" w14:textId="5B9D6A96" w:rsidR="00A0047F" w:rsidRDefault="00A0047F" w:rsidP="00A0047F">
            <w:pPr>
              <w:pStyle w:val="ListParagraph"/>
              <w:numPr>
                <w:ilvl w:val="0"/>
                <w:numId w:val="40"/>
              </w:numPr>
            </w:pPr>
            <w:r>
              <w:rPr>
                <w:rFonts w:eastAsia="Times New Roman"/>
                <w:bCs/>
              </w:rPr>
              <w:t>T</w:t>
            </w:r>
            <w:r w:rsidR="0075437D" w:rsidRPr="00A0047F">
              <w:rPr>
                <w:rFonts w:eastAsia="Times New Roman"/>
                <w:bCs/>
              </w:rPr>
              <w:t xml:space="preserve">ook </w:t>
            </w:r>
            <w:r w:rsidR="0075437D" w:rsidRPr="00A0047F">
              <w:rPr>
                <w:b/>
              </w:rPr>
              <w:t>assurance</w:t>
            </w:r>
            <w:r w:rsidR="0075437D" w:rsidRPr="0075437D">
              <w:t xml:space="preserve"> that the recovery of the screening programmes was progressing as promptly as possible. </w:t>
            </w:r>
          </w:p>
          <w:p w14:paraId="6B6EFAD7" w14:textId="2C4B5E0A" w:rsidR="0075437D" w:rsidRPr="00A0047F" w:rsidRDefault="00A0047F" w:rsidP="00A0047F">
            <w:pPr>
              <w:pStyle w:val="ListParagraph"/>
              <w:numPr>
                <w:ilvl w:val="0"/>
                <w:numId w:val="40"/>
              </w:numPr>
            </w:pPr>
            <w:r>
              <w:rPr>
                <w:b/>
              </w:rPr>
              <w:t>S</w:t>
            </w:r>
            <w:r w:rsidR="0075437D" w:rsidRPr="00A0047F">
              <w:rPr>
                <w:b/>
              </w:rPr>
              <w:t>upported</w:t>
            </w:r>
            <w:r w:rsidR="0075437D" w:rsidRPr="0075437D">
              <w:t xml:space="preserve"> the approach outlined to recover the remaining programmes.</w:t>
            </w:r>
          </w:p>
          <w:p w14:paraId="0C856E0E" w14:textId="535254ED" w:rsidR="00FA686F" w:rsidRPr="0022580B" w:rsidRDefault="00FA686F" w:rsidP="00FA686F">
            <w:pPr>
              <w:rPr>
                <w:rFonts w:eastAsia="Times New Roman"/>
                <w:bCs/>
              </w:rPr>
            </w:pPr>
            <w:r w:rsidRPr="0022580B">
              <w:t xml:space="preserve">  </w:t>
            </w:r>
          </w:p>
        </w:tc>
      </w:tr>
      <w:tr w:rsidR="0075437D" w:rsidRPr="00464B39" w14:paraId="6C9500D5" w14:textId="77777777" w:rsidTr="007265D6">
        <w:tc>
          <w:tcPr>
            <w:tcW w:w="3403" w:type="dxa"/>
            <w:shd w:val="clear" w:color="auto" w:fill="D9D9D9" w:themeFill="background1" w:themeFillShade="D9"/>
          </w:tcPr>
          <w:p w14:paraId="77AF8AF7" w14:textId="4E9F52F9" w:rsidR="0075437D" w:rsidRPr="0022580B" w:rsidRDefault="0075437D" w:rsidP="006B6C52">
            <w:pPr>
              <w:tabs>
                <w:tab w:val="left" w:pos="2727"/>
              </w:tabs>
              <w:ind w:left="2727" w:hanging="2694"/>
              <w:rPr>
                <w:rFonts w:eastAsia="Times New Roman"/>
                <w:b/>
                <w:bCs/>
              </w:rPr>
            </w:pPr>
            <w:r w:rsidRPr="0022580B">
              <w:rPr>
                <w:rFonts w:eastAsia="Times New Roman"/>
                <w:b/>
                <w:bCs/>
              </w:rPr>
              <w:t xml:space="preserve">QSIC </w:t>
            </w:r>
            <w:r w:rsidR="006B6C52">
              <w:rPr>
                <w:rFonts w:eastAsia="Times New Roman"/>
                <w:b/>
                <w:bCs/>
              </w:rPr>
              <w:t>4</w:t>
            </w:r>
            <w:r>
              <w:rPr>
                <w:rFonts w:eastAsia="Times New Roman"/>
                <w:b/>
                <w:bCs/>
              </w:rPr>
              <w:t>.8</w:t>
            </w:r>
            <w:r w:rsidRPr="0022580B">
              <w:rPr>
                <w:rFonts w:eastAsia="Times New Roman"/>
                <w:b/>
                <w:bCs/>
              </w:rPr>
              <w:t>/2022</w:t>
            </w:r>
            <w:r w:rsidR="007265D6">
              <w:rPr>
                <w:b/>
              </w:rPr>
              <w:t>.05.18</w:t>
            </w:r>
          </w:p>
        </w:tc>
        <w:tc>
          <w:tcPr>
            <w:tcW w:w="6095" w:type="dxa"/>
            <w:shd w:val="clear" w:color="auto" w:fill="D9D9D9" w:themeFill="background1" w:themeFillShade="D9"/>
          </w:tcPr>
          <w:p w14:paraId="24730BB6" w14:textId="7D24CA13" w:rsidR="0075437D" w:rsidRPr="0022580B" w:rsidRDefault="0075437D" w:rsidP="00725E65">
            <w:pPr>
              <w:tabs>
                <w:tab w:val="left" w:pos="1130"/>
              </w:tabs>
              <w:ind w:firstLine="33"/>
              <w:jc w:val="left"/>
              <w:rPr>
                <w:rFonts w:eastAsia="Times New Roman"/>
                <w:b/>
                <w:bCs/>
              </w:rPr>
            </w:pPr>
            <w:r w:rsidRPr="00575928">
              <w:rPr>
                <w:b/>
              </w:rPr>
              <w:t>Emergency Planning and Business Continuity Welsh Government Emergency Planning Report 2021</w:t>
            </w:r>
          </w:p>
        </w:tc>
      </w:tr>
      <w:tr w:rsidR="0075437D" w:rsidRPr="00464B39" w14:paraId="7DB1D655" w14:textId="77777777" w:rsidTr="00551B59">
        <w:tc>
          <w:tcPr>
            <w:tcW w:w="9498" w:type="dxa"/>
            <w:gridSpan w:val="2"/>
            <w:shd w:val="clear" w:color="auto" w:fill="auto"/>
          </w:tcPr>
          <w:p w14:paraId="2B4DE2AB" w14:textId="2F95C099" w:rsidR="0075437D" w:rsidRDefault="00155824" w:rsidP="00725E65">
            <w:pPr>
              <w:ind w:firstLine="33"/>
              <w:rPr>
                <w:rFonts w:eastAsia="Times New Roman"/>
                <w:bCs/>
              </w:rPr>
            </w:pPr>
            <w:r>
              <w:rPr>
                <w:rFonts w:eastAsia="Times New Roman"/>
                <w:bCs/>
              </w:rPr>
              <w:t xml:space="preserve">AJ presented the </w:t>
            </w:r>
            <w:r w:rsidR="0075437D" w:rsidRPr="0075437D">
              <w:t xml:space="preserve">Emergency Planning and Business Continuity Welsh Government Emergency Planning Report </w:t>
            </w:r>
            <w:r>
              <w:t xml:space="preserve">for </w:t>
            </w:r>
            <w:r w:rsidR="0075437D" w:rsidRPr="0075437D">
              <w:t>2021</w:t>
            </w:r>
            <w:r>
              <w:t xml:space="preserve">. </w:t>
            </w:r>
            <w:r w:rsidR="0075437D">
              <w:rPr>
                <w:rFonts w:eastAsia="Times New Roman"/>
                <w:bCs/>
              </w:rPr>
              <w:t xml:space="preserve"> </w:t>
            </w:r>
          </w:p>
          <w:p w14:paraId="65FD7430" w14:textId="77777777" w:rsidR="0075437D" w:rsidRPr="0022580B" w:rsidRDefault="0075437D" w:rsidP="00725E65">
            <w:pPr>
              <w:ind w:firstLine="33"/>
              <w:rPr>
                <w:rFonts w:eastAsia="Times New Roman"/>
                <w:bCs/>
              </w:rPr>
            </w:pPr>
          </w:p>
          <w:p w14:paraId="2E14F562" w14:textId="57B65949" w:rsidR="0075437D" w:rsidRPr="00430F27" w:rsidRDefault="0075437D" w:rsidP="00C07320">
            <w:pPr>
              <w:rPr>
                <w:rFonts w:eastAsia="Times New Roman"/>
                <w:bCs/>
              </w:rPr>
            </w:pPr>
            <w:r w:rsidRPr="0022580B">
              <w:rPr>
                <w:rFonts w:eastAsia="Times New Roman"/>
                <w:bCs/>
              </w:rPr>
              <w:t xml:space="preserve">The Committee </w:t>
            </w:r>
            <w:r w:rsidR="00C07320">
              <w:rPr>
                <w:rFonts w:eastAsia="Times New Roman"/>
                <w:bCs/>
              </w:rPr>
              <w:t xml:space="preserve">were pleased to note the additional resources that would enable improvement works to be taken forward. </w:t>
            </w:r>
          </w:p>
          <w:p w14:paraId="738D6D9A" w14:textId="4953F980" w:rsidR="00430F27" w:rsidRDefault="00430F27" w:rsidP="00430F27">
            <w:pPr>
              <w:rPr>
                <w:rFonts w:eastAsia="Times New Roman"/>
                <w:bCs/>
              </w:rPr>
            </w:pPr>
          </w:p>
          <w:p w14:paraId="3640F9BA" w14:textId="32D31068" w:rsidR="0075437D" w:rsidRDefault="0075437D" w:rsidP="00725E65">
            <w:pPr>
              <w:ind w:firstLine="33"/>
              <w:rPr>
                <w:rFonts w:eastAsia="Times New Roman"/>
                <w:bCs/>
              </w:rPr>
            </w:pPr>
            <w:r w:rsidRPr="0075437D">
              <w:rPr>
                <w:rFonts w:eastAsia="Times New Roman"/>
                <w:bCs/>
              </w:rPr>
              <w:t xml:space="preserve">The Committee </w:t>
            </w:r>
            <w:r w:rsidR="00155824">
              <w:rPr>
                <w:rFonts w:eastAsia="Times New Roman"/>
                <w:bCs/>
              </w:rPr>
              <w:t xml:space="preserve">thanked AJ </w:t>
            </w:r>
            <w:r w:rsidR="0018799B">
              <w:rPr>
                <w:rFonts w:eastAsia="Times New Roman"/>
                <w:bCs/>
              </w:rPr>
              <w:t xml:space="preserve">for his presentation, and </w:t>
            </w:r>
            <w:r>
              <w:rPr>
                <w:rFonts w:eastAsia="Times New Roman"/>
                <w:bCs/>
              </w:rPr>
              <w:t>took</w:t>
            </w:r>
            <w:r w:rsidRPr="0075437D">
              <w:rPr>
                <w:rFonts w:eastAsia="Times New Roman"/>
                <w:bCs/>
              </w:rPr>
              <w:t xml:space="preserve"> </w:t>
            </w:r>
            <w:r w:rsidRPr="0075437D">
              <w:rPr>
                <w:rFonts w:eastAsia="Times New Roman"/>
                <w:b/>
                <w:bCs/>
              </w:rPr>
              <w:t>assurance</w:t>
            </w:r>
            <w:r w:rsidRPr="0075437D">
              <w:rPr>
                <w:rFonts w:eastAsia="Times New Roman"/>
                <w:bCs/>
              </w:rPr>
              <w:t xml:space="preserve"> in relation to the organisations compliance with the requirements of the Civil Contingencies Act [2004] and the NHS Wales Emergency Planning Core Guidance [2015].</w:t>
            </w:r>
          </w:p>
          <w:p w14:paraId="7B260C46" w14:textId="77777777" w:rsidR="0075437D" w:rsidRPr="0022580B" w:rsidRDefault="0075437D" w:rsidP="00725E65">
            <w:pPr>
              <w:rPr>
                <w:rFonts w:eastAsia="Times New Roman"/>
                <w:bCs/>
              </w:rPr>
            </w:pPr>
            <w:r w:rsidRPr="0022580B">
              <w:t xml:space="preserve">  </w:t>
            </w:r>
          </w:p>
        </w:tc>
      </w:tr>
      <w:tr w:rsidR="0075437D" w:rsidRPr="00464B39" w14:paraId="5A27673E" w14:textId="77777777" w:rsidTr="007265D6">
        <w:tc>
          <w:tcPr>
            <w:tcW w:w="3403" w:type="dxa"/>
            <w:shd w:val="clear" w:color="auto" w:fill="D9D9D9" w:themeFill="background1" w:themeFillShade="D9"/>
          </w:tcPr>
          <w:p w14:paraId="77D97250" w14:textId="7AF2F44A" w:rsidR="0075437D" w:rsidRPr="0022580B" w:rsidRDefault="0075437D" w:rsidP="006B6C52">
            <w:pPr>
              <w:tabs>
                <w:tab w:val="left" w:pos="2727"/>
              </w:tabs>
              <w:ind w:left="2727" w:hanging="2694"/>
              <w:rPr>
                <w:rFonts w:eastAsia="Times New Roman"/>
                <w:b/>
                <w:bCs/>
              </w:rPr>
            </w:pPr>
            <w:r w:rsidRPr="0022580B">
              <w:rPr>
                <w:rFonts w:eastAsia="Times New Roman"/>
                <w:b/>
                <w:bCs/>
              </w:rPr>
              <w:t xml:space="preserve">QSIC </w:t>
            </w:r>
            <w:r w:rsidR="006B6C52">
              <w:rPr>
                <w:rFonts w:eastAsia="Times New Roman"/>
                <w:b/>
                <w:bCs/>
              </w:rPr>
              <w:t>4</w:t>
            </w:r>
            <w:r>
              <w:rPr>
                <w:rFonts w:eastAsia="Times New Roman"/>
                <w:b/>
                <w:bCs/>
              </w:rPr>
              <w:t>.9</w:t>
            </w:r>
            <w:r w:rsidRPr="0022580B">
              <w:rPr>
                <w:rFonts w:eastAsia="Times New Roman"/>
                <w:b/>
                <w:bCs/>
              </w:rPr>
              <w:t>/2022</w:t>
            </w:r>
            <w:r w:rsidR="006A2ADE">
              <w:rPr>
                <w:b/>
              </w:rPr>
              <w:t>.05.18</w:t>
            </w:r>
          </w:p>
        </w:tc>
        <w:tc>
          <w:tcPr>
            <w:tcW w:w="6095" w:type="dxa"/>
            <w:shd w:val="clear" w:color="auto" w:fill="D9D9D9" w:themeFill="background1" w:themeFillShade="D9"/>
          </w:tcPr>
          <w:p w14:paraId="6C036ADC" w14:textId="11F48085" w:rsidR="0075437D" w:rsidRPr="0022580B" w:rsidRDefault="0075437D" w:rsidP="00725E65">
            <w:pPr>
              <w:tabs>
                <w:tab w:val="left" w:pos="1130"/>
              </w:tabs>
              <w:ind w:firstLine="33"/>
              <w:jc w:val="left"/>
              <w:rPr>
                <w:rFonts w:eastAsia="Times New Roman"/>
                <w:b/>
                <w:bCs/>
              </w:rPr>
            </w:pPr>
            <w:r>
              <w:rPr>
                <w:b/>
              </w:rPr>
              <w:t>Policies and Procedures: Bi-annual Policy Update</w:t>
            </w:r>
          </w:p>
        </w:tc>
      </w:tr>
      <w:tr w:rsidR="0075437D" w:rsidRPr="00464B39" w14:paraId="38CFE9C4" w14:textId="77777777" w:rsidTr="00551B59">
        <w:tc>
          <w:tcPr>
            <w:tcW w:w="9498" w:type="dxa"/>
            <w:gridSpan w:val="2"/>
            <w:shd w:val="clear" w:color="auto" w:fill="auto"/>
          </w:tcPr>
          <w:p w14:paraId="34B08FF7" w14:textId="6425FCBE" w:rsidR="0075437D" w:rsidRDefault="00155824" w:rsidP="00725E65">
            <w:pPr>
              <w:ind w:firstLine="33"/>
              <w:rPr>
                <w:rFonts w:eastAsia="Times New Roman"/>
                <w:bCs/>
              </w:rPr>
            </w:pPr>
            <w:r>
              <w:rPr>
                <w:rFonts w:eastAsia="Times New Roman"/>
                <w:bCs/>
              </w:rPr>
              <w:t>LB introduced the report on</w:t>
            </w:r>
            <w:r w:rsidR="0075437D">
              <w:rPr>
                <w:rFonts w:eastAsia="Times New Roman"/>
                <w:bCs/>
              </w:rPr>
              <w:t xml:space="preserve"> </w:t>
            </w:r>
            <w:r w:rsidR="0075437D">
              <w:t xml:space="preserve">Bi-annual </w:t>
            </w:r>
            <w:r w:rsidR="0072336E">
              <w:t xml:space="preserve">Register of Policies and Written Control Documents </w:t>
            </w:r>
            <w:r w:rsidR="0075437D">
              <w:t>Update</w:t>
            </w:r>
            <w:r>
              <w:rPr>
                <w:rFonts w:eastAsia="Times New Roman"/>
                <w:bCs/>
              </w:rPr>
              <w:t xml:space="preserve">s. </w:t>
            </w:r>
          </w:p>
          <w:p w14:paraId="748FB36B" w14:textId="77777777" w:rsidR="0075437D" w:rsidRPr="0022580B" w:rsidRDefault="0075437D" w:rsidP="00725E65">
            <w:pPr>
              <w:ind w:firstLine="33"/>
              <w:rPr>
                <w:rFonts w:eastAsia="Times New Roman"/>
                <w:bCs/>
              </w:rPr>
            </w:pPr>
          </w:p>
          <w:p w14:paraId="47E31505" w14:textId="4D77B6AF" w:rsidR="0075437D" w:rsidRPr="0022580B" w:rsidRDefault="0075437D" w:rsidP="00725E65">
            <w:pPr>
              <w:ind w:firstLine="33"/>
              <w:rPr>
                <w:rFonts w:eastAsia="Times New Roman"/>
                <w:bCs/>
              </w:rPr>
            </w:pPr>
            <w:r w:rsidRPr="0022580B">
              <w:rPr>
                <w:rFonts w:eastAsia="Times New Roman"/>
                <w:bCs/>
              </w:rPr>
              <w:t>The Committee considered</w:t>
            </w:r>
            <w:r w:rsidR="00430F27">
              <w:rPr>
                <w:rFonts w:eastAsia="Times New Roman"/>
                <w:bCs/>
              </w:rPr>
              <w:t xml:space="preserve"> the plan </w:t>
            </w:r>
            <w:r w:rsidR="0072336E">
              <w:rPr>
                <w:rFonts w:eastAsia="Times New Roman"/>
                <w:bCs/>
              </w:rPr>
              <w:t>to update the 1</w:t>
            </w:r>
            <w:r w:rsidR="00430F27">
              <w:rPr>
                <w:rFonts w:eastAsia="Times New Roman"/>
                <w:bCs/>
              </w:rPr>
              <w:t xml:space="preserve">8 policies and procedures under </w:t>
            </w:r>
            <w:r w:rsidR="0072336E">
              <w:rPr>
                <w:rFonts w:eastAsia="Times New Roman"/>
                <w:bCs/>
              </w:rPr>
              <w:t>the Committee’s</w:t>
            </w:r>
            <w:r w:rsidR="00430F27">
              <w:rPr>
                <w:rFonts w:eastAsia="Times New Roman"/>
                <w:bCs/>
              </w:rPr>
              <w:t xml:space="preserve"> remit</w:t>
            </w:r>
            <w:r w:rsidR="0072336E">
              <w:rPr>
                <w:rFonts w:eastAsia="Times New Roman"/>
                <w:bCs/>
              </w:rPr>
              <w:t xml:space="preserve"> there were due for review, noting that the majority presented low risks</w:t>
            </w:r>
            <w:r w:rsidR="00430F27">
              <w:rPr>
                <w:rFonts w:eastAsia="Times New Roman"/>
                <w:bCs/>
              </w:rPr>
              <w:t xml:space="preserve">. </w:t>
            </w:r>
          </w:p>
          <w:p w14:paraId="6DAA321C" w14:textId="77777777" w:rsidR="0075437D" w:rsidRDefault="0075437D" w:rsidP="00725E65">
            <w:pPr>
              <w:ind w:firstLine="33"/>
              <w:rPr>
                <w:rFonts w:eastAsia="Times New Roman"/>
                <w:bCs/>
              </w:rPr>
            </w:pPr>
          </w:p>
          <w:p w14:paraId="338D8B3B" w14:textId="77777777" w:rsidR="0075437D" w:rsidRDefault="0075437D" w:rsidP="00D13731">
            <w:pPr>
              <w:ind w:firstLine="33"/>
            </w:pPr>
            <w:r w:rsidRPr="0075437D">
              <w:rPr>
                <w:rFonts w:eastAsia="Times New Roman"/>
                <w:bCs/>
              </w:rPr>
              <w:t xml:space="preserve">The Committee </w:t>
            </w:r>
            <w:r>
              <w:rPr>
                <w:rFonts w:eastAsia="Times New Roman"/>
                <w:bCs/>
              </w:rPr>
              <w:t>took</w:t>
            </w:r>
            <w:r w:rsidRPr="0075437D">
              <w:rPr>
                <w:rFonts w:eastAsia="Times New Roman"/>
                <w:bCs/>
              </w:rPr>
              <w:t xml:space="preserve"> </w:t>
            </w:r>
            <w:r w:rsidRPr="0075437D">
              <w:rPr>
                <w:rFonts w:eastAsia="Times New Roman"/>
                <w:b/>
                <w:bCs/>
              </w:rPr>
              <w:t>assurance</w:t>
            </w:r>
            <w:r w:rsidRPr="0075437D">
              <w:rPr>
                <w:rFonts w:eastAsia="Times New Roman"/>
                <w:bCs/>
              </w:rPr>
              <w:t xml:space="preserve"> </w:t>
            </w:r>
            <w:r w:rsidRPr="0075437D">
              <w:t>on the prioritisation and progress being made to review Quality, Safety and Improvement policies, procedures and other written control documents.</w:t>
            </w:r>
          </w:p>
          <w:p w14:paraId="0DC77B3F" w14:textId="3CDADE43" w:rsidR="006B6C52" w:rsidRPr="0022580B" w:rsidRDefault="006B6C52" w:rsidP="00D13731">
            <w:pPr>
              <w:ind w:firstLine="33"/>
              <w:rPr>
                <w:rFonts w:eastAsia="Times New Roman"/>
                <w:bCs/>
              </w:rPr>
            </w:pPr>
          </w:p>
        </w:tc>
      </w:tr>
      <w:tr w:rsidR="00FA686F" w:rsidRPr="00464B39" w14:paraId="003495F0" w14:textId="77777777" w:rsidTr="007265D6">
        <w:tc>
          <w:tcPr>
            <w:tcW w:w="3403" w:type="dxa"/>
            <w:shd w:val="clear" w:color="auto" w:fill="D9D9D9" w:themeFill="background1" w:themeFillShade="D9"/>
          </w:tcPr>
          <w:p w14:paraId="0CE02ED3" w14:textId="771606F0" w:rsidR="00FA686F" w:rsidRPr="00464B39" w:rsidRDefault="00FA686F" w:rsidP="006B6C52">
            <w:pPr>
              <w:tabs>
                <w:tab w:val="left" w:pos="2727"/>
              </w:tabs>
              <w:rPr>
                <w:b/>
              </w:rPr>
            </w:pPr>
            <w:r w:rsidRPr="00464B39">
              <w:rPr>
                <w:b/>
              </w:rPr>
              <w:t xml:space="preserve">QSIC </w:t>
            </w:r>
            <w:r w:rsidR="006B6C52">
              <w:rPr>
                <w:b/>
              </w:rPr>
              <w:t>5</w:t>
            </w:r>
            <w:r w:rsidRPr="00464B39">
              <w:rPr>
                <w:b/>
              </w:rPr>
              <w:t>/202</w:t>
            </w:r>
            <w:r>
              <w:rPr>
                <w:b/>
              </w:rPr>
              <w:t>2</w:t>
            </w:r>
            <w:r w:rsidR="006A2ADE">
              <w:rPr>
                <w:b/>
              </w:rPr>
              <w:t>.05.18</w:t>
            </w:r>
          </w:p>
        </w:tc>
        <w:tc>
          <w:tcPr>
            <w:tcW w:w="6095" w:type="dxa"/>
            <w:shd w:val="clear" w:color="auto" w:fill="D9D9D9" w:themeFill="background1" w:themeFillShade="D9"/>
          </w:tcPr>
          <w:p w14:paraId="0F7114B8" w14:textId="28CB05D9" w:rsidR="00FA686F" w:rsidRDefault="00FA686F" w:rsidP="00FA686F">
            <w:pPr>
              <w:tabs>
                <w:tab w:val="left" w:pos="2727"/>
              </w:tabs>
              <w:rPr>
                <w:b/>
              </w:rPr>
            </w:pPr>
            <w:r w:rsidRPr="00464B39">
              <w:rPr>
                <w:b/>
              </w:rPr>
              <w:t xml:space="preserve">Items for </w:t>
            </w:r>
            <w:r>
              <w:rPr>
                <w:b/>
              </w:rPr>
              <w:t>Approval</w:t>
            </w:r>
          </w:p>
        </w:tc>
      </w:tr>
      <w:tr w:rsidR="00FA686F" w:rsidRPr="00464B39" w14:paraId="1DA7A7E7" w14:textId="77777777" w:rsidTr="007265D6">
        <w:tc>
          <w:tcPr>
            <w:tcW w:w="3403" w:type="dxa"/>
            <w:shd w:val="clear" w:color="auto" w:fill="D9D9D9" w:themeFill="background1" w:themeFillShade="D9"/>
          </w:tcPr>
          <w:p w14:paraId="6F5B900D" w14:textId="2783BB19" w:rsidR="00FA686F" w:rsidRPr="00464B39" w:rsidRDefault="00FA686F" w:rsidP="006B6C52">
            <w:pPr>
              <w:tabs>
                <w:tab w:val="left" w:pos="2727"/>
              </w:tabs>
              <w:ind w:left="2727" w:hanging="2694"/>
              <w:rPr>
                <w:b/>
              </w:rPr>
            </w:pPr>
            <w:r w:rsidRPr="00464B39">
              <w:rPr>
                <w:b/>
              </w:rPr>
              <w:t xml:space="preserve">QSIC </w:t>
            </w:r>
            <w:r w:rsidR="006B6C52">
              <w:rPr>
                <w:b/>
              </w:rPr>
              <w:t>5</w:t>
            </w:r>
            <w:r>
              <w:rPr>
                <w:b/>
              </w:rPr>
              <w:t>.1</w:t>
            </w:r>
            <w:r w:rsidRPr="00464B39">
              <w:rPr>
                <w:b/>
              </w:rPr>
              <w:t>/202</w:t>
            </w:r>
            <w:r>
              <w:rPr>
                <w:b/>
              </w:rPr>
              <w:t>2</w:t>
            </w:r>
            <w:r w:rsidR="006A2ADE">
              <w:rPr>
                <w:b/>
              </w:rPr>
              <w:t>.05.18</w:t>
            </w:r>
          </w:p>
        </w:tc>
        <w:tc>
          <w:tcPr>
            <w:tcW w:w="6095" w:type="dxa"/>
            <w:shd w:val="clear" w:color="auto" w:fill="D9D9D9" w:themeFill="background1" w:themeFillShade="D9"/>
          </w:tcPr>
          <w:p w14:paraId="26B234FD" w14:textId="77DED068" w:rsidR="00FA686F" w:rsidRPr="00464B39" w:rsidRDefault="00D13731" w:rsidP="00D13731">
            <w:pPr>
              <w:rPr>
                <w:b/>
              </w:rPr>
            </w:pPr>
            <w:r>
              <w:rPr>
                <w:b/>
              </w:rPr>
              <w:t>Infection, Prevention and Control (IPC) : Annual Report 2021/2022</w:t>
            </w:r>
          </w:p>
        </w:tc>
      </w:tr>
      <w:tr w:rsidR="00FA686F" w:rsidRPr="00464B39" w14:paraId="5F1AF953" w14:textId="77777777" w:rsidTr="00551B59">
        <w:tc>
          <w:tcPr>
            <w:tcW w:w="9498" w:type="dxa"/>
            <w:gridSpan w:val="2"/>
            <w:shd w:val="clear" w:color="auto" w:fill="auto"/>
          </w:tcPr>
          <w:p w14:paraId="71BE6FED" w14:textId="0D09DA6A" w:rsidR="00FA686F" w:rsidRPr="00D13731" w:rsidRDefault="00155824" w:rsidP="00D13731">
            <w:pPr>
              <w:ind w:firstLine="33"/>
              <w:rPr>
                <w:rFonts w:eastAsia="Times New Roman"/>
                <w:bCs/>
              </w:rPr>
            </w:pPr>
            <w:r>
              <w:rPr>
                <w:rFonts w:eastAsia="Times New Roman"/>
                <w:bCs/>
              </w:rPr>
              <w:t>BG presented the</w:t>
            </w:r>
            <w:r w:rsidR="00FA686F" w:rsidRPr="007138D0">
              <w:rPr>
                <w:rFonts w:eastAsia="Times New Roman"/>
                <w:bCs/>
              </w:rPr>
              <w:t xml:space="preserve"> </w:t>
            </w:r>
            <w:r w:rsidR="00D13731" w:rsidRPr="00D13731">
              <w:t>Infection, Prevention and Control (IP</w:t>
            </w:r>
            <w:r w:rsidR="0072336E">
              <w:t>&amp;</w:t>
            </w:r>
            <w:r w:rsidR="00D13731" w:rsidRPr="00D13731">
              <w:t>C): Annual Report 2021/2022</w:t>
            </w:r>
            <w:r w:rsidR="00143F4A">
              <w:t xml:space="preserve">. </w:t>
            </w:r>
          </w:p>
          <w:p w14:paraId="54473DA7" w14:textId="4BC89B84" w:rsidR="00FA686F" w:rsidRPr="007138D0" w:rsidRDefault="00FA686F" w:rsidP="00FA686F">
            <w:pPr>
              <w:pStyle w:val="NoSpacing"/>
              <w:jc w:val="both"/>
              <w:rPr>
                <w:rFonts w:ascii="Verdana" w:hAnsi="Verdana"/>
                <w:lang w:val="en-GB"/>
              </w:rPr>
            </w:pPr>
          </w:p>
          <w:p w14:paraId="7158CEEC" w14:textId="57724AC4" w:rsidR="00FA686F" w:rsidRDefault="00FA686F" w:rsidP="00FA686F">
            <w:pPr>
              <w:pStyle w:val="NoSpacing"/>
              <w:jc w:val="both"/>
              <w:rPr>
                <w:rFonts w:ascii="Verdana" w:hAnsi="Verdana"/>
                <w:lang w:val="en-GB"/>
              </w:rPr>
            </w:pPr>
            <w:r w:rsidRPr="007138D0">
              <w:rPr>
                <w:rFonts w:ascii="Verdana" w:hAnsi="Verdana"/>
                <w:lang w:val="en-GB"/>
              </w:rPr>
              <w:t xml:space="preserve">The Committee </w:t>
            </w:r>
            <w:r>
              <w:rPr>
                <w:rFonts w:ascii="Verdana" w:hAnsi="Verdana"/>
                <w:lang w:val="en-GB"/>
              </w:rPr>
              <w:t>considered</w:t>
            </w:r>
            <w:r w:rsidRPr="007138D0">
              <w:rPr>
                <w:rFonts w:ascii="Verdana" w:hAnsi="Verdana"/>
                <w:lang w:val="en-GB"/>
              </w:rPr>
              <w:t>:</w:t>
            </w:r>
          </w:p>
          <w:p w14:paraId="69E5D181" w14:textId="5599FE09" w:rsidR="00143F4A" w:rsidRDefault="00143F4A" w:rsidP="00143F4A">
            <w:pPr>
              <w:pStyle w:val="NoSpacing"/>
              <w:numPr>
                <w:ilvl w:val="0"/>
                <w:numId w:val="45"/>
              </w:numPr>
              <w:jc w:val="both"/>
              <w:rPr>
                <w:rFonts w:ascii="Verdana" w:hAnsi="Verdana"/>
                <w:lang w:val="en-GB"/>
              </w:rPr>
            </w:pPr>
            <w:r>
              <w:rPr>
                <w:rFonts w:ascii="Verdana" w:hAnsi="Verdana"/>
                <w:lang w:val="en-GB"/>
              </w:rPr>
              <w:t>The</w:t>
            </w:r>
            <w:r w:rsidRPr="00143F4A">
              <w:rPr>
                <w:rFonts w:ascii="Verdana" w:hAnsi="Verdana"/>
                <w:lang w:val="en-GB"/>
              </w:rPr>
              <w:t xml:space="preserve"> highlighted the key achievements for 2021/22 and priorities for 2022/23</w:t>
            </w:r>
            <w:r>
              <w:rPr>
                <w:rFonts w:ascii="Verdana" w:hAnsi="Verdana"/>
                <w:lang w:val="en-GB"/>
              </w:rPr>
              <w:t>;</w:t>
            </w:r>
          </w:p>
          <w:p w14:paraId="16F8B308" w14:textId="12D49717" w:rsidR="00143F4A" w:rsidRDefault="0072336E" w:rsidP="00143F4A">
            <w:pPr>
              <w:pStyle w:val="NoSpacing"/>
              <w:numPr>
                <w:ilvl w:val="0"/>
                <w:numId w:val="45"/>
              </w:numPr>
              <w:jc w:val="both"/>
              <w:rPr>
                <w:rFonts w:ascii="Verdana" w:hAnsi="Verdana"/>
                <w:lang w:val="en-GB"/>
              </w:rPr>
            </w:pPr>
            <w:r w:rsidRPr="00143F4A">
              <w:rPr>
                <w:rFonts w:ascii="Verdana" w:hAnsi="Verdana"/>
                <w:lang w:val="en-GB"/>
              </w:rPr>
              <w:t>And welcomed the start of a new IP&amp;C Corporate L</w:t>
            </w:r>
            <w:r w:rsidR="00430F27" w:rsidRPr="00143F4A">
              <w:rPr>
                <w:rFonts w:ascii="Verdana" w:hAnsi="Verdana"/>
                <w:lang w:val="en-GB"/>
              </w:rPr>
              <w:t xml:space="preserve">ead </w:t>
            </w:r>
            <w:r w:rsidR="00143F4A">
              <w:rPr>
                <w:rFonts w:ascii="Verdana" w:hAnsi="Verdana"/>
                <w:lang w:val="en-GB"/>
              </w:rPr>
              <w:t>in July 2022;</w:t>
            </w:r>
            <w:r w:rsidR="00430F27" w:rsidRPr="00143F4A">
              <w:rPr>
                <w:rFonts w:ascii="Verdana" w:hAnsi="Verdana"/>
                <w:lang w:val="en-GB"/>
              </w:rPr>
              <w:t xml:space="preserve"> </w:t>
            </w:r>
          </w:p>
          <w:p w14:paraId="54D2530C" w14:textId="220E3AF6" w:rsidR="00FA686F" w:rsidRPr="00143F4A" w:rsidRDefault="00805BC6" w:rsidP="00143F4A">
            <w:pPr>
              <w:pStyle w:val="NoSpacing"/>
              <w:numPr>
                <w:ilvl w:val="0"/>
                <w:numId w:val="45"/>
              </w:numPr>
              <w:jc w:val="both"/>
              <w:rPr>
                <w:rFonts w:ascii="Verdana" w:hAnsi="Verdana"/>
                <w:lang w:val="en-GB"/>
              </w:rPr>
            </w:pPr>
            <w:r w:rsidRPr="00143F4A">
              <w:rPr>
                <w:rFonts w:ascii="Verdana" w:hAnsi="Verdana"/>
                <w:lang w:val="en-GB"/>
              </w:rPr>
              <w:t xml:space="preserve">That a paper was being drawn up to ensure a process was in place to address nosocomial transmission. </w:t>
            </w:r>
          </w:p>
          <w:p w14:paraId="27771812" w14:textId="77777777" w:rsidR="00805BC6" w:rsidRPr="00805BC6" w:rsidRDefault="00805BC6" w:rsidP="00805BC6">
            <w:pPr>
              <w:pStyle w:val="NoSpacing"/>
              <w:autoSpaceDE w:val="0"/>
              <w:autoSpaceDN w:val="0"/>
              <w:adjustRightInd w:val="0"/>
              <w:ind w:left="804"/>
              <w:jc w:val="both"/>
              <w:rPr>
                <w:rFonts w:cs="Verdana"/>
                <w:b/>
                <w:bCs/>
                <w:color w:val="000000"/>
              </w:rPr>
            </w:pPr>
          </w:p>
          <w:p w14:paraId="7D08CDF8" w14:textId="7AE3A96E" w:rsidR="00FA686F" w:rsidRPr="00557E1B" w:rsidRDefault="00FA686F" w:rsidP="00D13731">
            <w:pPr>
              <w:autoSpaceDE w:val="0"/>
              <w:autoSpaceDN w:val="0"/>
              <w:adjustRightInd w:val="0"/>
            </w:pPr>
            <w:r w:rsidRPr="00557E1B">
              <w:rPr>
                <w:rFonts w:eastAsiaTheme="minorHAnsi" w:cs="Verdana"/>
                <w:bCs/>
                <w:color w:val="000000"/>
              </w:rPr>
              <w:t xml:space="preserve">The Committee </w:t>
            </w:r>
            <w:r w:rsidR="00143F4A">
              <w:rPr>
                <w:rFonts w:eastAsiaTheme="minorHAnsi" w:cs="Verdana"/>
                <w:bCs/>
                <w:color w:val="000000"/>
              </w:rPr>
              <w:t xml:space="preserve">thanked BG for the presentation and </w:t>
            </w:r>
            <w:r w:rsidR="00D13731">
              <w:rPr>
                <w:rFonts w:eastAsiaTheme="minorHAnsi" w:cs="Verdana"/>
                <w:bCs/>
                <w:color w:val="000000"/>
              </w:rPr>
              <w:t xml:space="preserve">took </w:t>
            </w:r>
            <w:r w:rsidR="00D13731" w:rsidRPr="00243BA4">
              <w:rPr>
                <w:rFonts w:eastAsiaTheme="minorHAnsi" w:cs="Verdana"/>
                <w:b/>
                <w:bCs/>
                <w:color w:val="000000"/>
              </w:rPr>
              <w:t>assurance</w:t>
            </w:r>
            <w:r w:rsidR="00D13731">
              <w:rPr>
                <w:rFonts w:eastAsiaTheme="minorHAnsi" w:cs="Verdana"/>
                <w:bCs/>
                <w:color w:val="000000"/>
              </w:rPr>
              <w:t xml:space="preserve"> on the I</w:t>
            </w:r>
            <w:r w:rsidR="0072336E">
              <w:rPr>
                <w:rFonts w:eastAsiaTheme="minorHAnsi" w:cs="Verdana"/>
                <w:bCs/>
                <w:color w:val="000000"/>
              </w:rPr>
              <w:t xml:space="preserve">nfection Prevention and Control Annual report </w:t>
            </w:r>
            <w:r w:rsidR="00D13731">
              <w:rPr>
                <w:rFonts w:eastAsiaTheme="minorHAnsi" w:cs="Verdana"/>
                <w:bCs/>
                <w:color w:val="000000"/>
              </w:rPr>
              <w:t xml:space="preserve">2021/22. </w:t>
            </w:r>
          </w:p>
          <w:p w14:paraId="6D408429" w14:textId="42239006" w:rsidR="00FA686F" w:rsidRPr="007138D0" w:rsidRDefault="00FA686F" w:rsidP="00FA686F">
            <w:pPr>
              <w:pStyle w:val="NoSpacing"/>
              <w:jc w:val="both"/>
              <w:rPr>
                <w:rFonts w:ascii="Verdana" w:hAnsi="Verdana"/>
                <w:i/>
                <w:lang w:val="en-GB"/>
              </w:rPr>
            </w:pPr>
          </w:p>
        </w:tc>
      </w:tr>
      <w:tr w:rsidR="00FA686F" w:rsidRPr="00464B39" w14:paraId="3ABFD248" w14:textId="77777777" w:rsidTr="007265D6">
        <w:tc>
          <w:tcPr>
            <w:tcW w:w="3403" w:type="dxa"/>
            <w:shd w:val="clear" w:color="auto" w:fill="D9D9D9" w:themeFill="background1" w:themeFillShade="D9"/>
          </w:tcPr>
          <w:p w14:paraId="46946188" w14:textId="29144279" w:rsidR="00FA686F" w:rsidRPr="00464B39" w:rsidRDefault="00FA686F" w:rsidP="00D13731">
            <w:pPr>
              <w:tabs>
                <w:tab w:val="left" w:pos="2727"/>
              </w:tabs>
              <w:ind w:left="2727" w:hanging="2694"/>
              <w:rPr>
                <w:b/>
              </w:rPr>
            </w:pPr>
            <w:r>
              <w:rPr>
                <w:b/>
              </w:rPr>
              <w:t xml:space="preserve">QSIC </w:t>
            </w:r>
            <w:r w:rsidR="00D13731">
              <w:rPr>
                <w:b/>
              </w:rPr>
              <w:t>5</w:t>
            </w:r>
            <w:r>
              <w:rPr>
                <w:b/>
              </w:rPr>
              <w:t>.2/2022</w:t>
            </w:r>
            <w:r w:rsidR="006A2ADE">
              <w:rPr>
                <w:b/>
              </w:rPr>
              <w:t>.05.18</w:t>
            </w:r>
          </w:p>
        </w:tc>
        <w:tc>
          <w:tcPr>
            <w:tcW w:w="6095" w:type="dxa"/>
            <w:shd w:val="clear" w:color="auto" w:fill="D9D9D9" w:themeFill="background1" w:themeFillShade="D9"/>
          </w:tcPr>
          <w:p w14:paraId="6CE58009" w14:textId="77777777" w:rsidR="00D13731" w:rsidRDefault="00D13731" w:rsidP="00D13731">
            <w:pPr>
              <w:rPr>
                <w:b/>
              </w:rPr>
            </w:pPr>
            <w:r>
              <w:rPr>
                <w:b/>
              </w:rPr>
              <w:t>Safeguarding: Annual Report 2021/2022</w:t>
            </w:r>
          </w:p>
          <w:p w14:paraId="456E7D0A" w14:textId="0604455C" w:rsidR="00FA686F" w:rsidRPr="00464B39" w:rsidRDefault="00FA686F" w:rsidP="00D13731">
            <w:pPr>
              <w:tabs>
                <w:tab w:val="left" w:pos="2727"/>
              </w:tabs>
              <w:jc w:val="left"/>
              <w:rPr>
                <w:rStyle w:val="Strong"/>
                <w:rFonts w:eastAsia="Times New Roman"/>
              </w:rPr>
            </w:pPr>
          </w:p>
        </w:tc>
      </w:tr>
      <w:tr w:rsidR="00FA686F" w:rsidRPr="00AC0853" w14:paraId="0DD6C91A" w14:textId="77777777" w:rsidTr="00551B59">
        <w:tc>
          <w:tcPr>
            <w:tcW w:w="9498" w:type="dxa"/>
            <w:gridSpan w:val="2"/>
            <w:shd w:val="clear" w:color="auto" w:fill="auto"/>
          </w:tcPr>
          <w:p w14:paraId="3ADCDEC6" w14:textId="6E4C84BD" w:rsidR="00143F4A" w:rsidRDefault="00155824" w:rsidP="00D13731">
            <w:pPr>
              <w:ind w:firstLine="33"/>
              <w:rPr>
                <w:rFonts w:eastAsia="Times New Roman"/>
                <w:bCs/>
              </w:rPr>
            </w:pPr>
            <w:r>
              <w:rPr>
                <w:rFonts w:eastAsia="Times New Roman"/>
                <w:bCs/>
              </w:rPr>
              <w:t xml:space="preserve">DP presented the </w:t>
            </w:r>
            <w:r w:rsidR="00D13731">
              <w:t xml:space="preserve">Safeguarding </w:t>
            </w:r>
            <w:r w:rsidR="00D13731" w:rsidRPr="00D13731">
              <w:t>Annual Report 2021/2022</w:t>
            </w:r>
            <w:r>
              <w:rPr>
                <w:rFonts w:eastAsia="Times New Roman"/>
                <w:bCs/>
              </w:rPr>
              <w:t xml:space="preserve">. </w:t>
            </w:r>
          </w:p>
          <w:p w14:paraId="09463B3A" w14:textId="77777777" w:rsidR="00143F4A" w:rsidRDefault="00143F4A" w:rsidP="00D13731">
            <w:pPr>
              <w:ind w:firstLine="33"/>
              <w:rPr>
                <w:rFonts w:eastAsia="Times New Roman"/>
                <w:bCs/>
              </w:rPr>
            </w:pPr>
          </w:p>
          <w:p w14:paraId="7AC17242" w14:textId="77777777" w:rsidR="00143F4A" w:rsidRDefault="00143F4A" w:rsidP="00D13731">
            <w:pPr>
              <w:ind w:firstLine="33"/>
              <w:rPr>
                <w:rFonts w:eastAsia="Times New Roman"/>
                <w:bCs/>
              </w:rPr>
            </w:pPr>
            <w:r>
              <w:rPr>
                <w:rFonts w:eastAsia="Times New Roman"/>
                <w:bCs/>
              </w:rPr>
              <w:t>The Committee considered:</w:t>
            </w:r>
          </w:p>
          <w:p w14:paraId="15822FB1" w14:textId="746F4492" w:rsidR="00D13731" w:rsidRDefault="00143F4A" w:rsidP="00143F4A">
            <w:pPr>
              <w:pStyle w:val="ListParagraph"/>
              <w:numPr>
                <w:ilvl w:val="0"/>
                <w:numId w:val="44"/>
              </w:numPr>
              <w:rPr>
                <w:rFonts w:eastAsia="Times New Roman"/>
                <w:bCs/>
              </w:rPr>
            </w:pPr>
            <w:r>
              <w:rPr>
                <w:rFonts w:eastAsia="Times New Roman"/>
                <w:bCs/>
              </w:rPr>
              <w:t>T</w:t>
            </w:r>
            <w:r w:rsidRPr="00143F4A">
              <w:rPr>
                <w:rFonts w:eastAsia="Times New Roman"/>
                <w:bCs/>
              </w:rPr>
              <w:t xml:space="preserve">he </w:t>
            </w:r>
            <w:r w:rsidR="00BE7CC3" w:rsidRPr="00143F4A">
              <w:rPr>
                <w:rFonts w:eastAsia="Times New Roman"/>
                <w:bCs/>
              </w:rPr>
              <w:t xml:space="preserve">key achievements </w:t>
            </w:r>
            <w:r w:rsidRPr="00143F4A">
              <w:rPr>
                <w:rFonts w:eastAsia="Times New Roman"/>
                <w:bCs/>
              </w:rPr>
              <w:t xml:space="preserve">throughout 2021/22 </w:t>
            </w:r>
            <w:r w:rsidR="00BE7CC3" w:rsidRPr="00143F4A">
              <w:rPr>
                <w:rFonts w:eastAsia="Times New Roman"/>
                <w:bCs/>
              </w:rPr>
              <w:t>and planned improvements to safeg</w:t>
            </w:r>
            <w:r w:rsidR="00805BC6" w:rsidRPr="00143F4A">
              <w:rPr>
                <w:rFonts w:eastAsia="Times New Roman"/>
                <w:bCs/>
              </w:rPr>
              <w:t>uarding acro</w:t>
            </w:r>
            <w:r>
              <w:rPr>
                <w:rFonts w:eastAsia="Times New Roman"/>
                <w:bCs/>
              </w:rPr>
              <w:t>ss the organisation;</w:t>
            </w:r>
          </w:p>
          <w:p w14:paraId="5B26A2FE" w14:textId="3A9F74CF" w:rsidR="00143F4A" w:rsidRDefault="00143F4A" w:rsidP="00143F4A">
            <w:pPr>
              <w:pStyle w:val="ListParagraph"/>
              <w:numPr>
                <w:ilvl w:val="0"/>
                <w:numId w:val="44"/>
              </w:numPr>
              <w:rPr>
                <w:rFonts w:eastAsia="Times New Roman"/>
                <w:bCs/>
              </w:rPr>
            </w:pPr>
            <w:r>
              <w:rPr>
                <w:rFonts w:eastAsia="Times New Roman"/>
                <w:bCs/>
              </w:rPr>
              <w:t>The identification of DC as Lead Non-Executive Director for Children and young persons</w:t>
            </w:r>
            <w:r w:rsidR="00C83C2B">
              <w:rPr>
                <w:rFonts w:eastAsia="Times New Roman"/>
                <w:bCs/>
              </w:rPr>
              <w:t>’</w:t>
            </w:r>
            <w:r>
              <w:rPr>
                <w:rFonts w:eastAsia="Times New Roman"/>
                <w:bCs/>
              </w:rPr>
              <w:t xml:space="preserve"> services and her invitation to join the safeguarding group. DC expressed he</w:t>
            </w:r>
            <w:r w:rsidR="00433F83">
              <w:rPr>
                <w:rFonts w:eastAsia="Times New Roman"/>
                <w:bCs/>
              </w:rPr>
              <w:t xml:space="preserve">r willingness to join the group and RBW agreed to arrange. </w:t>
            </w:r>
          </w:p>
          <w:p w14:paraId="244997D6" w14:textId="5838EE76" w:rsidR="00143F4A" w:rsidRPr="00143F4A" w:rsidRDefault="00433F83" w:rsidP="00143F4A">
            <w:pPr>
              <w:rPr>
                <w:rFonts w:eastAsia="Times New Roman"/>
                <w:b/>
                <w:bCs/>
              </w:rPr>
            </w:pPr>
            <w:r>
              <w:rPr>
                <w:rFonts w:eastAsia="Times New Roman"/>
                <w:b/>
                <w:bCs/>
              </w:rPr>
              <w:tab/>
            </w:r>
            <w:r w:rsidR="00143F4A" w:rsidRPr="00143F4A">
              <w:rPr>
                <w:rFonts w:eastAsia="Times New Roman"/>
                <w:b/>
                <w:bCs/>
              </w:rPr>
              <w:t>Action: DP/RB-W</w:t>
            </w:r>
          </w:p>
          <w:p w14:paraId="3E6C61C2" w14:textId="77777777" w:rsidR="00D13731" w:rsidRPr="007138D0" w:rsidRDefault="00D13731" w:rsidP="00D13731">
            <w:pPr>
              <w:pStyle w:val="NoSpacing"/>
              <w:jc w:val="both"/>
              <w:rPr>
                <w:rFonts w:ascii="Verdana" w:hAnsi="Verdana"/>
                <w:lang w:val="en-GB"/>
              </w:rPr>
            </w:pPr>
          </w:p>
          <w:p w14:paraId="3E0D2AA8" w14:textId="0FEF8367" w:rsidR="00FA686F" w:rsidRDefault="00D13731" w:rsidP="00FA686F">
            <w:pPr>
              <w:ind w:firstLine="33"/>
              <w:rPr>
                <w:rFonts w:eastAsia="Times New Roman"/>
                <w:bCs/>
              </w:rPr>
            </w:pPr>
            <w:r w:rsidRPr="00557E1B">
              <w:rPr>
                <w:rFonts w:eastAsiaTheme="minorHAnsi" w:cs="Verdana"/>
                <w:bCs/>
                <w:color w:val="000000"/>
              </w:rPr>
              <w:t xml:space="preserve">The Committee </w:t>
            </w:r>
            <w:r w:rsidR="00143F4A">
              <w:rPr>
                <w:rFonts w:eastAsiaTheme="minorHAnsi" w:cs="Verdana"/>
                <w:bCs/>
                <w:color w:val="000000"/>
              </w:rPr>
              <w:t xml:space="preserve">thanked DP for the presentation and </w:t>
            </w:r>
            <w:r>
              <w:rPr>
                <w:rFonts w:eastAsiaTheme="minorHAnsi" w:cs="Verdana"/>
                <w:bCs/>
                <w:color w:val="000000"/>
              </w:rPr>
              <w:t xml:space="preserve">took </w:t>
            </w:r>
            <w:r w:rsidRPr="00243BA4">
              <w:rPr>
                <w:rFonts w:eastAsiaTheme="minorHAnsi" w:cs="Verdana"/>
                <w:b/>
                <w:bCs/>
                <w:color w:val="000000"/>
              </w:rPr>
              <w:t>assurance</w:t>
            </w:r>
            <w:r>
              <w:rPr>
                <w:rFonts w:eastAsiaTheme="minorHAnsi" w:cs="Verdana"/>
                <w:bCs/>
                <w:color w:val="000000"/>
              </w:rPr>
              <w:t xml:space="preserve"> on the </w:t>
            </w:r>
            <w:r>
              <w:t xml:space="preserve">Safeguarding </w:t>
            </w:r>
            <w:r w:rsidRPr="00D13731">
              <w:t>Annual Report 2021/2022</w:t>
            </w:r>
            <w:r>
              <w:rPr>
                <w:rFonts w:eastAsia="Times New Roman"/>
                <w:bCs/>
              </w:rPr>
              <w:t xml:space="preserve">. </w:t>
            </w:r>
          </w:p>
          <w:p w14:paraId="34F3F3A5" w14:textId="74BAD1BD" w:rsidR="006B6C52" w:rsidRPr="00AC0853" w:rsidRDefault="006B6C52" w:rsidP="00FA686F">
            <w:pPr>
              <w:ind w:firstLine="33"/>
            </w:pPr>
          </w:p>
        </w:tc>
      </w:tr>
      <w:tr w:rsidR="00FA686F" w:rsidRPr="00464B39" w14:paraId="379F527C" w14:textId="77777777" w:rsidTr="007265D6">
        <w:tc>
          <w:tcPr>
            <w:tcW w:w="3403" w:type="dxa"/>
            <w:shd w:val="clear" w:color="auto" w:fill="D9D9D9" w:themeFill="background1" w:themeFillShade="D9"/>
          </w:tcPr>
          <w:p w14:paraId="2E2221C2" w14:textId="57797440" w:rsidR="00FA686F" w:rsidRPr="00464B39" w:rsidRDefault="00FA686F" w:rsidP="00D13731">
            <w:pPr>
              <w:tabs>
                <w:tab w:val="left" w:pos="2727"/>
              </w:tabs>
              <w:ind w:left="2727" w:hanging="2694"/>
              <w:rPr>
                <w:b/>
              </w:rPr>
            </w:pPr>
            <w:r>
              <w:rPr>
                <w:b/>
              </w:rPr>
              <w:t xml:space="preserve">QSIC </w:t>
            </w:r>
            <w:r w:rsidR="00D13731">
              <w:rPr>
                <w:b/>
              </w:rPr>
              <w:t>5</w:t>
            </w:r>
            <w:r>
              <w:rPr>
                <w:b/>
              </w:rPr>
              <w:t>.3/2022</w:t>
            </w:r>
            <w:r w:rsidR="006A2ADE">
              <w:rPr>
                <w:b/>
              </w:rPr>
              <w:t>.05.18</w:t>
            </w:r>
          </w:p>
        </w:tc>
        <w:tc>
          <w:tcPr>
            <w:tcW w:w="6095" w:type="dxa"/>
            <w:shd w:val="clear" w:color="auto" w:fill="D9D9D9" w:themeFill="background1" w:themeFillShade="D9"/>
          </w:tcPr>
          <w:p w14:paraId="6E75C8A5" w14:textId="0D90EEE9" w:rsidR="00FA686F" w:rsidRPr="00464B39" w:rsidRDefault="00D13731" w:rsidP="00FA686F">
            <w:pPr>
              <w:tabs>
                <w:tab w:val="left" w:pos="2727"/>
              </w:tabs>
              <w:ind w:left="2727" w:hanging="2694"/>
              <w:jc w:val="left"/>
              <w:rPr>
                <w:rStyle w:val="Strong"/>
                <w:rFonts w:eastAsia="Times New Roman"/>
              </w:rPr>
            </w:pPr>
            <w:r>
              <w:rPr>
                <w:rStyle w:val="Strong"/>
                <w:rFonts w:eastAsia="Times New Roman"/>
              </w:rPr>
              <w:t xml:space="preserve">Health and Safety </w:t>
            </w:r>
          </w:p>
        </w:tc>
      </w:tr>
      <w:tr w:rsidR="00D13731" w:rsidRPr="00464B39" w14:paraId="0C5FBDB3" w14:textId="77777777" w:rsidTr="007265D6">
        <w:tc>
          <w:tcPr>
            <w:tcW w:w="3403" w:type="dxa"/>
            <w:shd w:val="clear" w:color="auto" w:fill="D9D9D9" w:themeFill="background1" w:themeFillShade="D9"/>
          </w:tcPr>
          <w:p w14:paraId="16C9C3F0" w14:textId="7CC18AF0" w:rsidR="00D13731" w:rsidRPr="00464B39" w:rsidRDefault="00D13731" w:rsidP="00725E65">
            <w:pPr>
              <w:tabs>
                <w:tab w:val="left" w:pos="2727"/>
              </w:tabs>
              <w:ind w:left="2727" w:hanging="2694"/>
              <w:rPr>
                <w:b/>
              </w:rPr>
            </w:pPr>
            <w:r>
              <w:rPr>
                <w:b/>
              </w:rPr>
              <w:t>QSIC 5.3.1/2022</w:t>
            </w:r>
            <w:r w:rsidR="006A2ADE">
              <w:rPr>
                <w:b/>
              </w:rPr>
              <w:t>.05.18</w:t>
            </w:r>
          </w:p>
        </w:tc>
        <w:tc>
          <w:tcPr>
            <w:tcW w:w="6095" w:type="dxa"/>
            <w:shd w:val="clear" w:color="auto" w:fill="D9D9D9" w:themeFill="background1" w:themeFillShade="D9"/>
          </w:tcPr>
          <w:p w14:paraId="556E87E2" w14:textId="1951BE3F" w:rsidR="00D13731" w:rsidRPr="00464B39" w:rsidRDefault="00D13731" w:rsidP="00725E65">
            <w:pPr>
              <w:tabs>
                <w:tab w:val="left" w:pos="2727"/>
              </w:tabs>
              <w:ind w:left="2727" w:hanging="2694"/>
              <w:jc w:val="left"/>
              <w:rPr>
                <w:rStyle w:val="Strong"/>
                <w:rFonts w:eastAsia="Times New Roman"/>
              </w:rPr>
            </w:pPr>
            <w:r>
              <w:rPr>
                <w:rStyle w:val="Strong"/>
                <w:rFonts w:eastAsia="Times New Roman"/>
              </w:rPr>
              <w:t>Health and Safety Report Quarter 4, 2021-22</w:t>
            </w:r>
          </w:p>
        </w:tc>
      </w:tr>
      <w:tr w:rsidR="00FA686F" w:rsidRPr="0058551D" w14:paraId="5071029E" w14:textId="77777777" w:rsidTr="0022580B">
        <w:tc>
          <w:tcPr>
            <w:tcW w:w="9498" w:type="dxa"/>
            <w:gridSpan w:val="2"/>
            <w:shd w:val="clear" w:color="auto" w:fill="auto"/>
          </w:tcPr>
          <w:p w14:paraId="52C5134E" w14:textId="05997DA5" w:rsidR="00D13731" w:rsidRDefault="00155824" w:rsidP="00D13731">
            <w:pPr>
              <w:ind w:firstLine="33"/>
              <w:rPr>
                <w:rFonts w:eastAsia="Times New Roman"/>
                <w:bCs/>
              </w:rPr>
            </w:pPr>
            <w:r>
              <w:rPr>
                <w:rFonts w:eastAsia="Times New Roman"/>
                <w:bCs/>
              </w:rPr>
              <w:t>CO introduced</w:t>
            </w:r>
            <w:r w:rsidR="00D13731">
              <w:rPr>
                <w:rFonts w:eastAsia="Times New Roman"/>
                <w:bCs/>
              </w:rPr>
              <w:t xml:space="preserve"> the </w:t>
            </w:r>
            <w:r w:rsidR="00D13731" w:rsidRPr="0022580B">
              <w:rPr>
                <w:rFonts w:eastAsia="Times New Roman"/>
                <w:bCs/>
              </w:rPr>
              <w:t xml:space="preserve">Health and Safety report for Quarter </w:t>
            </w:r>
            <w:r w:rsidR="00D13731">
              <w:rPr>
                <w:rFonts w:eastAsia="Times New Roman"/>
                <w:bCs/>
              </w:rPr>
              <w:t>4</w:t>
            </w:r>
            <w:r w:rsidR="00143F4A">
              <w:rPr>
                <w:rFonts w:eastAsia="Times New Roman"/>
                <w:bCs/>
              </w:rPr>
              <w:t>, 2021/</w:t>
            </w:r>
            <w:r>
              <w:rPr>
                <w:rFonts w:eastAsia="Times New Roman"/>
                <w:bCs/>
              </w:rPr>
              <w:t xml:space="preserve">22. </w:t>
            </w:r>
          </w:p>
          <w:p w14:paraId="6D8269C1" w14:textId="273446EB" w:rsidR="00D13731" w:rsidRDefault="00D13731" w:rsidP="00D13731">
            <w:pPr>
              <w:ind w:firstLine="33"/>
              <w:rPr>
                <w:rFonts w:eastAsia="Times New Roman"/>
                <w:bCs/>
              </w:rPr>
            </w:pPr>
          </w:p>
          <w:p w14:paraId="08B5EF29" w14:textId="77777777" w:rsidR="00143F4A" w:rsidRDefault="00D13731" w:rsidP="00D13731">
            <w:pPr>
              <w:ind w:firstLine="33"/>
              <w:rPr>
                <w:rFonts w:eastAsia="Times New Roman"/>
                <w:bCs/>
              </w:rPr>
            </w:pPr>
            <w:r>
              <w:rPr>
                <w:rFonts w:eastAsia="Times New Roman"/>
                <w:bCs/>
              </w:rPr>
              <w:t>The Committee</w:t>
            </w:r>
            <w:r w:rsidR="00143F4A">
              <w:rPr>
                <w:rFonts w:eastAsia="Times New Roman"/>
                <w:bCs/>
              </w:rPr>
              <w:t xml:space="preserve"> considered:</w:t>
            </w:r>
          </w:p>
          <w:p w14:paraId="5335FA97" w14:textId="2D6C1011" w:rsidR="00143F4A" w:rsidRDefault="00143F4A" w:rsidP="00143F4A">
            <w:pPr>
              <w:pStyle w:val="ListParagraph"/>
              <w:numPr>
                <w:ilvl w:val="0"/>
                <w:numId w:val="48"/>
              </w:numPr>
              <w:rPr>
                <w:rFonts w:eastAsia="Times New Roman"/>
                <w:bCs/>
              </w:rPr>
            </w:pPr>
            <w:r>
              <w:rPr>
                <w:rFonts w:eastAsia="Times New Roman"/>
                <w:bCs/>
              </w:rPr>
              <w:t xml:space="preserve">That due to the focus on reducing the risk of </w:t>
            </w:r>
            <w:r w:rsidR="00433F83">
              <w:rPr>
                <w:rFonts w:eastAsia="Times New Roman"/>
                <w:bCs/>
              </w:rPr>
              <w:t>COVID</w:t>
            </w:r>
            <w:r>
              <w:rPr>
                <w:rFonts w:eastAsia="Times New Roman"/>
                <w:bCs/>
              </w:rPr>
              <w:t xml:space="preserve">-19 throughout the year, an annual report </w:t>
            </w:r>
            <w:r w:rsidR="00433F83">
              <w:rPr>
                <w:rFonts w:eastAsia="Times New Roman"/>
                <w:bCs/>
              </w:rPr>
              <w:t>had not been produced this year but</w:t>
            </w:r>
            <w:r>
              <w:rPr>
                <w:rFonts w:eastAsia="Times New Roman"/>
                <w:bCs/>
              </w:rPr>
              <w:t xml:space="preserve"> one would be produced for 2022/23;</w:t>
            </w:r>
          </w:p>
          <w:p w14:paraId="73DF371B" w14:textId="6CD4A015" w:rsidR="003F3C99" w:rsidRPr="00F14B56" w:rsidRDefault="00F14B56" w:rsidP="00F14B56">
            <w:pPr>
              <w:pStyle w:val="ListParagraph"/>
              <w:numPr>
                <w:ilvl w:val="0"/>
                <w:numId w:val="48"/>
              </w:numPr>
              <w:rPr>
                <w:rFonts w:eastAsia="Times New Roman"/>
                <w:bCs/>
              </w:rPr>
            </w:pPr>
            <w:r>
              <w:rPr>
                <w:rFonts w:eastAsia="Times New Roman"/>
                <w:bCs/>
              </w:rPr>
              <w:t>T</w:t>
            </w:r>
            <w:r w:rsidR="00143F4A" w:rsidRPr="00143F4A">
              <w:rPr>
                <w:rFonts w:eastAsia="Times New Roman"/>
                <w:bCs/>
              </w:rPr>
              <w:t xml:space="preserve">he </w:t>
            </w:r>
            <w:r w:rsidR="003F3C99" w:rsidRPr="00143F4A">
              <w:rPr>
                <w:rFonts w:eastAsia="Times New Roman"/>
                <w:bCs/>
              </w:rPr>
              <w:t>static figure</w:t>
            </w:r>
            <w:r w:rsidR="00143F4A" w:rsidRPr="00143F4A">
              <w:rPr>
                <w:rFonts w:eastAsia="Times New Roman"/>
                <w:bCs/>
              </w:rPr>
              <w:t xml:space="preserve"> of mandatory training</w:t>
            </w:r>
            <w:r>
              <w:rPr>
                <w:rFonts w:eastAsia="Times New Roman"/>
                <w:bCs/>
              </w:rPr>
              <w:t xml:space="preserve"> across the organisation. </w:t>
            </w:r>
            <w:r w:rsidRPr="00F14B56">
              <w:rPr>
                <w:rFonts w:eastAsia="Times New Roman"/>
                <w:bCs/>
              </w:rPr>
              <w:t xml:space="preserve"> </w:t>
            </w:r>
          </w:p>
          <w:p w14:paraId="77B0632D" w14:textId="77777777" w:rsidR="003F3C99" w:rsidRPr="0022580B" w:rsidRDefault="003F3C99" w:rsidP="00D13731">
            <w:pPr>
              <w:ind w:firstLine="33"/>
              <w:rPr>
                <w:rFonts w:eastAsia="Times New Roman"/>
                <w:bCs/>
              </w:rPr>
            </w:pPr>
          </w:p>
          <w:p w14:paraId="3F2009D3" w14:textId="77777777" w:rsidR="00D13731" w:rsidRDefault="00D13731" w:rsidP="00D13731">
            <w:r w:rsidRPr="0022580B">
              <w:t xml:space="preserve">The Committee took </w:t>
            </w:r>
            <w:r w:rsidRPr="0022580B">
              <w:rPr>
                <w:b/>
              </w:rPr>
              <w:t xml:space="preserve">assurance </w:t>
            </w:r>
            <w:r w:rsidRPr="0022580B">
              <w:t xml:space="preserve">that appropriate measures </w:t>
            </w:r>
            <w:r>
              <w:t>were</w:t>
            </w:r>
            <w:r w:rsidRPr="0022580B">
              <w:t xml:space="preserve"> in place to monitor compliance and to address areas identified for improvement. </w:t>
            </w:r>
          </w:p>
          <w:p w14:paraId="679EC178" w14:textId="2D9CE238" w:rsidR="00FA686F" w:rsidRPr="007C70E5" w:rsidRDefault="00FA686F" w:rsidP="00FA686F">
            <w:pPr>
              <w:rPr>
                <w:b/>
              </w:rPr>
            </w:pPr>
          </w:p>
        </w:tc>
      </w:tr>
      <w:tr w:rsidR="00D13731" w:rsidRPr="00464B39" w14:paraId="421240C6" w14:textId="77777777" w:rsidTr="007265D6">
        <w:tc>
          <w:tcPr>
            <w:tcW w:w="3403" w:type="dxa"/>
            <w:shd w:val="clear" w:color="auto" w:fill="D9D9D9" w:themeFill="background1" w:themeFillShade="D9"/>
          </w:tcPr>
          <w:p w14:paraId="7A5EDA5F" w14:textId="26FAAD41" w:rsidR="00D13731" w:rsidRDefault="00D13731" w:rsidP="00FA686F">
            <w:pPr>
              <w:tabs>
                <w:tab w:val="left" w:pos="2727"/>
              </w:tabs>
              <w:ind w:left="2727" w:hanging="2694"/>
              <w:rPr>
                <w:b/>
              </w:rPr>
            </w:pPr>
            <w:r>
              <w:rPr>
                <w:b/>
              </w:rPr>
              <w:t>QSIC 5.3.2/2022</w:t>
            </w:r>
            <w:r w:rsidR="006A2ADE">
              <w:rPr>
                <w:b/>
              </w:rPr>
              <w:t>.05.18</w:t>
            </w:r>
          </w:p>
        </w:tc>
        <w:tc>
          <w:tcPr>
            <w:tcW w:w="6095" w:type="dxa"/>
            <w:shd w:val="clear" w:color="auto" w:fill="D9D9D9" w:themeFill="background1" w:themeFillShade="D9"/>
          </w:tcPr>
          <w:p w14:paraId="23EC7A08" w14:textId="4B518BDD" w:rsidR="00D13731" w:rsidRPr="008D7893" w:rsidRDefault="00D13731" w:rsidP="00FA686F">
            <w:pPr>
              <w:tabs>
                <w:tab w:val="left" w:pos="33"/>
              </w:tabs>
              <w:ind w:firstLine="33"/>
              <w:jc w:val="left"/>
              <w:rPr>
                <w:rFonts w:eastAsia="Times New Roman"/>
                <w:b/>
                <w:bCs/>
              </w:rPr>
            </w:pPr>
            <w:r>
              <w:rPr>
                <w:rFonts w:eastAsia="Times New Roman"/>
                <w:b/>
                <w:bCs/>
              </w:rPr>
              <w:t xml:space="preserve">Health and Safety Group Terms of Reference </w:t>
            </w:r>
          </w:p>
        </w:tc>
      </w:tr>
      <w:tr w:rsidR="00D13731" w:rsidRPr="00464B39" w14:paraId="5A164372" w14:textId="77777777" w:rsidTr="00A96F04">
        <w:tc>
          <w:tcPr>
            <w:tcW w:w="9498" w:type="dxa"/>
            <w:gridSpan w:val="2"/>
            <w:shd w:val="clear" w:color="auto" w:fill="auto"/>
          </w:tcPr>
          <w:p w14:paraId="3AB5A7FE" w14:textId="12B7330D" w:rsidR="00D13731" w:rsidRDefault="00D13731" w:rsidP="00D13731">
            <w:pPr>
              <w:tabs>
                <w:tab w:val="left" w:pos="33"/>
              </w:tabs>
              <w:ind w:firstLine="33"/>
              <w:jc w:val="left"/>
              <w:rPr>
                <w:rFonts w:eastAsia="Times New Roman"/>
                <w:bCs/>
              </w:rPr>
            </w:pPr>
            <w:r>
              <w:rPr>
                <w:rFonts w:eastAsia="Times New Roman"/>
                <w:bCs/>
              </w:rPr>
              <w:t xml:space="preserve">The Committee received and </w:t>
            </w:r>
            <w:r w:rsidRPr="00D13731">
              <w:rPr>
                <w:rFonts w:eastAsia="Times New Roman"/>
                <w:b/>
                <w:bCs/>
              </w:rPr>
              <w:t>approved</w:t>
            </w:r>
            <w:r>
              <w:rPr>
                <w:rFonts w:eastAsia="Times New Roman"/>
                <w:bCs/>
              </w:rPr>
              <w:t xml:space="preserve"> the Health and Safety Group Terms of Reference</w:t>
            </w:r>
            <w:r w:rsidR="005373D9">
              <w:rPr>
                <w:rFonts w:eastAsia="Times New Roman"/>
                <w:bCs/>
              </w:rPr>
              <w:t xml:space="preserve"> (ref 5.3b</w:t>
            </w:r>
            <w:r w:rsidR="00490C6B">
              <w:rPr>
                <w:rFonts w:eastAsia="Times New Roman"/>
                <w:bCs/>
              </w:rPr>
              <w:t xml:space="preserve"> QSIC 2022_05_18)</w:t>
            </w:r>
            <w:r>
              <w:rPr>
                <w:rFonts w:eastAsia="Times New Roman"/>
                <w:bCs/>
              </w:rPr>
              <w:t xml:space="preserve">. </w:t>
            </w:r>
          </w:p>
          <w:p w14:paraId="674EEE3B" w14:textId="69FD6FC4" w:rsidR="006B6C52" w:rsidRPr="008D7893" w:rsidRDefault="006B6C52" w:rsidP="00D13731">
            <w:pPr>
              <w:tabs>
                <w:tab w:val="left" w:pos="33"/>
              </w:tabs>
              <w:ind w:firstLine="33"/>
              <w:jc w:val="left"/>
              <w:rPr>
                <w:rFonts w:eastAsia="Times New Roman"/>
                <w:b/>
                <w:bCs/>
              </w:rPr>
            </w:pPr>
          </w:p>
        </w:tc>
      </w:tr>
      <w:tr w:rsidR="00D13731" w:rsidRPr="00464B39" w14:paraId="171CC97A" w14:textId="77777777" w:rsidTr="007265D6">
        <w:tc>
          <w:tcPr>
            <w:tcW w:w="3403" w:type="dxa"/>
            <w:shd w:val="clear" w:color="auto" w:fill="D9D9D9" w:themeFill="background1" w:themeFillShade="D9"/>
          </w:tcPr>
          <w:p w14:paraId="43B51DE9" w14:textId="1545C6EB" w:rsidR="00D13731" w:rsidRDefault="007265D6" w:rsidP="00FA686F">
            <w:pPr>
              <w:tabs>
                <w:tab w:val="left" w:pos="2727"/>
              </w:tabs>
              <w:ind w:left="2727" w:hanging="2694"/>
              <w:rPr>
                <w:b/>
              </w:rPr>
            </w:pPr>
            <w:r>
              <w:rPr>
                <w:b/>
              </w:rPr>
              <w:t>QSIC</w:t>
            </w:r>
            <w:r w:rsidR="00D13731">
              <w:rPr>
                <w:b/>
              </w:rPr>
              <w:t>5.3.3/2022</w:t>
            </w:r>
            <w:r>
              <w:rPr>
                <w:b/>
              </w:rPr>
              <w:t>.05.18</w:t>
            </w:r>
          </w:p>
        </w:tc>
        <w:tc>
          <w:tcPr>
            <w:tcW w:w="6095" w:type="dxa"/>
            <w:shd w:val="clear" w:color="auto" w:fill="D9D9D9" w:themeFill="background1" w:themeFillShade="D9"/>
          </w:tcPr>
          <w:p w14:paraId="16495A60" w14:textId="1350AE0A" w:rsidR="00D13731" w:rsidRPr="008D7893" w:rsidRDefault="00D13731" w:rsidP="00FA686F">
            <w:pPr>
              <w:tabs>
                <w:tab w:val="left" w:pos="33"/>
              </w:tabs>
              <w:ind w:firstLine="33"/>
              <w:jc w:val="left"/>
              <w:rPr>
                <w:rFonts w:eastAsia="Times New Roman"/>
                <w:b/>
                <w:bCs/>
              </w:rPr>
            </w:pPr>
            <w:r>
              <w:rPr>
                <w:rFonts w:eastAsia="Times New Roman"/>
                <w:b/>
                <w:bCs/>
              </w:rPr>
              <w:t>Health and Safety Group Work-plan 2022/23</w:t>
            </w:r>
          </w:p>
        </w:tc>
      </w:tr>
      <w:tr w:rsidR="00D13731" w:rsidRPr="00464B39" w14:paraId="776D6C3C" w14:textId="77777777" w:rsidTr="003725F7">
        <w:tc>
          <w:tcPr>
            <w:tcW w:w="9498" w:type="dxa"/>
            <w:gridSpan w:val="2"/>
            <w:shd w:val="clear" w:color="auto" w:fill="auto"/>
          </w:tcPr>
          <w:p w14:paraId="5D97C8C0" w14:textId="41FD5856" w:rsidR="00D13731" w:rsidRDefault="00D13731" w:rsidP="00D13731">
            <w:pPr>
              <w:tabs>
                <w:tab w:val="left" w:pos="33"/>
              </w:tabs>
              <w:ind w:firstLine="33"/>
              <w:jc w:val="left"/>
              <w:rPr>
                <w:rFonts w:eastAsia="Times New Roman"/>
                <w:b/>
                <w:bCs/>
              </w:rPr>
            </w:pPr>
            <w:r>
              <w:rPr>
                <w:rFonts w:eastAsia="Times New Roman"/>
                <w:bCs/>
              </w:rPr>
              <w:t xml:space="preserve">The Committee received and </w:t>
            </w:r>
            <w:r w:rsidRPr="00D13731">
              <w:rPr>
                <w:rFonts w:eastAsia="Times New Roman"/>
                <w:b/>
                <w:bCs/>
              </w:rPr>
              <w:t>approved</w:t>
            </w:r>
            <w:r>
              <w:rPr>
                <w:rFonts w:eastAsia="Times New Roman"/>
                <w:bCs/>
              </w:rPr>
              <w:t xml:space="preserve"> the Health and Safety Group Workplan 2022-23</w:t>
            </w:r>
            <w:r w:rsidR="005373D9">
              <w:rPr>
                <w:rFonts w:eastAsia="Times New Roman"/>
                <w:bCs/>
              </w:rPr>
              <w:t xml:space="preserve"> (ref 5.3c QSIC 2022_05_18)</w:t>
            </w:r>
            <w:r>
              <w:rPr>
                <w:rFonts w:eastAsia="Times New Roman"/>
                <w:bCs/>
              </w:rPr>
              <w:t>.</w:t>
            </w:r>
          </w:p>
          <w:p w14:paraId="4C51C132" w14:textId="4BDC4D8C" w:rsidR="00D13731" w:rsidRPr="008D7893" w:rsidRDefault="00D13731" w:rsidP="00D13731">
            <w:pPr>
              <w:tabs>
                <w:tab w:val="left" w:pos="33"/>
              </w:tabs>
              <w:jc w:val="left"/>
              <w:rPr>
                <w:rFonts w:eastAsia="Times New Roman"/>
                <w:b/>
                <w:bCs/>
              </w:rPr>
            </w:pPr>
          </w:p>
        </w:tc>
      </w:tr>
      <w:tr w:rsidR="00FA686F" w:rsidRPr="00464B39" w14:paraId="2F08AB8E" w14:textId="77777777" w:rsidTr="007265D6">
        <w:tc>
          <w:tcPr>
            <w:tcW w:w="3403" w:type="dxa"/>
            <w:shd w:val="clear" w:color="auto" w:fill="D9D9D9" w:themeFill="background1" w:themeFillShade="D9"/>
          </w:tcPr>
          <w:p w14:paraId="09CFA443" w14:textId="1A305000" w:rsidR="00FA686F" w:rsidRPr="00464B39" w:rsidRDefault="00FA686F" w:rsidP="00D13731">
            <w:pPr>
              <w:tabs>
                <w:tab w:val="left" w:pos="2727"/>
              </w:tabs>
              <w:ind w:left="2727" w:hanging="2694"/>
              <w:rPr>
                <w:b/>
              </w:rPr>
            </w:pPr>
            <w:r>
              <w:rPr>
                <w:b/>
              </w:rPr>
              <w:t xml:space="preserve">QSIC </w:t>
            </w:r>
            <w:r w:rsidR="00D13731">
              <w:rPr>
                <w:b/>
              </w:rPr>
              <w:t>5</w:t>
            </w:r>
            <w:r>
              <w:rPr>
                <w:b/>
              </w:rPr>
              <w:t>.4/2022</w:t>
            </w:r>
            <w:r w:rsidR="007265D6">
              <w:rPr>
                <w:b/>
              </w:rPr>
              <w:t>.05.18</w:t>
            </w:r>
          </w:p>
        </w:tc>
        <w:tc>
          <w:tcPr>
            <w:tcW w:w="6095" w:type="dxa"/>
            <w:shd w:val="clear" w:color="auto" w:fill="D9D9D9" w:themeFill="background1" w:themeFillShade="D9"/>
          </w:tcPr>
          <w:p w14:paraId="7DDD54BC" w14:textId="36E57E55" w:rsidR="00FA686F" w:rsidRPr="00464B39" w:rsidRDefault="00FA686F" w:rsidP="00FA686F">
            <w:pPr>
              <w:tabs>
                <w:tab w:val="left" w:pos="33"/>
              </w:tabs>
              <w:ind w:firstLine="33"/>
              <w:jc w:val="left"/>
              <w:rPr>
                <w:rStyle w:val="Strong"/>
                <w:rFonts w:eastAsia="Times New Roman"/>
              </w:rPr>
            </w:pPr>
            <w:r w:rsidRPr="008D7893">
              <w:rPr>
                <w:rFonts w:eastAsia="Times New Roman"/>
                <w:b/>
                <w:bCs/>
              </w:rPr>
              <w:t xml:space="preserve">Minutes, Action Log and Matters Arising of </w:t>
            </w:r>
            <w:r>
              <w:rPr>
                <w:rFonts w:eastAsia="Times New Roman"/>
                <w:b/>
                <w:bCs/>
              </w:rPr>
              <w:t xml:space="preserve">the </w:t>
            </w:r>
            <w:r w:rsidRPr="008D7893">
              <w:rPr>
                <w:rFonts w:eastAsia="Times New Roman"/>
                <w:b/>
                <w:bCs/>
              </w:rPr>
              <w:t>meeting</w:t>
            </w:r>
          </w:p>
        </w:tc>
      </w:tr>
      <w:tr w:rsidR="00FA686F" w:rsidRPr="0058551D" w14:paraId="0B7EAE6F" w14:textId="77777777" w:rsidTr="0022580B">
        <w:tc>
          <w:tcPr>
            <w:tcW w:w="9498" w:type="dxa"/>
            <w:gridSpan w:val="2"/>
            <w:shd w:val="clear" w:color="auto" w:fill="auto"/>
          </w:tcPr>
          <w:p w14:paraId="5C6B9A4C" w14:textId="77777777" w:rsidR="00FA686F" w:rsidRPr="00464B39" w:rsidRDefault="00FA686F" w:rsidP="00FA686F">
            <w:pPr>
              <w:rPr>
                <w:rFonts w:cs="Arial"/>
              </w:rPr>
            </w:pPr>
            <w:r w:rsidRPr="00464B39">
              <w:rPr>
                <w:rFonts w:cs="Arial"/>
              </w:rPr>
              <w:t>The Committee:</w:t>
            </w:r>
          </w:p>
          <w:p w14:paraId="270B3D50" w14:textId="7B394563" w:rsidR="00FA686F" w:rsidRPr="00464B39" w:rsidRDefault="00FA686F" w:rsidP="00F14B56">
            <w:pPr>
              <w:pStyle w:val="ListParagraph"/>
              <w:numPr>
                <w:ilvl w:val="0"/>
                <w:numId w:val="49"/>
              </w:numPr>
              <w:rPr>
                <w:rFonts w:cs="Arial"/>
              </w:rPr>
            </w:pPr>
            <w:r w:rsidRPr="00464B39">
              <w:rPr>
                <w:rFonts w:cs="Arial"/>
                <w:b/>
              </w:rPr>
              <w:t xml:space="preserve">Approved </w:t>
            </w:r>
            <w:r w:rsidRPr="00464B39">
              <w:rPr>
                <w:rFonts w:cs="Arial"/>
              </w:rPr>
              <w:t xml:space="preserve">the minutes of the meeting held on </w:t>
            </w:r>
            <w:r w:rsidR="00D13731">
              <w:rPr>
                <w:rFonts w:cs="Arial"/>
              </w:rPr>
              <w:t>15 February 2022</w:t>
            </w:r>
            <w:r w:rsidRPr="00464B39">
              <w:rPr>
                <w:rFonts w:cs="Arial"/>
              </w:rPr>
              <w:t xml:space="preserve"> as a true and a</w:t>
            </w:r>
            <w:r>
              <w:rPr>
                <w:rFonts w:cs="Arial"/>
              </w:rPr>
              <w:t>ccurate records of the meeting;</w:t>
            </w:r>
          </w:p>
          <w:p w14:paraId="753BE885" w14:textId="7639FC41" w:rsidR="00FA686F" w:rsidRDefault="00FA686F" w:rsidP="00F14B56">
            <w:pPr>
              <w:pStyle w:val="ListParagraph"/>
              <w:numPr>
                <w:ilvl w:val="0"/>
                <w:numId w:val="49"/>
              </w:numPr>
              <w:rPr>
                <w:rFonts w:cs="Arial"/>
              </w:rPr>
            </w:pPr>
            <w:r w:rsidRPr="00464B39">
              <w:rPr>
                <w:rFonts w:cs="Arial"/>
                <w:b/>
              </w:rPr>
              <w:t>Approved</w:t>
            </w:r>
            <w:r w:rsidRPr="00464B39">
              <w:rPr>
                <w:rFonts w:cs="Arial"/>
              </w:rPr>
              <w:t xml:space="preserve"> the closure of </w:t>
            </w:r>
            <w:r w:rsidR="00243BA4">
              <w:rPr>
                <w:rFonts w:cs="Arial"/>
              </w:rPr>
              <w:t>four</w:t>
            </w:r>
            <w:r>
              <w:rPr>
                <w:rFonts w:cs="Arial"/>
              </w:rPr>
              <w:t xml:space="preserve"> </w:t>
            </w:r>
            <w:r w:rsidRPr="00B9107E">
              <w:rPr>
                <w:rFonts w:cs="Arial"/>
              </w:rPr>
              <w:t>actions on the action log</w:t>
            </w:r>
            <w:r>
              <w:rPr>
                <w:rFonts w:cs="Arial"/>
              </w:rPr>
              <w:t>;</w:t>
            </w:r>
            <w:r w:rsidRPr="00464B39">
              <w:rPr>
                <w:rFonts w:cs="Arial"/>
              </w:rPr>
              <w:t xml:space="preserve"> </w:t>
            </w:r>
          </w:p>
          <w:p w14:paraId="567A3365" w14:textId="77777777" w:rsidR="00FA686F" w:rsidRDefault="00FA686F" w:rsidP="00F14B56">
            <w:pPr>
              <w:pStyle w:val="ListParagraph"/>
              <w:numPr>
                <w:ilvl w:val="0"/>
                <w:numId w:val="49"/>
              </w:numPr>
              <w:rPr>
                <w:rFonts w:cs="Arial"/>
              </w:rPr>
            </w:pPr>
            <w:r w:rsidRPr="00464B39">
              <w:rPr>
                <w:rFonts w:cs="Arial"/>
                <w:b/>
              </w:rPr>
              <w:t>Noted</w:t>
            </w:r>
            <w:r w:rsidRPr="00464B39">
              <w:rPr>
                <w:rFonts w:cs="Arial"/>
              </w:rPr>
              <w:t xml:space="preserve"> no matters arising. </w:t>
            </w:r>
          </w:p>
          <w:p w14:paraId="01FABF04" w14:textId="30F8DE70" w:rsidR="006B6C52" w:rsidRPr="00D13731" w:rsidRDefault="006B6C52" w:rsidP="006B6C52">
            <w:pPr>
              <w:pStyle w:val="ListParagraph"/>
              <w:rPr>
                <w:rFonts w:cs="Arial"/>
              </w:rPr>
            </w:pPr>
          </w:p>
        </w:tc>
      </w:tr>
      <w:tr w:rsidR="00D13731" w:rsidRPr="00464B39" w14:paraId="1F5CA988" w14:textId="77777777" w:rsidTr="007265D6">
        <w:tc>
          <w:tcPr>
            <w:tcW w:w="3403" w:type="dxa"/>
            <w:shd w:val="clear" w:color="auto" w:fill="D9D9D9" w:themeFill="background1" w:themeFillShade="D9"/>
          </w:tcPr>
          <w:p w14:paraId="1BDF90C5" w14:textId="282BDBCA" w:rsidR="00D13731" w:rsidRDefault="00D13731" w:rsidP="006B6C52">
            <w:pPr>
              <w:tabs>
                <w:tab w:val="left" w:pos="2727"/>
              </w:tabs>
              <w:ind w:left="2727" w:hanging="2694"/>
              <w:rPr>
                <w:b/>
              </w:rPr>
            </w:pPr>
            <w:r>
              <w:rPr>
                <w:b/>
              </w:rPr>
              <w:t xml:space="preserve">QSIC </w:t>
            </w:r>
            <w:r w:rsidR="006B6C52">
              <w:rPr>
                <w:b/>
              </w:rPr>
              <w:t>6</w:t>
            </w:r>
            <w:r>
              <w:rPr>
                <w:b/>
              </w:rPr>
              <w:t>/2022</w:t>
            </w:r>
            <w:r w:rsidR="007265D6">
              <w:rPr>
                <w:b/>
              </w:rPr>
              <w:t>.05.18</w:t>
            </w:r>
          </w:p>
        </w:tc>
        <w:tc>
          <w:tcPr>
            <w:tcW w:w="6095" w:type="dxa"/>
            <w:shd w:val="clear" w:color="auto" w:fill="D9D9D9" w:themeFill="background1" w:themeFillShade="D9"/>
          </w:tcPr>
          <w:p w14:paraId="6AC19421" w14:textId="59263DB5" w:rsidR="00D13731" w:rsidRDefault="00D13731" w:rsidP="00FA686F">
            <w:pPr>
              <w:tabs>
                <w:tab w:val="left" w:pos="2727"/>
              </w:tabs>
              <w:ind w:left="2727" w:hanging="2694"/>
              <w:jc w:val="left"/>
              <w:rPr>
                <w:rStyle w:val="Strong"/>
                <w:rFonts w:eastAsia="Times New Roman"/>
              </w:rPr>
            </w:pPr>
            <w:r>
              <w:rPr>
                <w:rStyle w:val="Strong"/>
                <w:rFonts w:eastAsia="Times New Roman"/>
              </w:rPr>
              <w:t xml:space="preserve">For Recommendation to Board </w:t>
            </w:r>
          </w:p>
        </w:tc>
      </w:tr>
      <w:tr w:rsidR="00D13731" w:rsidRPr="00464B39" w14:paraId="6A95B776" w14:textId="77777777" w:rsidTr="007265D6">
        <w:tc>
          <w:tcPr>
            <w:tcW w:w="3403" w:type="dxa"/>
            <w:shd w:val="clear" w:color="auto" w:fill="D9D9D9" w:themeFill="background1" w:themeFillShade="D9"/>
          </w:tcPr>
          <w:p w14:paraId="5A829129" w14:textId="288D20FC" w:rsidR="00D13731" w:rsidRPr="00464B39" w:rsidRDefault="00D13731" w:rsidP="006B6C52">
            <w:pPr>
              <w:tabs>
                <w:tab w:val="left" w:pos="2727"/>
              </w:tabs>
              <w:ind w:left="2727" w:hanging="2694"/>
              <w:rPr>
                <w:b/>
              </w:rPr>
            </w:pPr>
            <w:r>
              <w:rPr>
                <w:b/>
              </w:rPr>
              <w:t xml:space="preserve">QSIC </w:t>
            </w:r>
            <w:r w:rsidR="006B6C52">
              <w:rPr>
                <w:b/>
              </w:rPr>
              <w:t>6</w:t>
            </w:r>
            <w:r>
              <w:rPr>
                <w:b/>
              </w:rPr>
              <w:t>.1/2022</w:t>
            </w:r>
            <w:r w:rsidR="007265D6">
              <w:rPr>
                <w:b/>
              </w:rPr>
              <w:t>.05.18</w:t>
            </w:r>
          </w:p>
        </w:tc>
        <w:tc>
          <w:tcPr>
            <w:tcW w:w="6095" w:type="dxa"/>
            <w:shd w:val="clear" w:color="auto" w:fill="D9D9D9" w:themeFill="background1" w:themeFillShade="D9"/>
          </w:tcPr>
          <w:p w14:paraId="5E07C176" w14:textId="532BA770" w:rsidR="00D13731" w:rsidRPr="00D13731" w:rsidRDefault="00D13731" w:rsidP="00D13731">
            <w:pPr>
              <w:pStyle w:val="NoSpacing"/>
              <w:rPr>
                <w:rStyle w:val="Strong"/>
                <w:bCs w:val="0"/>
              </w:rPr>
            </w:pPr>
            <w:r w:rsidRPr="00D13731">
              <w:rPr>
                <w:rStyle w:val="Strong"/>
                <w:rFonts w:ascii="Verdana" w:eastAsia="Times New Roman" w:hAnsi="Verdana" w:cs="Times New Roman"/>
                <w:lang w:val="en-GB"/>
              </w:rPr>
              <w:t>Committee Annual Report 2021/22</w:t>
            </w:r>
          </w:p>
        </w:tc>
      </w:tr>
      <w:tr w:rsidR="00D13731" w:rsidRPr="00464B39" w14:paraId="1215CD80" w14:textId="77777777" w:rsidTr="00D13731">
        <w:tc>
          <w:tcPr>
            <w:tcW w:w="9498" w:type="dxa"/>
            <w:gridSpan w:val="2"/>
            <w:shd w:val="clear" w:color="auto" w:fill="auto"/>
          </w:tcPr>
          <w:p w14:paraId="2D440A34" w14:textId="55F4C779" w:rsidR="006B6C52" w:rsidRDefault="006B6C52" w:rsidP="006B6C52">
            <w:r>
              <w:rPr>
                <w:rFonts w:cs="Arial"/>
              </w:rPr>
              <w:t>The Committee considered the Quality, Safety and Improvement Committee</w:t>
            </w:r>
            <w:r w:rsidRPr="002C2A54">
              <w:t xml:space="preserve"> Annual Report for 2021/22</w:t>
            </w:r>
            <w:r>
              <w:t xml:space="preserve">, which summarised the </w:t>
            </w:r>
            <w:r w:rsidRPr="002C2A54">
              <w:t>key areas of business activity undertaken</w:t>
            </w:r>
            <w:r>
              <w:t xml:space="preserve">. </w:t>
            </w:r>
          </w:p>
          <w:p w14:paraId="7CE5795D" w14:textId="77777777" w:rsidR="006B6C52" w:rsidRDefault="006B6C52" w:rsidP="006B6C52"/>
          <w:p w14:paraId="3A9DEA56" w14:textId="464C0EB8" w:rsidR="006B6C52" w:rsidRPr="002C2A54" w:rsidRDefault="006B6C52" w:rsidP="006B6C52">
            <w:r>
              <w:t xml:space="preserve">The Committee </w:t>
            </w:r>
            <w:r w:rsidRPr="00F96C88">
              <w:rPr>
                <w:b/>
              </w:rPr>
              <w:t>approved</w:t>
            </w:r>
            <w:r w:rsidRPr="002C2A54">
              <w:t xml:space="preserve"> the </w:t>
            </w:r>
            <w:r>
              <w:t>d</w:t>
            </w:r>
            <w:r w:rsidRPr="002C2A54">
              <w:t>raft report for submission to Board at its meeting on</w:t>
            </w:r>
            <w:r>
              <w:t xml:space="preserve"> </w:t>
            </w:r>
            <w:r w:rsidRPr="002C2A54">
              <w:t>26 May 2022</w:t>
            </w:r>
            <w:r w:rsidR="008B50F6">
              <w:t>,</w:t>
            </w:r>
            <w:r w:rsidRPr="002C2A54">
              <w:t xml:space="preserve"> for assurance that the </w:t>
            </w:r>
            <w:r>
              <w:rPr>
                <w:rFonts w:cs="Arial"/>
              </w:rPr>
              <w:t>Quality, Safety and Improvement Committee</w:t>
            </w:r>
            <w:r w:rsidRPr="002C2A54">
              <w:t xml:space="preserve"> </w:t>
            </w:r>
            <w:r>
              <w:t>was</w:t>
            </w:r>
            <w:r w:rsidRPr="002C2A54">
              <w:t xml:space="preserve"> fit for purpose and operating effectively in fulfilling its terms of reference.</w:t>
            </w:r>
          </w:p>
          <w:p w14:paraId="2AE4441D" w14:textId="312A6AC2" w:rsidR="00D13731" w:rsidRPr="00D13731" w:rsidRDefault="00D13731" w:rsidP="006B6C52">
            <w:pPr>
              <w:tabs>
                <w:tab w:val="left" w:pos="2727"/>
              </w:tabs>
              <w:jc w:val="left"/>
              <w:rPr>
                <w:rStyle w:val="Strong"/>
                <w:rFonts w:eastAsia="Times New Roman"/>
                <w:b w:val="0"/>
              </w:rPr>
            </w:pPr>
          </w:p>
        </w:tc>
      </w:tr>
      <w:tr w:rsidR="00D13731" w:rsidRPr="00464B39" w14:paraId="66BDB828" w14:textId="77777777" w:rsidTr="007265D6">
        <w:tc>
          <w:tcPr>
            <w:tcW w:w="3403" w:type="dxa"/>
            <w:shd w:val="clear" w:color="auto" w:fill="D9D9D9" w:themeFill="background1" w:themeFillShade="D9"/>
          </w:tcPr>
          <w:p w14:paraId="69796D7B" w14:textId="1CD914C8" w:rsidR="00D13731" w:rsidRPr="00464B39" w:rsidRDefault="00D13731" w:rsidP="006B6C52">
            <w:pPr>
              <w:tabs>
                <w:tab w:val="left" w:pos="2727"/>
              </w:tabs>
              <w:ind w:left="2727" w:hanging="2694"/>
              <w:rPr>
                <w:b/>
              </w:rPr>
            </w:pPr>
            <w:r w:rsidRPr="00464B39">
              <w:rPr>
                <w:b/>
              </w:rPr>
              <w:t xml:space="preserve">QSIC </w:t>
            </w:r>
            <w:r w:rsidR="006B6C52">
              <w:rPr>
                <w:b/>
              </w:rPr>
              <w:t>6</w:t>
            </w:r>
            <w:r>
              <w:rPr>
                <w:b/>
              </w:rPr>
              <w:t>.2</w:t>
            </w:r>
            <w:r w:rsidRPr="00464B39">
              <w:rPr>
                <w:b/>
              </w:rPr>
              <w:t>/202</w:t>
            </w:r>
            <w:r>
              <w:rPr>
                <w:b/>
              </w:rPr>
              <w:t>2</w:t>
            </w:r>
            <w:r w:rsidR="007265D6">
              <w:rPr>
                <w:b/>
              </w:rPr>
              <w:t>.05.18</w:t>
            </w:r>
          </w:p>
        </w:tc>
        <w:tc>
          <w:tcPr>
            <w:tcW w:w="6095" w:type="dxa"/>
            <w:shd w:val="clear" w:color="auto" w:fill="D9D9D9" w:themeFill="background1" w:themeFillShade="D9"/>
          </w:tcPr>
          <w:p w14:paraId="7269FA8C" w14:textId="67BA2916" w:rsidR="00D13731" w:rsidRPr="006B6C52" w:rsidRDefault="00D13731" w:rsidP="006B6C52">
            <w:pPr>
              <w:pStyle w:val="NoSpacing"/>
              <w:rPr>
                <w:rFonts w:ascii="Verdana" w:eastAsia="Times New Roman" w:hAnsi="Verdana" w:cs="Times New Roman"/>
                <w:bCs/>
                <w:lang w:val="en-GB"/>
              </w:rPr>
            </w:pPr>
            <w:r w:rsidRPr="006B6C52">
              <w:rPr>
                <w:rStyle w:val="Strong"/>
                <w:rFonts w:ascii="Verdana" w:eastAsia="Times New Roman" w:hAnsi="Verdana" w:cs="Times New Roman"/>
                <w:lang w:val="en-GB"/>
              </w:rPr>
              <w:t xml:space="preserve">Annual Review of Committee Effectiveness </w:t>
            </w:r>
          </w:p>
        </w:tc>
      </w:tr>
      <w:tr w:rsidR="00D13731" w:rsidRPr="00464B39" w14:paraId="72642030" w14:textId="77777777" w:rsidTr="00D13731">
        <w:tc>
          <w:tcPr>
            <w:tcW w:w="9498" w:type="dxa"/>
            <w:gridSpan w:val="2"/>
            <w:shd w:val="clear" w:color="auto" w:fill="auto"/>
          </w:tcPr>
          <w:p w14:paraId="0B438B29" w14:textId="47D794D9" w:rsidR="00F14B56" w:rsidRDefault="006B6C52" w:rsidP="006B6C52">
            <w:pPr>
              <w:tabs>
                <w:tab w:val="left" w:pos="2727"/>
              </w:tabs>
              <w:rPr>
                <w:rFonts w:eastAsiaTheme="minorHAnsi" w:cstheme="minorBidi"/>
                <w:color w:val="000000" w:themeColor="text1"/>
              </w:rPr>
            </w:pPr>
            <w:r w:rsidRPr="00DE6E6C">
              <w:rPr>
                <w:rFonts w:eastAsiaTheme="minorHAnsi" w:cstheme="minorBidi"/>
                <w:color w:val="000000" w:themeColor="text1"/>
              </w:rPr>
              <w:t xml:space="preserve">In introducing the presentation, LB commented on the recently completed, comprehensive Committee Performance and effectiveness review for 2021/22. LB outlined key themes that arose from the workshop across the broad range of the Committees, along with specific elements from the </w:t>
            </w:r>
            <w:r w:rsidR="00243BA4">
              <w:rPr>
                <w:rFonts w:eastAsiaTheme="minorHAnsi" w:cstheme="minorBidi"/>
                <w:color w:val="000000" w:themeColor="text1"/>
              </w:rPr>
              <w:t>Quality, Safety and Improvement Committee</w:t>
            </w:r>
            <w:r w:rsidRPr="00DE6E6C">
              <w:rPr>
                <w:rFonts w:eastAsiaTheme="minorHAnsi" w:cstheme="minorBidi"/>
                <w:color w:val="000000" w:themeColor="text1"/>
              </w:rPr>
              <w:t>. LB concluded the presentation by defining the next steps and the plan to reflect the Committee</w:t>
            </w:r>
            <w:r w:rsidR="00C83C2B">
              <w:rPr>
                <w:rFonts w:eastAsiaTheme="minorHAnsi" w:cstheme="minorBidi"/>
                <w:color w:val="000000" w:themeColor="text1"/>
              </w:rPr>
              <w:t>’</w:t>
            </w:r>
            <w:r w:rsidRPr="00DE6E6C">
              <w:rPr>
                <w:rFonts w:eastAsiaTheme="minorHAnsi" w:cstheme="minorBidi"/>
                <w:color w:val="000000" w:themeColor="text1"/>
              </w:rPr>
              <w:t xml:space="preserve">s feedback in the workplan for 2022/23. </w:t>
            </w:r>
          </w:p>
          <w:p w14:paraId="432D4A12" w14:textId="77777777" w:rsidR="00F14B56" w:rsidRDefault="00F14B56" w:rsidP="006B6C52">
            <w:pPr>
              <w:tabs>
                <w:tab w:val="left" w:pos="2727"/>
              </w:tabs>
              <w:rPr>
                <w:rFonts w:eastAsiaTheme="minorHAnsi" w:cstheme="minorBidi"/>
                <w:color w:val="000000" w:themeColor="text1"/>
              </w:rPr>
            </w:pPr>
          </w:p>
          <w:p w14:paraId="30021499" w14:textId="7EEA9C0B" w:rsidR="006B6C52" w:rsidRPr="006B6C52" w:rsidRDefault="006F7A07" w:rsidP="006B6C52">
            <w:pPr>
              <w:tabs>
                <w:tab w:val="left" w:pos="2727"/>
              </w:tabs>
              <w:rPr>
                <w:rFonts w:eastAsiaTheme="minorHAnsi" w:cstheme="minorBidi"/>
                <w:color w:val="000000" w:themeColor="text1"/>
              </w:rPr>
            </w:pPr>
            <w:r>
              <w:rPr>
                <w:rFonts w:eastAsiaTheme="minorHAnsi" w:cstheme="minorBidi"/>
                <w:color w:val="000000" w:themeColor="text1"/>
              </w:rPr>
              <w:t xml:space="preserve">The Committee considered the importance of including service user engagement and experience, </w:t>
            </w:r>
            <w:r w:rsidR="00803DCD">
              <w:rPr>
                <w:rFonts w:eastAsiaTheme="minorHAnsi" w:cstheme="minorBidi"/>
                <w:color w:val="000000" w:themeColor="text1"/>
              </w:rPr>
              <w:t xml:space="preserve">including </w:t>
            </w:r>
            <w:r>
              <w:rPr>
                <w:rFonts w:eastAsiaTheme="minorHAnsi" w:cstheme="minorBidi"/>
                <w:color w:val="000000" w:themeColor="text1"/>
              </w:rPr>
              <w:t xml:space="preserve">how we capture the voice of young people and </w:t>
            </w:r>
            <w:r w:rsidR="00803DCD">
              <w:rPr>
                <w:rFonts w:eastAsiaTheme="minorHAnsi" w:cstheme="minorBidi"/>
                <w:color w:val="000000" w:themeColor="text1"/>
              </w:rPr>
              <w:t>engage with the Public Health Wales Young A</w:t>
            </w:r>
            <w:r>
              <w:rPr>
                <w:rFonts w:eastAsiaTheme="minorHAnsi" w:cstheme="minorBidi"/>
                <w:color w:val="000000" w:themeColor="text1"/>
              </w:rPr>
              <w:t xml:space="preserve">mbassadors. </w:t>
            </w:r>
            <w:r w:rsidR="00F14B56">
              <w:rPr>
                <w:rFonts w:eastAsiaTheme="minorHAnsi" w:cstheme="minorBidi"/>
                <w:color w:val="000000" w:themeColor="text1"/>
              </w:rPr>
              <w:t xml:space="preserve"> The Committee considered the importance of maintaining a f</w:t>
            </w:r>
            <w:r w:rsidR="00490C6B">
              <w:rPr>
                <w:rFonts w:eastAsiaTheme="minorHAnsi" w:cstheme="minorBidi"/>
                <w:color w:val="000000" w:themeColor="text1"/>
              </w:rPr>
              <w:t>lexible and nimble approach in</w:t>
            </w:r>
            <w:r w:rsidR="00F14B56">
              <w:rPr>
                <w:rFonts w:eastAsiaTheme="minorHAnsi" w:cstheme="minorBidi"/>
                <w:color w:val="000000" w:themeColor="text1"/>
              </w:rPr>
              <w:t xml:space="preserve"> the way the Committee continued</w:t>
            </w:r>
            <w:r w:rsidR="00490C6B">
              <w:rPr>
                <w:rFonts w:eastAsiaTheme="minorHAnsi" w:cstheme="minorBidi"/>
                <w:color w:val="000000" w:themeColor="text1"/>
              </w:rPr>
              <w:t xml:space="preserve"> to operate in response to the quality strategy and the service user engagemen</w:t>
            </w:r>
            <w:r w:rsidR="00F14B56">
              <w:rPr>
                <w:rFonts w:eastAsiaTheme="minorHAnsi" w:cstheme="minorBidi"/>
                <w:color w:val="000000" w:themeColor="text1"/>
              </w:rPr>
              <w:t xml:space="preserve">t work, in addition to the Organisational </w:t>
            </w:r>
            <w:r w:rsidR="00490C6B">
              <w:rPr>
                <w:rFonts w:eastAsiaTheme="minorHAnsi" w:cstheme="minorBidi"/>
                <w:color w:val="000000" w:themeColor="text1"/>
              </w:rPr>
              <w:t xml:space="preserve">Strategy and Plan. </w:t>
            </w:r>
          </w:p>
          <w:p w14:paraId="42E55113" w14:textId="5DB14F01" w:rsidR="00D13731" w:rsidRPr="00464B39" w:rsidRDefault="00D13731" w:rsidP="00725E65">
            <w:pPr>
              <w:tabs>
                <w:tab w:val="left" w:pos="2727"/>
              </w:tabs>
              <w:ind w:left="2727" w:hanging="2694"/>
              <w:jc w:val="left"/>
              <w:rPr>
                <w:b/>
              </w:rPr>
            </w:pPr>
          </w:p>
        </w:tc>
      </w:tr>
      <w:tr w:rsidR="00490C6B" w:rsidRPr="00464B39" w14:paraId="2766413F" w14:textId="77777777" w:rsidTr="007265D6">
        <w:tc>
          <w:tcPr>
            <w:tcW w:w="3403" w:type="dxa"/>
            <w:shd w:val="clear" w:color="auto" w:fill="D9D9D9" w:themeFill="background1" w:themeFillShade="D9"/>
          </w:tcPr>
          <w:p w14:paraId="4E6810B1" w14:textId="152D54AA" w:rsidR="00490C6B" w:rsidRDefault="00490C6B" w:rsidP="006B6C52">
            <w:pPr>
              <w:tabs>
                <w:tab w:val="left" w:pos="2727"/>
              </w:tabs>
              <w:ind w:left="2727" w:hanging="2694"/>
              <w:rPr>
                <w:b/>
              </w:rPr>
            </w:pPr>
            <w:r>
              <w:rPr>
                <w:b/>
              </w:rPr>
              <w:t>QSIC 6.3/2022</w:t>
            </w:r>
            <w:r w:rsidR="007265D6">
              <w:rPr>
                <w:b/>
              </w:rPr>
              <w:t>.05.18</w:t>
            </w:r>
          </w:p>
        </w:tc>
        <w:tc>
          <w:tcPr>
            <w:tcW w:w="6095" w:type="dxa"/>
            <w:shd w:val="clear" w:color="auto" w:fill="D9D9D9" w:themeFill="background1" w:themeFillShade="D9"/>
          </w:tcPr>
          <w:p w14:paraId="095545DF" w14:textId="4860B194" w:rsidR="00490C6B" w:rsidRDefault="00490C6B" w:rsidP="00FA686F">
            <w:pPr>
              <w:tabs>
                <w:tab w:val="left" w:pos="2727"/>
              </w:tabs>
              <w:ind w:left="2727" w:hanging="2694"/>
              <w:jc w:val="left"/>
              <w:rPr>
                <w:rStyle w:val="Strong"/>
                <w:rFonts w:eastAsia="Times New Roman"/>
              </w:rPr>
            </w:pPr>
            <w:r>
              <w:rPr>
                <w:rStyle w:val="Strong"/>
                <w:rFonts w:eastAsia="Times New Roman"/>
              </w:rPr>
              <w:t xml:space="preserve">Committee Terms of Reference </w:t>
            </w:r>
          </w:p>
        </w:tc>
      </w:tr>
      <w:tr w:rsidR="00490C6B" w:rsidRPr="00490C6B" w14:paraId="7DF31118" w14:textId="77777777" w:rsidTr="00490C6B">
        <w:tc>
          <w:tcPr>
            <w:tcW w:w="9498" w:type="dxa"/>
            <w:gridSpan w:val="2"/>
            <w:shd w:val="clear" w:color="auto" w:fill="auto"/>
          </w:tcPr>
          <w:p w14:paraId="50B8A9B1" w14:textId="1E81BE19" w:rsidR="00490C6B" w:rsidRDefault="00490C6B" w:rsidP="00490C6B">
            <w:pPr>
              <w:tabs>
                <w:tab w:val="left" w:pos="2727"/>
              </w:tabs>
              <w:ind w:left="33"/>
              <w:rPr>
                <w:rFonts w:eastAsiaTheme="minorHAnsi" w:cstheme="minorBidi"/>
                <w:bCs/>
              </w:rPr>
            </w:pPr>
            <w:r w:rsidRPr="00490C6B">
              <w:rPr>
                <w:rFonts w:eastAsiaTheme="minorHAnsi" w:cstheme="minorBidi"/>
                <w:bCs/>
              </w:rPr>
              <w:t xml:space="preserve">The Committee </w:t>
            </w:r>
            <w:r>
              <w:rPr>
                <w:rFonts w:eastAsiaTheme="minorHAnsi" w:cstheme="minorBidi"/>
                <w:bCs/>
              </w:rPr>
              <w:t>re</w:t>
            </w:r>
            <w:r w:rsidR="00155824">
              <w:rPr>
                <w:rFonts w:eastAsiaTheme="minorHAnsi" w:cstheme="minorBidi"/>
                <w:bCs/>
              </w:rPr>
              <w:t xml:space="preserve">commended for approval to Board, </w:t>
            </w:r>
            <w:r w:rsidRPr="00490C6B">
              <w:rPr>
                <w:rFonts w:eastAsiaTheme="minorHAnsi" w:cstheme="minorBidi"/>
                <w:bCs/>
              </w:rPr>
              <w:t>the Quality, Safety and Improvemen</w:t>
            </w:r>
            <w:r>
              <w:rPr>
                <w:rFonts w:eastAsiaTheme="minorHAnsi" w:cstheme="minorBidi"/>
                <w:bCs/>
              </w:rPr>
              <w:t xml:space="preserve">t Committee Terms of Reference, noting that these would likely be reviewed </w:t>
            </w:r>
            <w:r w:rsidR="00FD2925">
              <w:rPr>
                <w:rFonts w:eastAsiaTheme="minorHAnsi" w:cstheme="minorBidi"/>
                <w:bCs/>
              </w:rPr>
              <w:t xml:space="preserve">again </w:t>
            </w:r>
            <w:r>
              <w:rPr>
                <w:rFonts w:eastAsiaTheme="minorHAnsi" w:cstheme="minorBidi"/>
                <w:bCs/>
              </w:rPr>
              <w:t xml:space="preserve">in-year. </w:t>
            </w:r>
          </w:p>
          <w:p w14:paraId="2C92271B" w14:textId="5425FF1C" w:rsidR="00AB2DFB" w:rsidRPr="00490C6B" w:rsidRDefault="00AB2DFB" w:rsidP="00490C6B">
            <w:pPr>
              <w:tabs>
                <w:tab w:val="left" w:pos="2727"/>
              </w:tabs>
              <w:ind w:left="33"/>
              <w:rPr>
                <w:rFonts w:eastAsiaTheme="minorHAnsi" w:cstheme="minorBidi"/>
                <w:bCs/>
              </w:rPr>
            </w:pPr>
          </w:p>
        </w:tc>
      </w:tr>
      <w:tr w:rsidR="00FA686F" w:rsidRPr="00464B39" w14:paraId="23106175" w14:textId="77777777" w:rsidTr="007265D6">
        <w:tc>
          <w:tcPr>
            <w:tcW w:w="3403" w:type="dxa"/>
            <w:shd w:val="clear" w:color="auto" w:fill="D9D9D9" w:themeFill="background1" w:themeFillShade="D9"/>
          </w:tcPr>
          <w:p w14:paraId="01F306AD" w14:textId="41B37F00" w:rsidR="00FA686F" w:rsidRPr="00464B39" w:rsidRDefault="00FA686F" w:rsidP="006B6C52">
            <w:pPr>
              <w:tabs>
                <w:tab w:val="left" w:pos="2727"/>
              </w:tabs>
              <w:ind w:left="2727" w:hanging="2694"/>
              <w:rPr>
                <w:b/>
              </w:rPr>
            </w:pPr>
            <w:r>
              <w:rPr>
                <w:b/>
              </w:rPr>
              <w:t xml:space="preserve">QSIC </w:t>
            </w:r>
            <w:r w:rsidR="006B6C52">
              <w:rPr>
                <w:b/>
              </w:rPr>
              <w:t>7</w:t>
            </w:r>
            <w:r>
              <w:rPr>
                <w:b/>
              </w:rPr>
              <w:t>/2022</w:t>
            </w:r>
            <w:r w:rsidR="007265D6">
              <w:rPr>
                <w:b/>
              </w:rPr>
              <w:t>.05.18</w:t>
            </w:r>
          </w:p>
        </w:tc>
        <w:tc>
          <w:tcPr>
            <w:tcW w:w="6095" w:type="dxa"/>
            <w:shd w:val="clear" w:color="auto" w:fill="D9D9D9" w:themeFill="background1" w:themeFillShade="D9"/>
          </w:tcPr>
          <w:p w14:paraId="6353DB49" w14:textId="45735B32" w:rsidR="00FA686F" w:rsidRPr="00464B39" w:rsidRDefault="00FA686F" w:rsidP="00FA686F">
            <w:pPr>
              <w:tabs>
                <w:tab w:val="left" w:pos="2727"/>
              </w:tabs>
              <w:ind w:left="2727" w:hanging="2694"/>
              <w:jc w:val="left"/>
              <w:rPr>
                <w:rStyle w:val="Strong"/>
                <w:rFonts w:eastAsia="Times New Roman"/>
              </w:rPr>
            </w:pPr>
            <w:r>
              <w:rPr>
                <w:rStyle w:val="Strong"/>
                <w:rFonts w:eastAsia="Times New Roman"/>
              </w:rPr>
              <w:t>Items to Note</w:t>
            </w:r>
          </w:p>
        </w:tc>
      </w:tr>
      <w:tr w:rsidR="006B6C52" w:rsidRPr="00464B39" w14:paraId="64C4337D" w14:textId="77777777" w:rsidTr="007265D6">
        <w:tc>
          <w:tcPr>
            <w:tcW w:w="3403" w:type="dxa"/>
            <w:shd w:val="clear" w:color="auto" w:fill="D9D9D9" w:themeFill="background1" w:themeFillShade="D9"/>
          </w:tcPr>
          <w:p w14:paraId="514FB5C0" w14:textId="634F194B" w:rsidR="006B6C52" w:rsidRPr="00464B39" w:rsidRDefault="006B6C52" w:rsidP="00F45D5E">
            <w:pPr>
              <w:tabs>
                <w:tab w:val="left" w:pos="2727"/>
              </w:tabs>
              <w:ind w:left="2727" w:hanging="2694"/>
              <w:rPr>
                <w:b/>
              </w:rPr>
            </w:pPr>
            <w:r w:rsidRPr="00464B39">
              <w:rPr>
                <w:b/>
              </w:rPr>
              <w:t xml:space="preserve">QSIC </w:t>
            </w:r>
            <w:r>
              <w:rPr>
                <w:b/>
              </w:rPr>
              <w:t>7.1</w:t>
            </w:r>
            <w:r w:rsidRPr="00464B39">
              <w:rPr>
                <w:b/>
              </w:rPr>
              <w:t>/202</w:t>
            </w:r>
            <w:r>
              <w:rPr>
                <w:b/>
              </w:rPr>
              <w:t>2</w:t>
            </w:r>
            <w:r w:rsidR="007265D6">
              <w:rPr>
                <w:b/>
              </w:rPr>
              <w:t>.05.18</w:t>
            </w:r>
          </w:p>
        </w:tc>
        <w:tc>
          <w:tcPr>
            <w:tcW w:w="6095" w:type="dxa"/>
            <w:shd w:val="clear" w:color="auto" w:fill="D9D9D9" w:themeFill="background1" w:themeFillShade="D9"/>
          </w:tcPr>
          <w:p w14:paraId="79FC7292" w14:textId="656B508E" w:rsidR="006B6C52" w:rsidRPr="00464B39" w:rsidRDefault="006B6C52" w:rsidP="00F45D5E">
            <w:pPr>
              <w:tabs>
                <w:tab w:val="left" w:pos="2727"/>
              </w:tabs>
              <w:ind w:left="2727" w:hanging="2694"/>
              <w:jc w:val="left"/>
              <w:rPr>
                <w:b/>
              </w:rPr>
            </w:pPr>
            <w:r>
              <w:rPr>
                <w:rStyle w:val="Strong"/>
                <w:rFonts w:eastAsia="Times New Roman"/>
              </w:rPr>
              <w:t>Committee Work Plan 2022/23</w:t>
            </w:r>
          </w:p>
        </w:tc>
      </w:tr>
      <w:tr w:rsidR="006B6C52" w:rsidRPr="00464B39" w14:paraId="5BF2A750" w14:textId="77777777" w:rsidTr="00F45D5E">
        <w:tc>
          <w:tcPr>
            <w:tcW w:w="9498" w:type="dxa"/>
            <w:gridSpan w:val="2"/>
            <w:shd w:val="clear" w:color="auto" w:fill="auto"/>
          </w:tcPr>
          <w:p w14:paraId="55F82457" w14:textId="39EAC08F" w:rsidR="006B6C52" w:rsidRDefault="006B6C52" w:rsidP="00F45D5E">
            <w:pPr>
              <w:pStyle w:val="NoSpacing"/>
              <w:rPr>
                <w:rFonts w:ascii="Verdana" w:eastAsia="Calibri" w:hAnsi="Verdana" w:cs="Times New Roman"/>
                <w:lang w:val="en-GB"/>
              </w:rPr>
            </w:pPr>
            <w:r w:rsidRPr="002F231C">
              <w:rPr>
                <w:rFonts w:ascii="Verdana" w:eastAsia="Calibri" w:hAnsi="Verdana" w:cs="Times New Roman"/>
                <w:lang w:val="en-GB"/>
              </w:rPr>
              <w:t xml:space="preserve">The Committee </w:t>
            </w:r>
            <w:r w:rsidRPr="006B6C52">
              <w:rPr>
                <w:rFonts w:ascii="Verdana" w:eastAsia="Calibri" w:hAnsi="Verdana" w:cs="Times New Roman"/>
                <w:b/>
                <w:lang w:val="en-GB"/>
              </w:rPr>
              <w:t>noted</w:t>
            </w:r>
            <w:r w:rsidRPr="002F231C">
              <w:rPr>
                <w:rFonts w:ascii="Verdana" w:eastAsia="Calibri" w:hAnsi="Verdana" w:cs="Times New Roman"/>
                <w:lang w:val="en-GB"/>
              </w:rPr>
              <w:t xml:space="preserve"> the Committees’ </w:t>
            </w:r>
            <w:r>
              <w:rPr>
                <w:rFonts w:ascii="Verdana" w:eastAsia="Calibri" w:hAnsi="Verdana" w:cs="Times New Roman"/>
                <w:lang w:val="en-GB"/>
              </w:rPr>
              <w:t>Work Plan</w:t>
            </w:r>
            <w:r w:rsidRPr="002F231C">
              <w:rPr>
                <w:rFonts w:ascii="Verdana" w:eastAsia="Calibri" w:hAnsi="Verdana" w:cs="Times New Roman"/>
                <w:lang w:val="en-GB"/>
              </w:rPr>
              <w:t xml:space="preserve"> for 2022/23.</w:t>
            </w:r>
          </w:p>
          <w:p w14:paraId="2B9706F5" w14:textId="77777777" w:rsidR="006B6C52" w:rsidRPr="00464B39" w:rsidRDefault="006B6C52" w:rsidP="00F45D5E">
            <w:pPr>
              <w:pStyle w:val="NoSpacing"/>
              <w:rPr>
                <w:b/>
              </w:rPr>
            </w:pPr>
          </w:p>
        </w:tc>
      </w:tr>
      <w:tr w:rsidR="006B6C52" w:rsidRPr="00464B39" w14:paraId="6B4C1AD4" w14:textId="77777777" w:rsidTr="007265D6">
        <w:tc>
          <w:tcPr>
            <w:tcW w:w="3403" w:type="dxa"/>
            <w:shd w:val="clear" w:color="auto" w:fill="D9D9D9" w:themeFill="background1" w:themeFillShade="D9"/>
          </w:tcPr>
          <w:p w14:paraId="4D96E5C4" w14:textId="11480013" w:rsidR="006B6C52" w:rsidRPr="00464B39" w:rsidRDefault="006B6C52" w:rsidP="006B6C52">
            <w:pPr>
              <w:tabs>
                <w:tab w:val="left" w:pos="2727"/>
              </w:tabs>
              <w:ind w:left="2727" w:hanging="2694"/>
              <w:rPr>
                <w:b/>
              </w:rPr>
            </w:pPr>
            <w:r w:rsidRPr="00464B39">
              <w:rPr>
                <w:b/>
              </w:rPr>
              <w:t xml:space="preserve">QSIC </w:t>
            </w:r>
            <w:r>
              <w:rPr>
                <w:b/>
              </w:rPr>
              <w:t>7.2</w:t>
            </w:r>
            <w:r w:rsidRPr="00464B39">
              <w:rPr>
                <w:b/>
              </w:rPr>
              <w:t>/202</w:t>
            </w:r>
            <w:r>
              <w:rPr>
                <w:b/>
              </w:rPr>
              <w:t>2</w:t>
            </w:r>
            <w:r w:rsidR="007265D6">
              <w:rPr>
                <w:b/>
              </w:rPr>
              <w:t>.05.18</w:t>
            </w:r>
          </w:p>
        </w:tc>
        <w:tc>
          <w:tcPr>
            <w:tcW w:w="6095" w:type="dxa"/>
            <w:shd w:val="clear" w:color="auto" w:fill="D9D9D9" w:themeFill="background1" w:themeFillShade="D9"/>
          </w:tcPr>
          <w:p w14:paraId="30F9695E" w14:textId="074FCC96" w:rsidR="006B6C52" w:rsidRPr="006B6C52" w:rsidRDefault="006B6C52" w:rsidP="006B6C52">
            <w:pPr>
              <w:tabs>
                <w:tab w:val="left" w:pos="2727"/>
              </w:tabs>
              <w:ind w:left="2727" w:hanging="2694"/>
              <w:jc w:val="left"/>
              <w:rPr>
                <w:b/>
              </w:rPr>
            </w:pPr>
            <w:r w:rsidRPr="006B6C52">
              <w:rPr>
                <w:b/>
              </w:rPr>
              <w:t xml:space="preserve">Internal Audit Report- Stock </w:t>
            </w:r>
            <w:r>
              <w:rPr>
                <w:b/>
              </w:rPr>
              <w:t>M</w:t>
            </w:r>
            <w:r w:rsidRPr="006B6C52">
              <w:rPr>
                <w:b/>
              </w:rPr>
              <w:t>anagement</w:t>
            </w:r>
          </w:p>
        </w:tc>
      </w:tr>
      <w:tr w:rsidR="006B6C52" w:rsidRPr="00464B39" w14:paraId="08D6BC5C" w14:textId="77777777" w:rsidTr="00F45D5E">
        <w:tc>
          <w:tcPr>
            <w:tcW w:w="9498" w:type="dxa"/>
            <w:gridSpan w:val="2"/>
            <w:shd w:val="clear" w:color="auto" w:fill="auto"/>
          </w:tcPr>
          <w:p w14:paraId="61AE357E" w14:textId="0B948CB2" w:rsidR="006B6C52" w:rsidRDefault="006B6C52" w:rsidP="00F45D5E">
            <w:pPr>
              <w:pStyle w:val="NoSpacing"/>
              <w:rPr>
                <w:rFonts w:ascii="Verdana" w:eastAsia="Calibri" w:hAnsi="Verdana" w:cs="Times New Roman"/>
                <w:lang w:val="en-GB"/>
              </w:rPr>
            </w:pPr>
            <w:r w:rsidRPr="002F231C">
              <w:rPr>
                <w:rFonts w:ascii="Verdana" w:eastAsia="Calibri" w:hAnsi="Verdana" w:cs="Times New Roman"/>
                <w:lang w:val="en-GB"/>
              </w:rPr>
              <w:t xml:space="preserve">The Committee </w:t>
            </w:r>
            <w:r>
              <w:rPr>
                <w:rFonts w:ascii="Verdana" w:eastAsia="Calibri" w:hAnsi="Verdana" w:cs="Times New Roman"/>
                <w:lang w:val="en-GB"/>
              </w:rPr>
              <w:t>noted</w:t>
            </w:r>
            <w:r w:rsidRPr="002F231C">
              <w:rPr>
                <w:rFonts w:ascii="Verdana" w:eastAsia="Calibri" w:hAnsi="Verdana" w:cs="Times New Roman"/>
                <w:lang w:val="en-GB"/>
              </w:rPr>
              <w:t xml:space="preserve"> the </w:t>
            </w:r>
            <w:r w:rsidRPr="006B6C52">
              <w:rPr>
                <w:rFonts w:ascii="Verdana" w:eastAsia="Calibri" w:hAnsi="Verdana" w:cs="Times New Roman"/>
                <w:lang w:val="en-GB"/>
              </w:rPr>
              <w:t>Internal Audit Report- Stock management</w:t>
            </w:r>
            <w:r w:rsidRPr="002F231C">
              <w:rPr>
                <w:rFonts w:ascii="Verdana" w:eastAsia="Calibri" w:hAnsi="Verdana" w:cs="Times New Roman"/>
                <w:lang w:val="en-GB"/>
              </w:rPr>
              <w:t>.</w:t>
            </w:r>
          </w:p>
          <w:p w14:paraId="734713FD" w14:textId="77777777" w:rsidR="006B6C52" w:rsidRPr="00464B39" w:rsidRDefault="006B6C52" w:rsidP="00F45D5E">
            <w:pPr>
              <w:pStyle w:val="NoSpacing"/>
              <w:rPr>
                <w:b/>
              </w:rPr>
            </w:pPr>
          </w:p>
        </w:tc>
      </w:tr>
      <w:tr w:rsidR="006B6C52" w:rsidRPr="00464B39" w14:paraId="6C211F64" w14:textId="77777777" w:rsidTr="007265D6">
        <w:tc>
          <w:tcPr>
            <w:tcW w:w="3403" w:type="dxa"/>
            <w:shd w:val="clear" w:color="auto" w:fill="D9D9D9" w:themeFill="background1" w:themeFillShade="D9"/>
          </w:tcPr>
          <w:p w14:paraId="4D624F66" w14:textId="03CF9C26" w:rsidR="006B6C52" w:rsidRPr="00464B39" w:rsidRDefault="006B6C52" w:rsidP="006B6C52">
            <w:pPr>
              <w:tabs>
                <w:tab w:val="left" w:pos="2727"/>
              </w:tabs>
              <w:ind w:left="2727" w:hanging="2694"/>
              <w:rPr>
                <w:b/>
              </w:rPr>
            </w:pPr>
            <w:r w:rsidRPr="00464B39">
              <w:rPr>
                <w:b/>
              </w:rPr>
              <w:t xml:space="preserve">QSIC </w:t>
            </w:r>
            <w:r>
              <w:rPr>
                <w:b/>
              </w:rPr>
              <w:t>7.3</w:t>
            </w:r>
            <w:r w:rsidRPr="00464B39">
              <w:rPr>
                <w:b/>
              </w:rPr>
              <w:t>/202</w:t>
            </w:r>
            <w:r>
              <w:rPr>
                <w:b/>
              </w:rPr>
              <w:t>2</w:t>
            </w:r>
            <w:r w:rsidR="007265D6">
              <w:rPr>
                <w:b/>
              </w:rPr>
              <w:t>.05.18</w:t>
            </w:r>
          </w:p>
        </w:tc>
        <w:tc>
          <w:tcPr>
            <w:tcW w:w="6095" w:type="dxa"/>
            <w:shd w:val="clear" w:color="auto" w:fill="D9D9D9" w:themeFill="background1" w:themeFillShade="D9"/>
          </w:tcPr>
          <w:p w14:paraId="4F8CEB06" w14:textId="050866CE" w:rsidR="006B6C52" w:rsidRPr="00464B39" w:rsidRDefault="006B6C52" w:rsidP="006B6C52">
            <w:pPr>
              <w:tabs>
                <w:tab w:val="left" w:pos="2727"/>
              </w:tabs>
              <w:ind w:left="33"/>
              <w:jc w:val="left"/>
              <w:rPr>
                <w:b/>
              </w:rPr>
            </w:pPr>
            <w:r w:rsidRPr="006B6C52">
              <w:rPr>
                <w:b/>
              </w:rPr>
              <w:t>Annual Quality Statement - approach to Annual Report 2021/2022</w:t>
            </w:r>
          </w:p>
        </w:tc>
      </w:tr>
      <w:tr w:rsidR="006B6C52" w:rsidRPr="00464B39" w14:paraId="30AE2F95" w14:textId="77777777" w:rsidTr="00F45D5E">
        <w:tc>
          <w:tcPr>
            <w:tcW w:w="9498" w:type="dxa"/>
            <w:gridSpan w:val="2"/>
            <w:shd w:val="clear" w:color="auto" w:fill="auto"/>
          </w:tcPr>
          <w:p w14:paraId="4DBE33D7" w14:textId="4F9894EB" w:rsidR="006B6C52" w:rsidRDefault="006B6C52" w:rsidP="00F45D5E">
            <w:pPr>
              <w:pStyle w:val="NoSpacing"/>
              <w:rPr>
                <w:rFonts w:ascii="Verdana" w:eastAsia="Calibri" w:hAnsi="Verdana" w:cs="Times New Roman"/>
                <w:lang w:val="en-GB"/>
              </w:rPr>
            </w:pPr>
            <w:r w:rsidRPr="002F231C">
              <w:rPr>
                <w:rFonts w:ascii="Verdana" w:eastAsia="Calibri" w:hAnsi="Verdana" w:cs="Times New Roman"/>
                <w:lang w:val="en-GB"/>
              </w:rPr>
              <w:t xml:space="preserve">The Committee </w:t>
            </w:r>
            <w:r>
              <w:rPr>
                <w:rFonts w:ascii="Verdana" w:eastAsia="Calibri" w:hAnsi="Verdana" w:cs="Times New Roman"/>
                <w:lang w:val="en-GB"/>
              </w:rPr>
              <w:t>noted</w:t>
            </w:r>
            <w:r w:rsidRPr="002F231C">
              <w:rPr>
                <w:rFonts w:ascii="Verdana" w:eastAsia="Calibri" w:hAnsi="Verdana" w:cs="Times New Roman"/>
                <w:lang w:val="en-GB"/>
              </w:rPr>
              <w:t xml:space="preserve"> the </w:t>
            </w:r>
            <w:r w:rsidRPr="006B6C52">
              <w:rPr>
                <w:rFonts w:ascii="Verdana" w:eastAsia="Calibri" w:hAnsi="Verdana" w:cs="Times New Roman"/>
                <w:lang w:val="en-GB"/>
              </w:rPr>
              <w:t>Annual Quality Statement - approach to Annual Report 2021/2022</w:t>
            </w:r>
            <w:r w:rsidRPr="002F231C">
              <w:rPr>
                <w:rFonts w:ascii="Verdana" w:eastAsia="Calibri" w:hAnsi="Verdana" w:cs="Times New Roman"/>
                <w:lang w:val="en-GB"/>
              </w:rPr>
              <w:t>.</w:t>
            </w:r>
          </w:p>
          <w:p w14:paraId="14D7AA55" w14:textId="77777777" w:rsidR="006B6C52" w:rsidRPr="00464B39" w:rsidRDefault="006B6C52" w:rsidP="00F45D5E">
            <w:pPr>
              <w:pStyle w:val="NoSpacing"/>
              <w:rPr>
                <w:b/>
              </w:rPr>
            </w:pPr>
          </w:p>
        </w:tc>
      </w:tr>
      <w:tr w:rsidR="006B6C52" w:rsidRPr="00464B39" w14:paraId="57A55700" w14:textId="77777777" w:rsidTr="007265D6">
        <w:tc>
          <w:tcPr>
            <w:tcW w:w="3403" w:type="dxa"/>
            <w:shd w:val="clear" w:color="auto" w:fill="D9D9D9" w:themeFill="background1" w:themeFillShade="D9"/>
          </w:tcPr>
          <w:p w14:paraId="56530162" w14:textId="4F12BAC9" w:rsidR="006B6C52" w:rsidRPr="00464B39" w:rsidRDefault="006B6C52" w:rsidP="006B6C52">
            <w:pPr>
              <w:tabs>
                <w:tab w:val="left" w:pos="2727"/>
              </w:tabs>
              <w:ind w:left="2727" w:hanging="2694"/>
              <w:rPr>
                <w:b/>
              </w:rPr>
            </w:pPr>
            <w:r w:rsidRPr="00464B39">
              <w:rPr>
                <w:b/>
              </w:rPr>
              <w:t xml:space="preserve">QSIC </w:t>
            </w:r>
            <w:r>
              <w:rPr>
                <w:b/>
              </w:rPr>
              <w:t>7.4</w:t>
            </w:r>
            <w:r w:rsidRPr="00464B39">
              <w:rPr>
                <w:b/>
              </w:rPr>
              <w:t>/202</w:t>
            </w:r>
            <w:r>
              <w:rPr>
                <w:b/>
              </w:rPr>
              <w:t>2</w:t>
            </w:r>
            <w:r w:rsidR="007265D6">
              <w:rPr>
                <w:b/>
              </w:rPr>
              <w:t>.05.18</w:t>
            </w:r>
          </w:p>
        </w:tc>
        <w:tc>
          <w:tcPr>
            <w:tcW w:w="6095" w:type="dxa"/>
            <w:shd w:val="clear" w:color="auto" w:fill="D9D9D9" w:themeFill="background1" w:themeFillShade="D9"/>
          </w:tcPr>
          <w:p w14:paraId="4968E1A5" w14:textId="61EE57FB" w:rsidR="006B6C52" w:rsidRPr="00BE4A8D" w:rsidRDefault="00BE4A8D" w:rsidP="00F45D5E">
            <w:pPr>
              <w:tabs>
                <w:tab w:val="left" w:pos="2727"/>
              </w:tabs>
              <w:ind w:left="2727" w:hanging="2694"/>
              <w:jc w:val="left"/>
              <w:rPr>
                <w:b/>
              </w:rPr>
            </w:pPr>
            <w:r w:rsidRPr="00BE4A8D">
              <w:rPr>
                <w:b/>
              </w:rPr>
              <w:t>Alerts Report Quarter 4</w:t>
            </w:r>
          </w:p>
        </w:tc>
      </w:tr>
      <w:tr w:rsidR="006B6C52" w:rsidRPr="00464B39" w14:paraId="3A1A1056" w14:textId="77777777" w:rsidTr="00F45D5E">
        <w:tc>
          <w:tcPr>
            <w:tcW w:w="9498" w:type="dxa"/>
            <w:gridSpan w:val="2"/>
            <w:shd w:val="clear" w:color="auto" w:fill="auto"/>
          </w:tcPr>
          <w:p w14:paraId="7D076F97" w14:textId="52E462FE" w:rsidR="006B6C52" w:rsidRDefault="006B6C52" w:rsidP="00F45D5E">
            <w:pPr>
              <w:pStyle w:val="NoSpacing"/>
              <w:rPr>
                <w:rFonts w:ascii="Verdana" w:eastAsia="Calibri" w:hAnsi="Verdana" w:cs="Times New Roman"/>
                <w:lang w:val="en-GB"/>
              </w:rPr>
            </w:pPr>
            <w:r w:rsidRPr="002F231C">
              <w:rPr>
                <w:rFonts w:ascii="Verdana" w:eastAsia="Calibri" w:hAnsi="Verdana" w:cs="Times New Roman"/>
                <w:lang w:val="en-GB"/>
              </w:rPr>
              <w:t xml:space="preserve">The Committee </w:t>
            </w:r>
            <w:r>
              <w:rPr>
                <w:rFonts w:ascii="Verdana" w:eastAsia="Calibri" w:hAnsi="Verdana" w:cs="Times New Roman"/>
                <w:lang w:val="en-GB"/>
              </w:rPr>
              <w:t>noted</w:t>
            </w:r>
            <w:r w:rsidRPr="002F231C">
              <w:rPr>
                <w:rFonts w:ascii="Verdana" w:eastAsia="Calibri" w:hAnsi="Verdana" w:cs="Times New Roman"/>
                <w:lang w:val="en-GB"/>
              </w:rPr>
              <w:t xml:space="preserve"> the </w:t>
            </w:r>
            <w:r w:rsidR="00BE4A8D" w:rsidRPr="00BE4A8D">
              <w:rPr>
                <w:rFonts w:ascii="Verdana" w:eastAsia="Calibri" w:hAnsi="Verdana" w:cs="Times New Roman"/>
                <w:lang w:val="en-GB"/>
              </w:rPr>
              <w:t>Alerts Report Quarter 4.</w:t>
            </w:r>
          </w:p>
          <w:p w14:paraId="2150F6D5" w14:textId="77777777" w:rsidR="006B6C52" w:rsidRPr="00464B39" w:rsidRDefault="006B6C52" w:rsidP="00F45D5E">
            <w:pPr>
              <w:pStyle w:val="NoSpacing"/>
              <w:rPr>
                <w:b/>
              </w:rPr>
            </w:pPr>
          </w:p>
        </w:tc>
      </w:tr>
      <w:tr w:rsidR="006B6C52" w:rsidRPr="00464B39" w14:paraId="1F4BC082" w14:textId="77777777" w:rsidTr="007265D6">
        <w:tc>
          <w:tcPr>
            <w:tcW w:w="3403" w:type="dxa"/>
            <w:shd w:val="clear" w:color="auto" w:fill="D9D9D9" w:themeFill="background1" w:themeFillShade="D9"/>
          </w:tcPr>
          <w:p w14:paraId="58E5CA75" w14:textId="62AEA6CF" w:rsidR="006B6C52" w:rsidRPr="00464B39" w:rsidRDefault="006B6C52" w:rsidP="006B6C52">
            <w:pPr>
              <w:tabs>
                <w:tab w:val="left" w:pos="2727"/>
              </w:tabs>
              <w:ind w:left="2727" w:hanging="2694"/>
              <w:rPr>
                <w:b/>
              </w:rPr>
            </w:pPr>
            <w:r w:rsidRPr="00464B39">
              <w:rPr>
                <w:b/>
              </w:rPr>
              <w:t xml:space="preserve">QSIC </w:t>
            </w:r>
            <w:r>
              <w:rPr>
                <w:b/>
              </w:rPr>
              <w:t>7.5</w:t>
            </w:r>
            <w:r w:rsidRPr="00464B39">
              <w:rPr>
                <w:b/>
              </w:rPr>
              <w:t>/202</w:t>
            </w:r>
            <w:r>
              <w:rPr>
                <w:b/>
              </w:rPr>
              <w:t>2</w:t>
            </w:r>
            <w:r w:rsidR="007265D6">
              <w:rPr>
                <w:b/>
              </w:rPr>
              <w:t>.05.18</w:t>
            </w:r>
          </w:p>
        </w:tc>
        <w:tc>
          <w:tcPr>
            <w:tcW w:w="6095" w:type="dxa"/>
            <w:shd w:val="clear" w:color="auto" w:fill="D9D9D9" w:themeFill="background1" w:themeFillShade="D9"/>
          </w:tcPr>
          <w:p w14:paraId="0294BE0E" w14:textId="129EE19F" w:rsidR="006B6C52" w:rsidRPr="00BE4A8D" w:rsidRDefault="00BE4A8D" w:rsidP="00BE4A8D">
            <w:pPr>
              <w:tabs>
                <w:tab w:val="left" w:pos="2727"/>
              </w:tabs>
              <w:ind w:left="33"/>
              <w:jc w:val="left"/>
              <w:rPr>
                <w:b/>
              </w:rPr>
            </w:pPr>
            <w:r w:rsidRPr="00BE4A8D">
              <w:rPr>
                <w:b/>
              </w:rPr>
              <w:t>Governance and Committee Oversight of audit 2022/23</w:t>
            </w:r>
          </w:p>
        </w:tc>
      </w:tr>
      <w:tr w:rsidR="006B6C52" w:rsidRPr="00464B39" w14:paraId="6473CFD7" w14:textId="77777777" w:rsidTr="00F45D5E">
        <w:tc>
          <w:tcPr>
            <w:tcW w:w="9498" w:type="dxa"/>
            <w:gridSpan w:val="2"/>
            <w:shd w:val="clear" w:color="auto" w:fill="auto"/>
          </w:tcPr>
          <w:p w14:paraId="3824EF28" w14:textId="2D8B1D89" w:rsidR="006B6C52" w:rsidRDefault="006B6C52" w:rsidP="00F45D5E">
            <w:pPr>
              <w:pStyle w:val="NoSpacing"/>
              <w:rPr>
                <w:rFonts w:ascii="Verdana" w:eastAsia="Calibri" w:hAnsi="Verdana" w:cs="Times New Roman"/>
                <w:lang w:val="en-GB"/>
              </w:rPr>
            </w:pPr>
            <w:r w:rsidRPr="002F231C">
              <w:rPr>
                <w:rFonts w:ascii="Verdana" w:eastAsia="Calibri" w:hAnsi="Verdana" w:cs="Times New Roman"/>
                <w:lang w:val="en-GB"/>
              </w:rPr>
              <w:t xml:space="preserve">The Committee </w:t>
            </w:r>
            <w:r>
              <w:rPr>
                <w:rFonts w:ascii="Verdana" w:eastAsia="Calibri" w:hAnsi="Verdana" w:cs="Times New Roman"/>
                <w:lang w:val="en-GB"/>
              </w:rPr>
              <w:t>noted</w:t>
            </w:r>
            <w:r w:rsidRPr="002F231C">
              <w:rPr>
                <w:rFonts w:ascii="Verdana" w:eastAsia="Calibri" w:hAnsi="Verdana" w:cs="Times New Roman"/>
                <w:lang w:val="en-GB"/>
              </w:rPr>
              <w:t xml:space="preserve"> the </w:t>
            </w:r>
            <w:r w:rsidR="00BE4A8D" w:rsidRPr="00BE4A8D">
              <w:rPr>
                <w:rFonts w:ascii="Verdana" w:eastAsia="Calibri" w:hAnsi="Verdana" w:cs="Times New Roman"/>
                <w:lang w:val="en-GB"/>
              </w:rPr>
              <w:t>Governance and Committee Oversight of audit 2022/23</w:t>
            </w:r>
            <w:r w:rsidRPr="002F231C">
              <w:rPr>
                <w:rFonts w:ascii="Verdana" w:eastAsia="Calibri" w:hAnsi="Verdana" w:cs="Times New Roman"/>
                <w:lang w:val="en-GB"/>
              </w:rPr>
              <w:t>.</w:t>
            </w:r>
          </w:p>
          <w:p w14:paraId="7BF79749" w14:textId="77777777" w:rsidR="006B6C52" w:rsidRPr="00464B39" w:rsidRDefault="006B6C52" w:rsidP="00F45D5E">
            <w:pPr>
              <w:pStyle w:val="NoSpacing"/>
              <w:rPr>
                <w:b/>
              </w:rPr>
            </w:pPr>
          </w:p>
        </w:tc>
      </w:tr>
      <w:tr w:rsidR="00C86D9E" w:rsidRPr="00464B39" w14:paraId="70FF2017" w14:textId="77777777" w:rsidTr="007265D6">
        <w:tc>
          <w:tcPr>
            <w:tcW w:w="3403" w:type="dxa"/>
            <w:shd w:val="clear" w:color="auto" w:fill="D9D9D9" w:themeFill="background1" w:themeFillShade="D9"/>
          </w:tcPr>
          <w:p w14:paraId="7E32A44E" w14:textId="61769977" w:rsidR="00C86D9E" w:rsidRPr="00464B39" w:rsidRDefault="00C86D9E" w:rsidP="00140397">
            <w:pPr>
              <w:tabs>
                <w:tab w:val="left" w:pos="2727"/>
              </w:tabs>
              <w:ind w:left="2727" w:hanging="2694"/>
              <w:rPr>
                <w:b/>
              </w:rPr>
            </w:pPr>
            <w:r w:rsidRPr="00464B39">
              <w:rPr>
                <w:b/>
              </w:rPr>
              <w:t xml:space="preserve">QSIC </w:t>
            </w:r>
            <w:r>
              <w:rPr>
                <w:b/>
              </w:rPr>
              <w:t>7.6</w:t>
            </w:r>
            <w:r w:rsidRPr="00464B39">
              <w:rPr>
                <w:b/>
              </w:rPr>
              <w:t>/202</w:t>
            </w:r>
            <w:r>
              <w:rPr>
                <w:b/>
              </w:rPr>
              <w:t>2</w:t>
            </w:r>
            <w:r w:rsidR="007265D6">
              <w:rPr>
                <w:b/>
              </w:rPr>
              <w:t>.05.18</w:t>
            </w:r>
          </w:p>
        </w:tc>
        <w:tc>
          <w:tcPr>
            <w:tcW w:w="6095" w:type="dxa"/>
            <w:shd w:val="clear" w:color="auto" w:fill="D9D9D9" w:themeFill="background1" w:themeFillShade="D9"/>
          </w:tcPr>
          <w:p w14:paraId="77D63D6B" w14:textId="32647671" w:rsidR="00C86D9E" w:rsidRPr="00BE4A8D" w:rsidRDefault="00C86D9E" w:rsidP="00140397">
            <w:pPr>
              <w:tabs>
                <w:tab w:val="left" w:pos="2727"/>
              </w:tabs>
              <w:ind w:left="33"/>
              <w:jc w:val="left"/>
              <w:rPr>
                <w:b/>
              </w:rPr>
            </w:pPr>
            <w:r>
              <w:rPr>
                <w:b/>
              </w:rPr>
              <w:t xml:space="preserve">Committee Feedback </w:t>
            </w:r>
          </w:p>
        </w:tc>
      </w:tr>
      <w:tr w:rsidR="00C86D9E" w:rsidRPr="00F14B56" w14:paraId="6C5F1D20" w14:textId="77777777" w:rsidTr="00C86D9E">
        <w:tc>
          <w:tcPr>
            <w:tcW w:w="9498" w:type="dxa"/>
            <w:gridSpan w:val="2"/>
            <w:tcBorders>
              <w:bottom w:val="single" w:sz="4" w:space="0" w:color="auto"/>
            </w:tcBorders>
            <w:shd w:val="clear" w:color="auto" w:fill="auto"/>
          </w:tcPr>
          <w:p w14:paraId="79833452" w14:textId="0AB3DA0C" w:rsidR="00F14B56" w:rsidRDefault="00F14B56" w:rsidP="00F14B56">
            <w:pPr>
              <w:tabs>
                <w:tab w:val="left" w:pos="2727"/>
              </w:tabs>
              <w:ind w:left="33"/>
              <w:rPr>
                <w:rFonts w:eastAsiaTheme="minorHAnsi" w:cstheme="minorBidi"/>
                <w:bCs/>
              </w:rPr>
            </w:pPr>
            <w:r>
              <w:rPr>
                <w:rFonts w:eastAsiaTheme="minorHAnsi" w:cstheme="minorBidi"/>
                <w:bCs/>
              </w:rPr>
              <w:t>Committee members</w:t>
            </w:r>
            <w:r w:rsidRPr="00F14B56">
              <w:rPr>
                <w:rFonts w:eastAsiaTheme="minorHAnsi" w:cstheme="minorBidi"/>
                <w:bCs/>
              </w:rPr>
              <w:t xml:space="preserve"> </w:t>
            </w:r>
            <w:r>
              <w:rPr>
                <w:rFonts w:eastAsiaTheme="minorHAnsi" w:cstheme="minorBidi"/>
                <w:bCs/>
              </w:rPr>
              <w:t>d</w:t>
            </w:r>
            <w:r w:rsidRPr="00F14B56">
              <w:rPr>
                <w:rFonts w:eastAsiaTheme="minorHAnsi" w:cstheme="minorBidi"/>
                <w:bCs/>
              </w:rPr>
              <w:t xml:space="preserve">iscussed </w:t>
            </w:r>
            <w:r>
              <w:rPr>
                <w:rFonts w:eastAsiaTheme="minorHAnsi" w:cstheme="minorBidi"/>
                <w:bCs/>
              </w:rPr>
              <w:t xml:space="preserve">the </w:t>
            </w:r>
            <w:r w:rsidRPr="00F14B56">
              <w:rPr>
                <w:rFonts w:eastAsiaTheme="minorHAnsi" w:cstheme="minorBidi"/>
                <w:bCs/>
              </w:rPr>
              <w:t>potential for roving Committee meetings and in person meetings.</w:t>
            </w:r>
          </w:p>
          <w:p w14:paraId="24A48A86" w14:textId="77777777" w:rsidR="00F14B56" w:rsidRDefault="00F14B56" w:rsidP="00F14B56">
            <w:pPr>
              <w:tabs>
                <w:tab w:val="left" w:pos="2727"/>
              </w:tabs>
              <w:ind w:left="33"/>
              <w:rPr>
                <w:rFonts w:eastAsiaTheme="minorHAnsi" w:cstheme="minorBidi"/>
                <w:bCs/>
              </w:rPr>
            </w:pPr>
          </w:p>
          <w:p w14:paraId="646E471C" w14:textId="77777777" w:rsidR="00C86D9E" w:rsidRDefault="00F14B56" w:rsidP="00F14B56">
            <w:pPr>
              <w:tabs>
                <w:tab w:val="left" w:pos="2727"/>
              </w:tabs>
              <w:ind w:left="33"/>
              <w:rPr>
                <w:rFonts w:eastAsiaTheme="minorHAnsi" w:cstheme="minorBidi"/>
                <w:bCs/>
              </w:rPr>
            </w:pPr>
            <w:r w:rsidRPr="00F14B56">
              <w:rPr>
                <w:rFonts w:eastAsiaTheme="minorHAnsi" w:cstheme="minorBidi"/>
                <w:bCs/>
              </w:rPr>
              <w:t xml:space="preserve">The Committee noted that </w:t>
            </w:r>
            <w:r>
              <w:rPr>
                <w:rFonts w:eastAsiaTheme="minorHAnsi" w:cstheme="minorBidi"/>
                <w:bCs/>
              </w:rPr>
              <w:t xml:space="preserve">additional </w:t>
            </w:r>
            <w:r w:rsidRPr="00F14B56">
              <w:rPr>
                <w:rFonts w:eastAsiaTheme="minorHAnsi" w:cstheme="minorBidi"/>
                <w:bCs/>
              </w:rPr>
              <w:t>feedback on the meeting</w:t>
            </w:r>
            <w:r w:rsidR="00C86D9E" w:rsidRPr="00F14B56">
              <w:rPr>
                <w:rFonts w:eastAsiaTheme="minorHAnsi" w:cstheme="minorBidi"/>
                <w:bCs/>
              </w:rPr>
              <w:t xml:space="preserve"> </w:t>
            </w:r>
            <w:r w:rsidRPr="00F14B56">
              <w:rPr>
                <w:rFonts w:eastAsiaTheme="minorHAnsi" w:cstheme="minorBidi"/>
                <w:bCs/>
              </w:rPr>
              <w:t xml:space="preserve">would be sought </w:t>
            </w:r>
            <w:r>
              <w:rPr>
                <w:rFonts w:eastAsiaTheme="minorHAnsi" w:cstheme="minorBidi"/>
                <w:bCs/>
              </w:rPr>
              <w:t xml:space="preserve">via email.  </w:t>
            </w:r>
          </w:p>
          <w:p w14:paraId="26EA1B38" w14:textId="77777777" w:rsidR="00B72F7A" w:rsidRDefault="00B72F7A" w:rsidP="00F14B56">
            <w:pPr>
              <w:tabs>
                <w:tab w:val="left" w:pos="2727"/>
              </w:tabs>
              <w:ind w:left="33"/>
              <w:rPr>
                <w:rFonts w:eastAsiaTheme="minorHAnsi" w:cstheme="minorBidi"/>
                <w:bCs/>
              </w:rPr>
            </w:pPr>
          </w:p>
          <w:p w14:paraId="78C6595C" w14:textId="113E4BF0" w:rsidR="00B72F7A" w:rsidRPr="00F14B56" w:rsidRDefault="00B72F7A" w:rsidP="00F14B56">
            <w:pPr>
              <w:tabs>
                <w:tab w:val="left" w:pos="2727"/>
              </w:tabs>
              <w:ind w:left="33"/>
              <w:rPr>
                <w:rFonts w:eastAsiaTheme="minorHAnsi" w:cstheme="minorBidi"/>
                <w:bCs/>
              </w:rPr>
            </w:pPr>
            <w:r>
              <w:rPr>
                <w:rFonts w:cs="Arial"/>
              </w:rPr>
              <w:t>The Committee noted that the next meeting would be held on 20 July 2022.</w:t>
            </w:r>
          </w:p>
        </w:tc>
      </w:tr>
      <w:tr w:rsidR="00FA686F" w:rsidRPr="00464B39" w14:paraId="2930D80E" w14:textId="77777777" w:rsidTr="00421B4D">
        <w:tc>
          <w:tcPr>
            <w:tcW w:w="9498" w:type="dxa"/>
            <w:gridSpan w:val="2"/>
            <w:tcBorders>
              <w:bottom w:val="single" w:sz="4" w:space="0" w:color="auto"/>
            </w:tcBorders>
            <w:shd w:val="clear" w:color="auto" w:fill="D9D9D9" w:themeFill="background1" w:themeFillShade="D9"/>
          </w:tcPr>
          <w:p w14:paraId="2A44B718" w14:textId="3F3C296B" w:rsidR="00FA686F" w:rsidRPr="00464B39" w:rsidRDefault="00FA686F" w:rsidP="00FA686F">
            <w:pPr>
              <w:tabs>
                <w:tab w:val="left" w:pos="2727"/>
              </w:tabs>
              <w:ind w:left="33"/>
              <w:jc w:val="center"/>
              <w:rPr>
                <w:rFonts w:eastAsia="Times New Roman"/>
                <w:i/>
              </w:rPr>
            </w:pPr>
            <w:r w:rsidRPr="00420694">
              <w:rPr>
                <w:i/>
                <w:color w:val="000000" w:themeColor="text1"/>
              </w:rPr>
              <w:t xml:space="preserve">The open session closed at </w:t>
            </w:r>
            <w:r w:rsidR="006B6C52">
              <w:rPr>
                <w:i/>
                <w:color w:val="000000" w:themeColor="text1"/>
              </w:rPr>
              <w:t>12:45</w:t>
            </w:r>
          </w:p>
        </w:tc>
      </w:tr>
    </w:tbl>
    <w:p w14:paraId="278B91DD" w14:textId="7D7BE9DF" w:rsidR="00CC1D66" w:rsidRPr="00464B39" w:rsidRDefault="00CC1D66" w:rsidP="00420694">
      <w:pPr>
        <w:jc w:val="left"/>
      </w:pPr>
    </w:p>
    <w:sectPr w:rsidR="00CC1D66" w:rsidRPr="00464B39" w:rsidSect="00AE3D3A">
      <w:headerReference w:type="even" r:id="rId12"/>
      <w:headerReference w:type="default" r:id="rId13"/>
      <w:footerReference w:type="default" r:id="rId14"/>
      <w:headerReference w:type="first" r:id="rId15"/>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D54D1" w16cex:dateUtc="2022-06-22T07: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B0E786" w16cid:durableId="265D54D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B72A63" w14:textId="77777777" w:rsidR="00615E17" w:rsidRDefault="00615E17" w:rsidP="00DE5FB3">
      <w:r>
        <w:separator/>
      </w:r>
    </w:p>
  </w:endnote>
  <w:endnote w:type="continuationSeparator" w:id="0">
    <w:p w14:paraId="4D315B91" w14:textId="77777777" w:rsidR="00615E17" w:rsidRDefault="00615E17" w:rsidP="00DE5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3"/>
    </w:tblGrid>
    <w:tr w:rsidR="00615E17" w:rsidRPr="00285EC2" w14:paraId="17BCB8D0" w14:textId="77777777" w:rsidTr="00084A7C">
      <w:trPr>
        <w:trHeight w:val="315"/>
      </w:trPr>
      <w:tc>
        <w:tcPr>
          <w:tcW w:w="3227" w:type="dxa"/>
        </w:tcPr>
        <w:p w14:paraId="6938EC28" w14:textId="55FACBF9" w:rsidR="00615E17" w:rsidRPr="00285EC2" w:rsidRDefault="00615E17" w:rsidP="003C6A23">
          <w:pPr>
            <w:pStyle w:val="Footer"/>
            <w:jc w:val="center"/>
            <w:rPr>
              <w:sz w:val="20"/>
            </w:rPr>
          </w:pPr>
          <w:r w:rsidRPr="00285EC2">
            <w:rPr>
              <w:b/>
              <w:sz w:val="20"/>
            </w:rPr>
            <w:t xml:space="preserve">Date: </w:t>
          </w:r>
          <w:r>
            <w:rPr>
              <w:sz w:val="20"/>
            </w:rPr>
            <w:t>15 February 2022</w:t>
          </w:r>
        </w:p>
      </w:tc>
      <w:tc>
        <w:tcPr>
          <w:tcW w:w="3402" w:type="dxa"/>
        </w:tcPr>
        <w:p w14:paraId="47C8BA82" w14:textId="4D1C1FEB" w:rsidR="00615E17" w:rsidRPr="00285EC2" w:rsidRDefault="00615E17" w:rsidP="00FC6356">
          <w:pPr>
            <w:pStyle w:val="Footer"/>
            <w:jc w:val="center"/>
            <w:rPr>
              <w:sz w:val="20"/>
            </w:rPr>
          </w:pPr>
          <w:r w:rsidRPr="00285EC2">
            <w:rPr>
              <w:b/>
              <w:sz w:val="20"/>
            </w:rPr>
            <w:t xml:space="preserve">Version: </w:t>
          </w:r>
          <w:r>
            <w:rPr>
              <w:sz w:val="20"/>
            </w:rPr>
            <w:t xml:space="preserve"> 0</w:t>
          </w:r>
        </w:p>
      </w:tc>
      <w:tc>
        <w:tcPr>
          <w:tcW w:w="2693" w:type="dxa"/>
        </w:tcPr>
        <w:p w14:paraId="7AA7F05A" w14:textId="50E658B6" w:rsidR="00615E17" w:rsidRPr="00285EC2" w:rsidRDefault="00615E17" w:rsidP="00880CA2">
          <w:pPr>
            <w:pStyle w:val="Footer"/>
            <w:jc w:val="center"/>
            <w:rPr>
              <w:b/>
              <w:sz w:val="20"/>
            </w:rPr>
          </w:pPr>
          <w:r w:rsidRPr="00285EC2">
            <w:rPr>
              <w:b/>
              <w:sz w:val="20"/>
            </w:rPr>
            <w:t xml:space="preserve">Page: </w:t>
          </w:r>
          <w:r w:rsidRPr="00285EC2">
            <w:rPr>
              <w:sz w:val="20"/>
            </w:rPr>
            <w:fldChar w:fldCharType="begin"/>
          </w:r>
          <w:r w:rsidRPr="00285EC2">
            <w:rPr>
              <w:sz w:val="20"/>
            </w:rPr>
            <w:instrText xml:space="preserve"> PAGE   \* MERGEFORMAT </w:instrText>
          </w:r>
          <w:r w:rsidRPr="00285EC2">
            <w:rPr>
              <w:sz w:val="20"/>
            </w:rPr>
            <w:fldChar w:fldCharType="separate"/>
          </w:r>
          <w:r w:rsidR="00C56A06">
            <w:rPr>
              <w:noProof/>
              <w:sz w:val="20"/>
            </w:rPr>
            <w:t>4</w:t>
          </w:r>
          <w:r w:rsidRPr="00285EC2">
            <w:rPr>
              <w:sz w:val="20"/>
            </w:rPr>
            <w:fldChar w:fldCharType="end"/>
          </w:r>
        </w:p>
      </w:tc>
    </w:tr>
  </w:tbl>
  <w:p w14:paraId="3E0AD0D0" w14:textId="77777777" w:rsidR="00615E17" w:rsidRDefault="00615E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40866" w14:textId="77777777" w:rsidR="00615E17" w:rsidRDefault="00615E17" w:rsidP="00DE5FB3">
      <w:r>
        <w:separator/>
      </w:r>
    </w:p>
  </w:footnote>
  <w:footnote w:type="continuationSeparator" w:id="0">
    <w:p w14:paraId="41BB276F" w14:textId="77777777" w:rsidR="00615E17" w:rsidRDefault="00615E17" w:rsidP="00DE5F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0E8BEF" w14:textId="77777777" w:rsidR="00615E17" w:rsidRDefault="00C56A06">
    <w:pPr>
      <w:pStyle w:val="Header"/>
    </w:pPr>
    <w:r>
      <w:rPr>
        <w:noProof/>
      </w:rPr>
      <w:pict w14:anchorId="67E8A9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73485" o:spid="_x0000_s2052" type="#_x0000_t136" style="position:absolute;left:0;text-align:left;margin-left:0;margin-top:0;width:565.6pt;height:70.7pt;rotation:315;z-index:-251655168;mso-position-horizontal:center;mso-position-horizontal-relative:margin;mso-position-vertical:center;mso-position-vertical-relative:margin" o:allowincell="f" fillcolor="black" stroked="f">
          <v:fill opacity=".5"/>
          <v:textpath style="font-family:&quot;Verdana&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9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6379"/>
    </w:tblGrid>
    <w:tr w:rsidR="00615E17" w:rsidRPr="00303BE8" w14:paraId="548B14A8" w14:textId="77777777" w:rsidTr="00D35787">
      <w:tc>
        <w:tcPr>
          <w:tcW w:w="3715" w:type="dxa"/>
        </w:tcPr>
        <w:p w14:paraId="70EC8984" w14:textId="06EEB357" w:rsidR="00615E17" w:rsidRPr="00DB5198" w:rsidRDefault="00615E17" w:rsidP="00645B23">
          <w:pPr>
            <w:pStyle w:val="Header"/>
            <w:rPr>
              <w:sz w:val="20"/>
            </w:rPr>
          </w:pPr>
          <w:r>
            <w:rPr>
              <w:sz w:val="20"/>
              <w:szCs w:val="22"/>
            </w:rPr>
            <w:t>Public Health Wales</w:t>
          </w:r>
        </w:p>
      </w:tc>
      <w:tc>
        <w:tcPr>
          <w:tcW w:w="6379" w:type="dxa"/>
        </w:tcPr>
        <w:p w14:paraId="3D648690" w14:textId="16F6C924" w:rsidR="00615E17" w:rsidRPr="00DB5198" w:rsidRDefault="00615E17" w:rsidP="00FA686F">
          <w:pPr>
            <w:pStyle w:val="Header"/>
            <w:jc w:val="right"/>
            <w:rPr>
              <w:sz w:val="20"/>
            </w:rPr>
          </w:pPr>
          <w:r>
            <w:rPr>
              <w:sz w:val="20"/>
              <w:szCs w:val="22"/>
            </w:rPr>
            <w:t>Unconfirmed Quality, Safety and Improvement</w:t>
          </w:r>
          <w:r w:rsidRPr="00DB5198">
            <w:rPr>
              <w:sz w:val="20"/>
              <w:szCs w:val="22"/>
            </w:rPr>
            <w:t xml:space="preserve"> Committee Minutes </w:t>
          </w:r>
          <w:r w:rsidR="00FA686F">
            <w:rPr>
              <w:sz w:val="20"/>
              <w:szCs w:val="22"/>
            </w:rPr>
            <w:t>18 May</w:t>
          </w:r>
          <w:r>
            <w:rPr>
              <w:sz w:val="20"/>
              <w:szCs w:val="22"/>
            </w:rPr>
            <w:t xml:space="preserve"> 2022</w:t>
          </w:r>
        </w:p>
      </w:tc>
    </w:tr>
  </w:tbl>
  <w:p w14:paraId="76A462C5" w14:textId="77777777" w:rsidR="00615E17" w:rsidRDefault="00C56A06">
    <w:pPr>
      <w:pStyle w:val="Header"/>
    </w:pPr>
    <w:r>
      <w:rPr>
        <w:noProof/>
      </w:rPr>
      <w:pict w14:anchorId="63AB3D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73486" o:spid="_x0000_s2053" type="#_x0000_t136" style="position:absolute;left:0;text-align:left;margin-left:0;margin-top:0;width:565.6pt;height:70.7pt;rotation:315;z-index:-251653120;mso-position-horizontal:center;mso-position-horizontal-relative:margin;mso-position-vertical:center;mso-position-vertical-relative:margin" o:allowincell="f" fillcolor="black" stroked="f">
          <v:fill opacity=".5"/>
          <v:textpath style="font-family:&quot;Verdana&quot;;font-size:1pt" string="UN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4F01D" w14:textId="77777777" w:rsidR="00615E17" w:rsidRDefault="00C56A06">
    <w:pPr>
      <w:pStyle w:val="Header"/>
    </w:pPr>
    <w:r>
      <w:rPr>
        <w:noProof/>
      </w:rPr>
      <w:pict w14:anchorId="3B5DA4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73484" o:spid="_x0000_s2051" type="#_x0000_t136" style="position:absolute;left:0;text-align:left;margin-left:0;margin-top:0;width:565.6pt;height:70.7pt;rotation:315;z-index:-251657216;mso-position-horizontal:center;mso-position-horizontal-relative:margin;mso-position-vertical:center;mso-position-vertical-relative:margin" o:allowincell="f" fillcolor="black" stroked="f">
          <v:fill opacity=".5"/>
          <v:textpath style="font-family:&quot;Verdana&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3948"/>
    <w:multiLevelType w:val="hybridMultilevel"/>
    <w:tmpl w:val="67B2885E"/>
    <w:lvl w:ilvl="0" w:tplc="09985F40">
      <w:start w:val="1"/>
      <w:numFmt w:val="bullet"/>
      <w:lvlText w:val=""/>
      <w:lvlJc w:val="left"/>
      <w:pPr>
        <w:ind w:left="859" w:hanging="360"/>
      </w:pPr>
      <w:rPr>
        <w:rFonts w:ascii="Symbol" w:hAnsi="Symbol" w:hint="default"/>
        <w:color w:val="auto"/>
      </w:rPr>
    </w:lvl>
    <w:lvl w:ilvl="1" w:tplc="08090003" w:tentative="1">
      <w:start w:val="1"/>
      <w:numFmt w:val="bullet"/>
      <w:lvlText w:val="o"/>
      <w:lvlJc w:val="left"/>
      <w:pPr>
        <w:ind w:left="1579" w:hanging="360"/>
      </w:pPr>
      <w:rPr>
        <w:rFonts w:ascii="Courier New" w:hAnsi="Courier New" w:cs="Courier New" w:hint="default"/>
      </w:rPr>
    </w:lvl>
    <w:lvl w:ilvl="2" w:tplc="08090005" w:tentative="1">
      <w:start w:val="1"/>
      <w:numFmt w:val="bullet"/>
      <w:lvlText w:val=""/>
      <w:lvlJc w:val="left"/>
      <w:pPr>
        <w:ind w:left="2299" w:hanging="360"/>
      </w:pPr>
      <w:rPr>
        <w:rFonts w:ascii="Wingdings" w:hAnsi="Wingdings" w:hint="default"/>
      </w:rPr>
    </w:lvl>
    <w:lvl w:ilvl="3" w:tplc="08090001" w:tentative="1">
      <w:start w:val="1"/>
      <w:numFmt w:val="bullet"/>
      <w:lvlText w:val=""/>
      <w:lvlJc w:val="left"/>
      <w:pPr>
        <w:ind w:left="3019" w:hanging="360"/>
      </w:pPr>
      <w:rPr>
        <w:rFonts w:ascii="Symbol" w:hAnsi="Symbol" w:hint="default"/>
      </w:rPr>
    </w:lvl>
    <w:lvl w:ilvl="4" w:tplc="08090003" w:tentative="1">
      <w:start w:val="1"/>
      <w:numFmt w:val="bullet"/>
      <w:lvlText w:val="o"/>
      <w:lvlJc w:val="left"/>
      <w:pPr>
        <w:ind w:left="3739" w:hanging="360"/>
      </w:pPr>
      <w:rPr>
        <w:rFonts w:ascii="Courier New" w:hAnsi="Courier New" w:cs="Courier New" w:hint="default"/>
      </w:rPr>
    </w:lvl>
    <w:lvl w:ilvl="5" w:tplc="08090005" w:tentative="1">
      <w:start w:val="1"/>
      <w:numFmt w:val="bullet"/>
      <w:lvlText w:val=""/>
      <w:lvlJc w:val="left"/>
      <w:pPr>
        <w:ind w:left="4459" w:hanging="360"/>
      </w:pPr>
      <w:rPr>
        <w:rFonts w:ascii="Wingdings" w:hAnsi="Wingdings" w:hint="default"/>
      </w:rPr>
    </w:lvl>
    <w:lvl w:ilvl="6" w:tplc="08090001" w:tentative="1">
      <w:start w:val="1"/>
      <w:numFmt w:val="bullet"/>
      <w:lvlText w:val=""/>
      <w:lvlJc w:val="left"/>
      <w:pPr>
        <w:ind w:left="5179" w:hanging="360"/>
      </w:pPr>
      <w:rPr>
        <w:rFonts w:ascii="Symbol" w:hAnsi="Symbol" w:hint="default"/>
      </w:rPr>
    </w:lvl>
    <w:lvl w:ilvl="7" w:tplc="08090003" w:tentative="1">
      <w:start w:val="1"/>
      <w:numFmt w:val="bullet"/>
      <w:lvlText w:val="o"/>
      <w:lvlJc w:val="left"/>
      <w:pPr>
        <w:ind w:left="5899" w:hanging="360"/>
      </w:pPr>
      <w:rPr>
        <w:rFonts w:ascii="Courier New" w:hAnsi="Courier New" w:cs="Courier New" w:hint="default"/>
      </w:rPr>
    </w:lvl>
    <w:lvl w:ilvl="8" w:tplc="08090005" w:tentative="1">
      <w:start w:val="1"/>
      <w:numFmt w:val="bullet"/>
      <w:lvlText w:val=""/>
      <w:lvlJc w:val="left"/>
      <w:pPr>
        <w:ind w:left="6619" w:hanging="360"/>
      </w:pPr>
      <w:rPr>
        <w:rFonts w:ascii="Wingdings" w:hAnsi="Wingdings" w:hint="default"/>
      </w:rPr>
    </w:lvl>
  </w:abstractNum>
  <w:abstractNum w:abstractNumId="1" w15:restartNumberingAfterBreak="0">
    <w:nsid w:val="07B30DA9"/>
    <w:multiLevelType w:val="hybridMultilevel"/>
    <w:tmpl w:val="8F2AC2CE"/>
    <w:lvl w:ilvl="0" w:tplc="08090001">
      <w:start w:val="1"/>
      <w:numFmt w:val="bullet"/>
      <w:lvlText w:val=""/>
      <w:lvlJc w:val="left"/>
      <w:pPr>
        <w:ind w:left="12" w:hanging="360"/>
      </w:pPr>
      <w:rPr>
        <w:rFonts w:ascii="Symbol" w:hAnsi="Symbol" w:hint="default"/>
      </w:rPr>
    </w:lvl>
    <w:lvl w:ilvl="1" w:tplc="08090003" w:tentative="1">
      <w:start w:val="1"/>
      <w:numFmt w:val="bullet"/>
      <w:lvlText w:val="o"/>
      <w:lvlJc w:val="left"/>
      <w:pPr>
        <w:ind w:left="732" w:hanging="360"/>
      </w:pPr>
      <w:rPr>
        <w:rFonts w:ascii="Courier New" w:hAnsi="Courier New" w:cs="Courier New" w:hint="default"/>
      </w:rPr>
    </w:lvl>
    <w:lvl w:ilvl="2" w:tplc="08090005" w:tentative="1">
      <w:start w:val="1"/>
      <w:numFmt w:val="bullet"/>
      <w:lvlText w:val=""/>
      <w:lvlJc w:val="left"/>
      <w:pPr>
        <w:ind w:left="1452" w:hanging="360"/>
      </w:pPr>
      <w:rPr>
        <w:rFonts w:ascii="Wingdings" w:hAnsi="Wingdings" w:hint="default"/>
      </w:rPr>
    </w:lvl>
    <w:lvl w:ilvl="3" w:tplc="08090001" w:tentative="1">
      <w:start w:val="1"/>
      <w:numFmt w:val="bullet"/>
      <w:lvlText w:val=""/>
      <w:lvlJc w:val="left"/>
      <w:pPr>
        <w:ind w:left="2172" w:hanging="360"/>
      </w:pPr>
      <w:rPr>
        <w:rFonts w:ascii="Symbol" w:hAnsi="Symbol" w:hint="default"/>
      </w:rPr>
    </w:lvl>
    <w:lvl w:ilvl="4" w:tplc="08090003" w:tentative="1">
      <w:start w:val="1"/>
      <w:numFmt w:val="bullet"/>
      <w:lvlText w:val="o"/>
      <w:lvlJc w:val="left"/>
      <w:pPr>
        <w:ind w:left="2892" w:hanging="360"/>
      </w:pPr>
      <w:rPr>
        <w:rFonts w:ascii="Courier New" w:hAnsi="Courier New" w:cs="Courier New" w:hint="default"/>
      </w:rPr>
    </w:lvl>
    <w:lvl w:ilvl="5" w:tplc="08090005" w:tentative="1">
      <w:start w:val="1"/>
      <w:numFmt w:val="bullet"/>
      <w:lvlText w:val=""/>
      <w:lvlJc w:val="left"/>
      <w:pPr>
        <w:ind w:left="3612" w:hanging="360"/>
      </w:pPr>
      <w:rPr>
        <w:rFonts w:ascii="Wingdings" w:hAnsi="Wingdings" w:hint="default"/>
      </w:rPr>
    </w:lvl>
    <w:lvl w:ilvl="6" w:tplc="08090001" w:tentative="1">
      <w:start w:val="1"/>
      <w:numFmt w:val="bullet"/>
      <w:lvlText w:val=""/>
      <w:lvlJc w:val="left"/>
      <w:pPr>
        <w:ind w:left="4332" w:hanging="360"/>
      </w:pPr>
      <w:rPr>
        <w:rFonts w:ascii="Symbol" w:hAnsi="Symbol" w:hint="default"/>
      </w:rPr>
    </w:lvl>
    <w:lvl w:ilvl="7" w:tplc="08090003" w:tentative="1">
      <w:start w:val="1"/>
      <w:numFmt w:val="bullet"/>
      <w:lvlText w:val="o"/>
      <w:lvlJc w:val="left"/>
      <w:pPr>
        <w:ind w:left="5052" w:hanging="360"/>
      </w:pPr>
      <w:rPr>
        <w:rFonts w:ascii="Courier New" w:hAnsi="Courier New" w:cs="Courier New" w:hint="default"/>
      </w:rPr>
    </w:lvl>
    <w:lvl w:ilvl="8" w:tplc="08090005" w:tentative="1">
      <w:start w:val="1"/>
      <w:numFmt w:val="bullet"/>
      <w:lvlText w:val=""/>
      <w:lvlJc w:val="left"/>
      <w:pPr>
        <w:ind w:left="5772" w:hanging="360"/>
      </w:pPr>
      <w:rPr>
        <w:rFonts w:ascii="Wingdings" w:hAnsi="Wingdings" w:hint="default"/>
      </w:rPr>
    </w:lvl>
  </w:abstractNum>
  <w:abstractNum w:abstractNumId="2" w15:restartNumberingAfterBreak="0">
    <w:nsid w:val="0BC5257E"/>
    <w:multiLevelType w:val="hybridMultilevel"/>
    <w:tmpl w:val="FF46A644"/>
    <w:lvl w:ilvl="0" w:tplc="02DAE8C6">
      <w:numFmt w:val="bullet"/>
      <w:lvlText w:val="-"/>
      <w:lvlJc w:val="left"/>
      <w:pPr>
        <w:ind w:left="753"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 w15:restartNumberingAfterBreak="0">
    <w:nsid w:val="0EB854E6"/>
    <w:multiLevelType w:val="hybridMultilevel"/>
    <w:tmpl w:val="74A09740"/>
    <w:lvl w:ilvl="0" w:tplc="02DAE8C6">
      <w:numFmt w:val="bullet"/>
      <w:lvlText w:val="-"/>
      <w:lvlJc w:val="left"/>
      <w:pPr>
        <w:ind w:left="426"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4" w15:restartNumberingAfterBreak="0">
    <w:nsid w:val="13776C2F"/>
    <w:multiLevelType w:val="hybridMultilevel"/>
    <w:tmpl w:val="BA7A82E2"/>
    <w:lvl w:ilvl="0" w:tplc="08090001">
      <w:start w:val="1"/>
      <w:numFmt w:val="bullet"/>
      <w:lvlText w:val=""/>
      <w:lvlJc w:val="left"/>
      <w:pPr>
        <w:ind w:left="-1526" w:hanging="360"/>
      </w:pPr>
      <w:rPr>
        <w:rFonts w:ascii="Symbol" w:hAnsi="Symbol" w:hint="default"/>
      </w:rPr>
    </w:lvl>
    <w:lvl w:ilvl="1" w:tplc="08090003" w:tentative="1">
      <w:start w:val="1"/>
      <w:numFmt w:val="bullet"/>
      <w:lvlText w:val="o"/>
      <w:lvlJc w:val="left"/>
      <w:pPr>
        <w:ind w:left="-806" w:hanging="360"/>
      </w:pPr>
      <w:rPr>
        <w:rFonts w:ascii="Courier New" w:hAnsi="Courier New" w:cs="Courier New" w:hint="default"/>
      </w:rPr>
    </w:lvl>
    <w:lvl w:ilvl="2" w:tplc="08090005" w:tentative="1">
      <w:start w:val="1"/>
      <w:numFmt w:val="bullet"/>
      <w:lvlText w:val=""/>
      <w:lvlJc w:val="left"/>
      <w:pPr>
        <w:ind w:left="-86" w:hanging="360"/>
      </w:pPr>
      <w:rPr>
        <w:rFonts w:ascii="Wingdings" w:hAnsi="Wingdings" w:hint="default"/>
      </w:rPr>
    </w:lvl>
    <w:lvl w:ilvl="3" w:tplc="08090001" w:tentative="1">
      <w:start w:val="1"/>
      <w:numFmt w:val="bullet"/>
      <w:lvlText w:val=""/>
      <w:lvlJc w:val="left"/>
      <w:pPr>
        <w:ind w:left="634" w:hanging="360"/>
      </w:pPr>
      <w:rPr>
        <w:rFonts w:ascii="Symbol" w:hAnsi="Symbol" w:hint="default"/>
      </w:rPr>
    </w:lvl>
    <w:lvl w:ilvl="4" w:tplc="08090003" w:tentative="1">
      <w:start w:val="1"/>
      <w:numFmt w:val="bullet"/>
      <w:lvlText w:val="o"/>
      <w:lvlJc w:val="left"/>
      <w:pPr>
        <w:ind w:left="1354" w:hanging="360"/>
      </w:pPr>
      <w:rPr>
        <w:rFonts w:ascii="Courier New" w:hAnsi="Courier New" w:cs="Courier New" w:hint="default"/>
      </w:rPr>
    </w:lvl>
    <w:lvl w:ilvl="5" w:tplc="08090005" w:tentative="1">
      <w:start w:val="1"/>
      <w:numFmt w:val="bullet"/>
      <w:lvlText w:val=""/>
      <w:lvlJc w:val="left"/>
      <w:pPr>
        <w:ind w:left="2074" w:hanging="360"/>
      </w:pPr>
      <w:rPr>
        <w:rFonts w:ascii="Wingdings" w:hAnsi="Wingdings" w:hint="default"/>
      </w:rPr>
    </w:lvl>
    <w:lvl w:ilvl="6" w:tplc="08090001" w:tentative="1">
      <w:start w:val="1"/>
      <w:numFmt w:val="bullet"/>
      <w:lvlText w:val=""/>
      <w:lvlJc w:val="left"/>
      <w:pPr>
        <w:ind w:left="2794" w:hanging="360"/>
      </w:pPr>
      <w:rPr>
        <w:rFonts w:ascii="Symbol" w:hAnsi="Symbol" w:hint="default"/>
      </w:rPr>
    </w:lvl>
    <w:lvl w:ilvl="7" w:tplc="08090003" w:tentative="1">
      <w:start w:val="1"/>
      <w:numFmt w:val="bullet"/>
      <w:lvlText w:val="o"/>
      <w:lvlJc w:val="left"/>
      <w:pPr>
        <w:ind w:left="3514" w:hanging="360"/>
      </w:pPr>
      <w:rPr>
        <w:rFonts w:ascii="Courier New" w:hAnsi="Courier New" w:cs="Courier New" w:hint="default"/>
      </w:rPr>
    </w:lvl>
    <w:lvl w:ilvl="8" w:tplc="08090005" w:tentative="1">
      <w:start w:val="1"/>
      <w:numFmt w:val="bullet"/>
      <w:lvlText w:val=""/>
      <w:lvlJc w:val="left"/>
      <w:pPr>
        <w:ind w:left="4234" w:hanging="360"/>
      </w:pPr>
      <w:rPr>
        <w:rFonts w:ascii="Wingdings" w:hAnsi="Wingdings" w:hint="default"/>
      </w:rPr>
    </w:lvl>
  </w:abstractNum>
  <w:abstractNum w:abstractNumId="5" w15:restartNumberingAfterBreak="0">
    <w:nsid w:val="141A5957"/>
    <w:multiLevelType w:val="hybridMultilevel"/>
    <w:tmpl w:val="347CCAD2"/>
    <w:lvl w:ilvl="0" w:tplc="02DAE8C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CE327C"/>
    <w:multiLevelType w:val="hybridMultilevel"/>
    <w:tmpl w:val="126C02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7" w15:restartNumberingAfterBreak="0">
    <w:nsid w:val="1A210B63"/>
    <w:multiLevelType w:val="hybridMultilevel"/>
    <w:tmpl w:val="18364724"/>
    <w:lvl w:ilvl="0" w:tplc="02DAE8C6">
      <w:numFmt w:val="bullet"/>
      <w:lvlText w:val="-"/>
      <w:lvlJc w:val="left"/>
      <w:pPr>
        <w:ind w:left="840" w:hanging="360"/>
      </w:pPr>
      <w:rPr>
        <w:rFonts w:ascii="Verdana" w:eastAsia="Times New Roman" w:hAnsi="Verdana" w:cs="Times New Roman"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8" w15:restartNumberingAfterBreak="0">
    <w:nsid w:val="1ADC2468"/>
    <w:multiLevelType w:val="hybridMultilevel"/>
    <w:tmpl w:val="B4FEE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B65354"/>
    <w:multiLevelType w:val="hybridMultilevel"/>
    <w:tmpl w:val="261A1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DE0EF8"/>
    <w:multiLevelType w:val="hybridMultilevel"/>
    <w:tmpl w:val="CDD026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F54055"/>
    <w:multiLevelType w:val="hybridMultilevel"/>
    <w:tmpl w:val="888AA0B6"/>
    <w:lvl w:ilvl="0" w:tplc="02DAE8C6">
      <w:numFmt w:val="bullet"/>
      <w:lvlText w:val="-"/>
      <w:lvlJc w:val="left"/>
      <w:pPr>
        <w:ind w:left="753"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12" w15:restartNumberingAfterBreak="0">
    <w:nsid w:val="2447023A"/>
    <w:multiLevelType w:val="hybridMultilevel"/>
    <w:tmpl w:val="1C1A7BEE"/>
    <w:lvl w:ilvl="0" w:tplc="02DAE8C6">
      <w:numFmt w:val="bullet"/>
      <w:lvlText w:val="-"/>
      <w:lvlJc w:val="left"/>
      <w:pPr>
        <w:ind w:left="426"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13" w15:restartNumberingAfterBreak="0">
    <w:nsid w:val="27092E9D"/>
    <w:multiLevelType w:val="hybridMultilevel"/>
    <w:tmpl w:val="CF2EC24E"/>
    <w:lvl w:ilvl="0" w:tplc="08090001">
      <w:start w:val="1"/>
      <w:numFmt w:val="bullet"/>
      <w:lvlText w:val=""/>
      <w:lvlJc w:val="left"/>
      <w:pPr>
        <w:ind w:left="753"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14" w15:restartNumberingAfterBreak="0">
    <w:nsid w:val="271D3B28"/>
    <w:multiLevelType w:val="hybridMultilevel"/>
    <w:tmpl w:val="7464829C"/>
    <w:lvl w:ilvl="0" w:tplc="02DAE8C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D3520B"/>
    <w:multiLevelType w:val="hybridMultilevel"/>
    <w:tmpl w:val="498296D2"/>
    <w:lvl w:ilvl="0" w:tplc="428C654A">
      <w:start w:val="45"/>
      <w:numFmt w:val="bullet"/>
      <w:lvlText w:val="-"/>
      <w:lvlJc w:val="left"/>
      <w:pPr>
        <w:ind w:left="531" w:hanging="360"/>
      </w:pPr>
      <w:rPr>
        <w:rFonts w:ascii="Verdana" w:eastAsiaTheme="minorHAnsi" w:hAnsi="Verdana" w:cstheme="minorBidi" w:hint="default"/>
        <w:i w:val="0"/>
      </w:rPr>
    </w:lvl>
    <w:lvl w:ilvl="1" w:tplc="08090003" w:tentative="1">
      <w:start w:val="1"/>
      <w:numFmt w:val="bullet"/>
      <w:lvlText w:val="o"/>
      <w:lvlJc w:val="left"/>
      <w:pPr>
        <w:ind w:left="1251" w:hanging="360"/>
      </w:pPr>
      <w:rPr>
        <w:rFonts w:ascii="Courier New" w:hAnsi="Courier New" w:cs="Courier New" w:hint="default"/>
      </w:rPr>
    </w:lvl>
    <w:lvl w:ilvl="2" w:tplc="08090005" w:tentative="1">
      <w:start w:val="1"/>
      <w:numFmt w:val="bullet"/>
      <w:lvlText w:val=""/>
      <w:lvlJc w:val="left"/>
      <w:pPr>
        <w:ind w:left="1971" w:hanging="360"/>
      </w:pPr>
      <w:rPr>
        <w:rFonts w:ascii="Wingdings" w:hAnsi="Wingdings" w:hint="default"/>
      </w:rPr>
    </w:lvl>
    <w:lvl w:ilvl="3" w:tplc="08090001" w:tentative="1">
      <w:start w:val="1"/>
      <w:numFmt w:val="bullet"/>
      <w:lvlText w:val=""/>
      <w:lvlJc w:val="left"/>
      <w:pPr>
        <w:ind w:left="2691" w:hanging="360"/>
      </w:pPr>
      <w:rPr>
        <w:rFonts w:ascii="Symbol" w:hAnsi="Symbol" w:hint="default"/>
      </w:rPr>
    </w:lvl>
    <w:lvl w:ilvl="4" w:tplc="08090003" w:tentative="1">
      <w:start w:val="1"/>
      <w:numFmt w:val="bullet"/>
      <w:lvlText w:val="o"/>
      <w:lvlJc w:val="left"/>
      <w:pPr>
        <w:ind w:left="3411" w:hanging="360"/>
      </w:pPr>
      <w:rPr>
        <w:rFonts w:ascii="Courier New" w:hAnsi="Courier New" w:cs="Courier New" w:hint="default"/>
      </w:rPr>
    </w:lvl>
    <w:lvl w:ilvl="5" w:tplc="08090005" w:tentative="1">
      <w:start w:val="1"/>
      <w:numFmt w:val="bullet"/>
      <w:lvlText w:val=""/>
      <w:lvlJc w:val="left"/>
      <w:pPr>
        <w:ind w:left="4131" w:hanging="360"/>
      </w:pPr>
      <w:rPr>
        <w:rFonts w:ascii="Wingdings" w:hAnsi="Wingdings" w:hint="default"/>
      </w:rPr>
    </w:lvl>
    <w:lvl w:ilvl="6" w:tplc="08090001" w:tentative="1">
      <w:start w:val="1"/>
      <w:numFmt w:val="bullet"/>
      <w:lvlText w:val=""/>
      <w:lvlJc w:val="left"/>
      <w:pPr>
        <w:ind w:left="4851" w:hanging="360"/>
      </w:pPr>
      <w:rPr>
        <w:rFonts w:ascii="Symbol" w:hAnsi="Symbol" w:hint="default"/>
      </w:rPr>
    </w:lvl>
    <w:lvl w:ilvl="7" w:tplc="08090003" w:tentative="1">
      <w:start w:val="1"/>
      <w:numFmt w:val="bullet"/>
      <w:lvlText w:val="o"/>
      <w:lvlJc w:val="left"/>
      <w:pPr>
        <w:ind w:left="5571" w:hanging="360"/>
      </w:pPr>
      <w:rPr>
        <w:rFonts w:ascii="Courier New" w:hAnsi="Courier New" w:cs="Courier New" w:hint="default"/>
      </w:rPr>
    </w:lvl>
    <w:lvl w:ilvl="8" w:tplc="08090005" w:tentative="1">
      <w:start w:val="1"/>
      <w:numFmt w:val="bullet"/>
      <w:lvlText w:val=""/>
      <w:lvlJc w:val="left"/>
      <w:pPr>
        <w:ind w:left="6291" w:hanging="360"/>
      </w:pPr>
      <w:rPr>
        <w:rFonts w:ascii="Wingdings" w:hAnsi="Wingdings" w:hint="default"/>
      </w:rPr>
    </w:lvl>
  </w:abstractNum>
  <w:abstractNum w:abstractNumId="16" w15:restartNumberingAfterBreak="0">
    <w:nsid w:val="29653568"/>
    <w:multiLevelType w:val="hybridMultilevel"/>
    <w:tmpl w:val="15C460E4"/>
    <w:lvl w:ilvl="0" w:tplc="02DAE8C6">
      <w:numFmt w:val="bullet"/>
      <w:lvlText w:val="-"/>
      <w:lvlJc w:val="left"/>
      <w:pPr>
        <w:ind w:left="1473" w:hanging="360"/>
      </w:pPr>
      <w:rPr>
        <w:rFonts w:ascii="Verdana" w:eastAsia="Times New Roman" w:hAnsi="Verdana" w:cs="Times New Roman" w:hint="default"/>
      </w:rPr>
    </w:lvl>
    <w:lvl w:ilvl="1" w:tplc="08090003" w:tentative="1">
      <w:start w:val="1"/>
      <w:numFmt w:val="bullet"/>
      <w:lvlText w:val="o"/>
      <w:lvlJc w:val="left"/>
      <w:pPr>
        <w:ind w:left="2193" w:hanging="360"/>
      </w:pPr>
      <w:rPr>
        <w:rFonts w:ascii="Courier New" w:hAnsi="Courier New" w:cs="Courier New" w:hint="default"/>
      </w:rPr>
    </w:lvl>
    <w:lvl w:ilvl="2" w:tplc="08090005" w:tentative="1">
      <w:start w:val="1"/>
      <w:numFmt w:val="bullet"/>
      <w:lvlText w:val=""/>
      <w:lvlJc w:val="left"/>
      <w:pPr>
        <w:ind w:left="2913" w:hanging="360"/>
      </w:pPr>
      <w:rPr>
        <w:rFonts w:ascii="Wingdings" w:hAnsi="Wingdings" w:hint="default"/>
      </w:rPr>
    </w:lvl>
    <w:lvl w:ilvl="3" w:tplc="08090001" w:tentative="1">
      <w:start w:val="1"/>
      <w:numFmt w:val="bullet"/>
      <w:lvlText w:val=""/>
      <w:lvlJc w:val="left"/>
      <w:pPr>
        <w:ind w:left="3633" w:hanging="360"/>
      </w:pPr>
      <w:rPr>
        <w:rFonts w:ascii="Symbol" w:hAnsi="Symbol" w:hint="default"/>
      </w:rPr>
    </w:lvl>
    <w:lvl w:ilvl="4" w:tplc="08090003" w:tentative="1">
      <w:start w:val="1"/>
      <w:numFmt w:val="bullet"/>
      <w:lvlText w:val="o"/>
      <w:lvlJc w:val="left"/>
      <w:pPr>
        <w:ind w:left="4353" w:hanging="360"/>
      </w:pPr>
      <w:rPr>
        <w:rFonts w:ascii="Courier New" w:hAnsi="Courier New" w:cs="Courier New" w:hint="default"/>
      </w:rPr>
    </w:lvl>
    <w:lvl w:ilvl="5" w:tplc="08090005" w:tentative="1">
      <w:start w:val="1"/>
      <w:numFmt w:val="bullet"/>
      <w:lvlText w:val=""/>
      <w:lvlJc w:val="left"/>
      <w:pPr>
        <w:ind w:left="5073" w:hanging="360"/>
      </w:pPr>
      <w:rPr>
        <w:rFonts w:ascii="Wingdings" w:hAnsi="Wingdings" w:hint="default"/>
      </w:rPr>
    </w:lvl>
    <w:lvl w:ilvl="6" w:tplc="08090001" w:tentative="1">
      <w:start w:val="1"/>
      <w:numFmt w:val="bullet"/>
      <w:lvlText w:val=""/>
      <w:lvlJc w:val="left"/>
      <w:pPr>
        <w:ind w:left="5793" w:hanging="360"/>
      </w:pPr>
      <w:rPr>
        <w:rFonts w:ascii="Symbol" w:hAnsi="Symbol" w:hint="default"/>
      </w:rPr>
    </w:lvl>
    <w:lvl w:ilvl="7" w:tplc="08090003" w:tentative="1">
      <w:start w:val="1"/>
      <w:numFmt w:val="bullet"/>
      <w:lvlText w:val="o"/>
      <w:lvlJc w:val="left"/>
      <w:pPr>
        <w:ind w:left="6513" w:hanging="360"/>
      </w:pPr>
      <w:rPr>
        <w:rFonts w:ascii="Courier New" w:hAnsi="Courier New" w:cs="Courier New" w:hint="default"/>
      </w:rPr>
    </w:lvl>
    <w:lvl w:ilvl="8" w:tplc="08090005" w:tentative="1">
      <w:start w:val="1"/>
      <w:numFmt w:val="bullet"/>
      <w:lvlText w:val=""/>
      <w:lvlJc w:val="left"/>
      <w:pPr>
        <w:ind w:left="7233" w:hanging="360"/>
      </w:pPr>
      <w:rPr>
        <w:rFonts w:ascii="Wingdings" w:hAnsi="Wingdings" w:hint="default"/>
      </w:rPr>
    </w:lvl>
  </w:abstractNum>
  <w:abstractNum w:abstractNumId="17" w15:restartNumberingAfterBreak="0">
    <w:nsid w:val="2C627603"/>
    <w:multiLevelType w:val="hybridMultilevel"/>
    <w:tmpl w:val="11B8403A"/>
    <w:lvl w:ilvl="0" w:tplc="D4BA7C4C">
      <w:numFmt w:val="bullet"/>
      <w:lvlText w:val="-"/>
      <w:lvlJc w:val="left"/>
      <w:pPr>
        <w:ind w:left="393" w:hanging="360"/>
      </w:pPr>
      <w:rPr>
        <w:rFonts w:ascii="Verdana" w:eastAsia="Times New Roman" w:hAnsi="Verdana" w:cs="Times New Roman" w:hint="default"/>
      </w:rPr>
    </w:lvl>
    <w:lvl w:ilvl="1" w:tplc="08090003" w:tentative="1">
      <w:start w:val="1"/>
      <w:numFmt w:val="bullet"/>
      <w:lvlText w:val="o"/>
      <w:lvlJc w:val="left"/>
      <w:pPr>
        <w:ind w:left="1113" w:hanging="360"/>
      </w:pPr>
      <w:rPr>
        <w:rFonts w:ascii="Courier New" w:hAnsi="Courier New" w:cs="Courier New" w:hint="default"/>
      </w:rPr>
    </w:lvl>
    <w:lvl w:ilvl="2" w:tplc="08090005" w:tentative="1">
      <w:start w:val="1"/>
      <w:numFmt w:val="bullet"/>
      <w:lvlText w:val=""/>
      <w:lvlJc w:val="left"/>
      <w:pPr>
        <w:ind w:left="1833" w:hanging="360"/>
      </w:pPr>
      <w:rPr>
        <w:rFonts w:ascii="Wingdings" w:hAnsi="Wingdings" w:hint="default"/>
      </w:rPr>
    </w:lvl>
    <w:lvl w:ilvl="3" w:tplc="08090001" w:tentative="1">
      <w:start w:val="1"/>
      <w:numFmt w:val="bullet"/>
      <w:lvlText w:val=""/>
      <w:lvlJc w:val="left"/>
      <w:pPr>
        <w:ind w:left="2553" w:hanging="360"/>
      </w:pPr>
      <w:rPr>
        <w:rFonts w:ascii="Symbol" w:hAnsi="Symbol" w:hint="default"/>
      </w:rPr>
    </w:lvl>
    <w:lvl w:ilvl="4" w:tplc="08090003" w:tentative="1">
      <w:start w:val="1"/>
      <w:numFmt w:val="bullet"/>
      <w:lvlText w:val="o"/>
      <w:lvlJc w:val="left"/>
      <w:pPr>
        <w:ind w:left="3273" w:hanging="360"/>
      </w:pPr>
      <w:rPr>
        <w:rFonts w:ascii="Courier New" w:hAnsi="Courier New" w:cs="Courier New" w:hint="default"/>
      </w:rPr>
    </w:lvl>
    <w:lvl w:ilvl="5" w:tplc="08090005" w:tentative="1">
      <w:start w:val="1"/>
      <w:numFmt w:val="bullet"/>
      <w:lvlText w:val=""/>
      <w:lvlJc w:val="left"/>
      <w:pPr>
        <w:ind w:left="3993" w:hanging="360"/>
      </w:pPr>
      <w:rPr>
        <w:rFonts w:ascii="Wingdings" w:hAnsi="Wingdings" w:hint="default"/>
      </w:rPr>
    </w:lvl>
    <w:lvl w:ilvl="6" w:tplc="08090001" w:tentative="1">
      <w:start w:val="1"/>
      <w:numFmt w:val="bullet"/>
      <w:lvlText w:val=""/>
      <w:lvlJc w:val="left"/>
      <w:pPr>
        <w:ind w:left="4713" w:hanging="360"/>
      </w:pPr>
      <w:rPr>
        <w:rFonts w:ascii="Symbol" w:hAnsi="Symbol" w:hint="default"/>
      </w:rPr>
    </w:lvl>
    <w:lvl w:ilvl="7" w:tplc="08090003" w:tentative="1">
      <w:start w:val="1"/>
      <w:numFmt w:val="bullet"/>
      <w:lvlText w:val="o"/>
      <w:lvlJc w:val="left"/>
      <w:pPr>
        <w:ind w:left="5433" w:hanging="360"/>
      </w:pPr>
      <w:rPr>
        <w:rFonts w:ascii="Courier New" w:hAnsi="Courier New" w:cs="Courier New" w:hint="default"/>
      </w:rPr>
    </w:lvl>
    <w:lvl w:ilvl="8" w:tplc="08090005" w:tentative="1">
      <w:start w:val="1"/>
      <w:numFmt w:val="bullet"/>
      <w:lvlText w:val=""/>
      <w:lvlJc w:val="left"/>
      <w:pPr>
        <w:ind w:left="6153" w:hanging="360"/>
      </w:pPr>
      <w:rPr>
        <w:rFonts w:ascii="Wingdings" w:hAnsi="Wingdings" w:hint="default"/>
      </w:rPr>
    </w:lvl>
  </w:abstractNum>
  <w:abstractNum w:abstractNumId="18" w15:restartNumberingAfterBreak="0">
    <w:nsid w:val="38572917"/>
    <w:multiLevelType w:val="hybridMultilevel"/>
    <w:tmpl w:val="0A42FB44"/>
    <w:lvl w:ilvl="0" w:tplc="02DAE8C6">
      <w:numFmt w:val="bullet"/>
      <w:lvlText w:val="-"/>
      <w:lvlJc w:val="left"/>
      <w:pPr>
        <w:ind w:left="393"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FB1440"/>
    <w:multiLevelType w:val="hybridMultilevel"/>
    <w:tmpl w:val="37F28B94"/>
    <w:lvl w:ilvl="0" w:tplc="08090001">
      <w:start w:val="1"/>
      <w:numFmt w:val="bullet"/>
      <w:lvlText w:val=""/>
      <w:lvlJc w:val="left"/>
      <w:pPr>
        <w:ind w:left="753"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0" w15:restartNumberingAfterBreak="0">
    <w:nsid w:val="3E1C7A02"/>
    <w:multiLevelType w:val="hybridMultilevel"/>
    <w:tmpl w:val="E2DCB4AC"/>
    <w:lvl w:ilvl="0" w:tplc="08090001">
      <w:start w:val="1"/>
      <w:numFmt w:val="bullet"/>
      <w:lvlText w:val=""/>
      <w:lvlJc w:val="left"/>
      <w:pPr>
        <w:ind w:left="841" w:hanging="360"/>
      </w:pPr>
      <w:rPr>
        <w:rFonts w:ascii="Symbol" w:hAnsi="Symbol" w:hint="default"/>
      </w:rPr>
    </w:lvl>
    <w:lvl w:ilvl="1" w:tplc="08090003" w:tentative="1">
      <w:start w:val="1"/>
      <w:numFmt w:val="bullet"/>
      <w:lvlText w:val="o"/>
      <w:lvlJc w:val="left"/>
      <w:pPr>
        <w:ind w:left="1561" w:hanging="360"/>
      </w:pPr>
      <w:rPr>
        <w:rFonts w:ascii="Courier New" w:hAnsi="Courier New" w:cs="Courier New" w:hint="default"/>
      </w:rPr>
    </w:lvl>
    <w:lvl w:ilvl="2" w:tplc="08090005" w:tentative="1">
      <w:start w:val="1"/>
      <w:numFmt w:val="bullet"/>
      <w:lvlText w:val=""/>
      <w:lvlJc w:val="left"/>
      <w:pPr>
        <w:ind w:left="2281" w:hanging="360"/>
      </w:pPr>
      <w:rPr>
        <w:rFonts w:ascii="Wingdings" w:hAnsi="Wingdings" w:hint="default"/>
      </w:rPr>
    </w:lvl>
    <w:lvl w:ilvl="3" w:tplc="08090001" w:tentative="1">
      <w:start w:val="1"/>
      <w:numFmt w:val="bullet"/>
      <w:lvlText w:val=""/>
      <w:lvlJc w:val="left"/>
      <w:pPr>
        <w:ind w:left="3001" w:hanging="360"/>
      </w:pPr>
      <w:rPr>
        <w:rFonts w:ascii="Symbol" w:hAnsi="Symbol" w:hint="default"/>
      </w:rPr>
    </w:lvl>
    <w:lvl w:ilvl="4" w:tplc="08090003" w:tentative="1">
      <w:start w:val="1"/>
      <w:numFmt w:val="bullet"/>
      <w:lvlText w:val="o"/>
      <w:lvlJc w:val="left"/>
      <w:pPr>
        <w:ind w:left="3721" w:hanging="360"/>
      </w:pPr>
      <w:rPr>
        <w:rFonts w:ascii="Courier New" w:hAnsi="Courier New" w:cs="Courier New" w:hint="default"/>
      </w:rPr>
    </w:lvl>
    <w:lvl w:ilvl="5" w:tplc="08090005" w:tentative="1">
      <w:start w:val="1"/>
      <w:numFmt w:val="bullet"/>
      <w:lvlText w:val=""/>
      <w:lvlJc w:val="left"/>
      <w:pPr>
        <w:ind w:left="4441" w:hanging="360"/>
      </w:pPr>
      <w:rPr>
        <w:rFonts w:ascii="Wingdings" w:hAnsi="Wingdings" w:hint="default"/>
      </w:rPr>
    </w:lvl>
    <w:lvl w:ilvl="6" w:tplc="08090001" w:tentative="1">
      <w:start w:val="1"/>
      <w:numFmt w:val="bullet"/>
      <w:lvlText w:val=""/>
      <w:lvlJc w:val="left"/>
      <w:pPr>
        <w:ind w:left="5161" w:hanging="360"/>
      </w:pPr>
      <w:rPr>
        <w:rFonts w:ascii="Symbol" w:hAnsi="Symbol" w:hint="default"/>
      </w:rPr>
    </w:lvl>
    <w:lvl w:ilvl="7" w:tplc="08090003" w:tentative="1">
      <w:start w:val="1"/>
      <w:numFmt w:val="bullet"/>
      <w:lvlText w:val="o"/>
      <w:lvlJc w:val="left"/>
      <w:pPr>
        <w:ind w:left="5881" w:hanging="360"/>
      </w:pPr>
      <w:rPr>
        <w:rFonts w:ascii="Courier New" w:hAnsi="Courier New" w:cs="Courier New" w:hint="default"/>
      </w:rPr>
    </w:lvl>
    <w:lvl w:ilvl="8" w:tplc="08090005" w:tentative="1">
      <w:start w:val="1"/>
      <w:numFmt w:val="bullet"/>
      <w:lvlText w:val=""/>
      <w:lvlJc w:val="left"/>
      <w:pPr>
        <w:ind w:left="6601" w:hanging="360"/>
      </w:pPr>
      <w:rPr>
        <w:rFonts w:ascii="Wingdings" w:hAnsi="Wingdings" w:hint="default"/>
      </w:rPr>
    </w:lvl>
  </w:abstractNum>
  <w:abstractNum w:abstractNumId="21" w15:restartNumberingAfterBreak="0">
    <w:nsid w:val="41E94310"/>
    <w:multiLevelType w:val="hybridMultilevel"/>
    <w:tmpl w:val="13D2A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4D77A5"/>
    <w:multiLevelType w:val="hybridMultilevel"/>
    <w:tmpl w:val="B052B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E55CF1"/>
    <w:multiLevelType w:val="hybridMultilevel"/>
    <w:tmpl w:val="CA00F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0B32D5"/>
    <w:multiLevelType w:val="hybridMultilevel"/>
    <w:tmpl w:val="8A2ADE50"/>
    <w:lvl w:ilvl="0" w:tplc="02DAE8C6">
      <w:numFmt w:val="bullet"/>
      <w:lvlText w:val="-"/>
      <w:lvlJc w:val="left"/>
      <w:pPr>
        <w:ind w:left="753"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5" w15:restartNumberingAfterBreak="0">
    <w:nsid w:val="4E9858F0"/>
    <w:multiLevelType w:val="hybridMultilevel"/>
    <w:tmpl w:val="70C4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045FCD"/>
    <w:multiLevelType w:val="hybridMultilevel"/>
    <w:tmpl w:val="14F0A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E1326B"/>
    <w:multiLevelType w:val="hybridMultilevel"/>
    <w:tmpl w:val="EC869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416D14"/>
    <w:multiLevelType w:val="hybridMultilevel"/>
    <w:tmpl w:val="EBF6F362"/>
    <w:lvl w:ilvl="0" w:tplc="08090001">
      <w:start w:val="1"/>
      <w:numFmt w:val="bullet"/>
      <w:lvlText w:val=""/>
      <w:lvlJc w:val="left"/>
      <w:pPr>
        <w:ind w:left="753"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9" w15:restartNumberingAfterBreak="0">
    <w:nsid w:val="59851680"/>
    <w:multiLevelType w:val="hybridMultilevel"/>
    <w:tmpl w:val="997A6C6E"/>
    <w:lvl w:ilvl="0" w:tplc="02DAE8C6">
      <w:numFmt w:val="bullet"/>
      <w:lvlText w:val="-"/>
      <w:lvlJc w:val="left"/>
      <w:pPr>
        <w:ind w:left="502" w:hanging="360"/>
      </w:pPr>
      <w:rPr>
        <w:rFonts w:ascii="Verdana" w:eastAsia="Times New Roman" w:hAnsi="Verdana" w:cs="Times New Roman" w:hint="default"/>
      </w:rPr>
    </w:lvl>
    <w:lvl w:ilvl="1" w:tplc="08090003" w:tentative="1">
      <w:start w:val="1"/>
      <w:numFmt w:val="bullet"/>
      <w:lvlText w:val="o"/>
      <w:lvlJc w:val="left"/>
      <w:pPr>
        <w:ind w:left="1113" w:hanging="360"/>
      </w:pPr>
      <w:rPr>
        <w:rFonts w:ascii="Courier New" w:hAnsi="Courier New" w:cs="Courier New" w:hint="default"/>
      </w:rPr>
    </w:lvl>
    <w:lvl w:ilvl="2" w:tplc="08090005" w:tentative="1">
      <w:start w:val="1"/>
      <w:numFmt w:val="bullet"/>
      <w:lvlText w:val=""/>
      <w:lvlJc w:val="left"/>
      <w:pPr>
        <w:ind w:left="1833" w:hanging="360"/>
      </w:pPr>
      <w:rPr>
        <w:rFonts w:ascii="Wingdings" w:hAnsi="Wingdings" w:hint="default"/>
      </w:rPr>
    </w:lvl>
    <w:lvl w:ilvl="3" w:tplc="08090001" w:tentative="1">
      <w:start w:val="1"/>
      <w:numFmt w:val="bullet"/>
      <w:lvlText w:val=""/>
      <w:lvlJc w:val="left"/>
      <w:pPr>
        <w:ind w:left="2553" w:hanging="360"/>
      </w:pPr>
      <w:rPr>
        <w:rFonts w:ascii="Symbol" w:hAnsi="Symbol" w:hint="default"/>
      </w:rPr>
    </w:lvl>
    <w:lvl w:ilvl="4" w:tplc="08090003" w:tentative="1">
      <w:start w:val="1"/>
      <w:numFmt w:val="bullet"/>
      <w:lvlText w:val="o"/>
      <w:lvlJc w:val="left"/>
      <w:pPr>
        <w:ind w:left="3273" w:hanging="360"/>
      </w:pPr>
      <w:rPr>
        <w:rFonts w:ascii="Courier New" w:hAnsi="Courier New" w:cs="Courier New" w:hint="default"/>
      </w:rPr>
    </w:lvl>
    <w:lvl w:ilvl="5" w:tplc="08090005" w:tentative="1">
      <w:start w:val="1"/>
      <w:numFmt w:val="bullet"/>
      <w:lvlText w:val=""/>
      <w:lvlJc w:val="left"/>
      <w:pPr>
        <w:ind w:left="3993" w:hanging="360"/>
      </w:pPr>
      <w:rPr>
        <w:rFonts w:ascii="Wingdings" w:hAnsi="Wingdings" w:hint="default"/>
      </w:rPr>
    </w:lvl>
    <w:lvl w:ilvl="6" w:tplc="08090001" w:tentative="1">
      <w:start w:val="1"/>
      <w:numFmt w:val="bullet"/>
      <w:lvlText w:val=""/>
      <w:lvlJc w:val="left"/>
      <w:pPr>
        <w:ind w:left="4713" w:hanging="360"/>
      </w:pPr>
      <w:rPr>
        <w:rFonts w:ascii="Symbol" w:hAnsi="Symbol" w:hint="default"/>
      </w:rPr>
    </w:lvl>
    <w:lvl w:ilvl="7" w:tplc="08090003" w:tentative="1">
      <w:start w:val="1"/>
      <w:numFmt w:val="bullet"/>
      <w:lvlText w:val="o"/>
      <w:lvlJc w:val="left"/>
      <w:pPr>
        <w:ind w:left="5433" w:hanging="360"/>
      </w:pPr>
      <w:rPr>
        <w:rFonts w:ascii="Courier New" w:hAnsi="Courier New" w:cs="Courier New" w:hint="default"/>
      </w:rPr>
    </w:lvl>
    <w:lvl w:ilvl="8" w:tplc="08090005" w:tentative="1">
      <w:start w:val="1"/>
      <w:numFmt w:val="bullet"/>
      <w:lvlText w:val=""/>
      <w:lvlJc w:val="left"/>
      <w:pPr>
        <w:ind w:left="6153" w:hanging="360"/>
      </w:pPr>
      <w:rPr>
        <w:rFonts w:ascii="Wingdings" w:hAnsi="Wingdings" w:hint="default"/>
      </w:rPr>
    </w:lvl>
  </w:abstractNum>
  <w:abstractNum w:abstractNumId="30" w15:restartNumberingAfterBreak="0">
    <w:nsid w:val="5C492466"/>
    <w:multiLevelType w:val="hybridMultilevel"/>
    <w:tmpl w:val="1BFE42DC"/>
    <w:lvl w:ilvl="0" w:tplc="0AE09BDE">
      <w:start w:val="60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653736"/>
    <w:multiLevelType w:val="hybridMultilevel"/>
    <w:tmpl w:val="9416B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CC5915"/>
    <w:multiLevelType w:val="hybridMultilevel"/>
    <w:tmpl w:val="AA2C0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1A132D"/>
    <w:multiLevelType w:val="hybridMultilevel"/>
    <w:tmpl w:val="238652F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5F11E55"/>
    <w:multiLevelType w:val="hybridMultilevel"/>
    <w:tmpl w:val="7A941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7E072D"/>
    <w:multiLevelType w:val="hybridMultilevel"/>
    <w:tmpl w:val="D2FCB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84702B"/>
    <w:multiLevelType w:val="hybridMultilevel"/>
    <w:tmpl w:val="5DDE7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734987"/>
    <w:multiLevelType w:val="hybridMultilevel"/>
    <w:tmpl w:val="FFBEDFBC"/>
    <w:lvl w:ilvl="0" w:tplc="02DAE8C6">
      <w:numFmt w:val="bullet"/>
      <w:lvlText w:val="-"/>
      <w:lvlJc w:val="left"/>
      <w:pPr>
        <w:ind w:left="753" w:hanging="360"/>
      </w:pPr>
      <w:rPr>
        <w:rFonts w:ascii="Verdana" w:eastAsia="Times New Roman" w:hAnsi="Verdana" w:cs="Times New Roman"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8" w15:restartNumberingAfterBreak="0">
    <w:nsid w:val="6CD74BE7"/>
    <w:multiLevelType w:val="hybridMultilevel"/>
    <w:tmpl w:val="4BC07BA4"/>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39" w15:restartNumberingAfterBreak="0">
    <w:nsid w:val="6D8B4B0F"/>
    <w:multiLevelType w:val="hybridMultilevel"/>
    <w:tmpl w:val="A2CCE192"/>
    <w:lvl w:ilvl="0" w:tplc="02DAE8C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24241"/>
    <w:multiLevelType w:val="hybridMultilevel"/>
    <w:tmpl w:val="FB8CB228"/>
    <w:lvl w:ilvl="0" w:tplc="521EDE4E">
      <w:start w:val="60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718"/>
        </w:tabs>
        <w:ind w:left="171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42" w15:restartNumberingAfterBreak="0">
    <w:nsid w:val="742509D6"/>
    <w:multiLevelType w:val="hybridMultilevel"/>
    <w:tmpl w:val="28AC9E36"/>
    <w:lvl w:ilvl="0" w:tplc="08090001">
      <w:start w:val="1"/>
      <w:numFmt w:val="bullet"/>
      <w:lvlText w:val=""/>
      <w:lvlJc w:val="left"/>
      <w:pPr>
        <w:ind w:left="753"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43" w15:restartNumberingAfterBreak="0">
    <w:nsid w:val="746F2293"/>
    <w:multiLevelType w:val="hybridMultilevel"/>
    <w:tmpl w:val="4ADA013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44" w15:restartNumberingAfterBreak="0">
    <w:nsid w:val="75EB0993"/>
    <w:multiLevelType w:val="hybridMultilevel"/>
    <w:tmpl w:val="7FBCF7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6C6523C"/>
    <w:multiLevelType w:val="hybridMultilevel"/>
    <w:tmpl w:val="36884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EF0DA5"/>
    <w:multiLevelType w:val="hybridMultilevel"/>
    <w:tmpl w:val="2782F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2315EA"/>
    <w:multiLevelType w:val="hybridMultilevel"/>
    <w:tmpl w:val="4752A3E8"/>
    <w:lvl w:ilvl="0" w:tplc="08090001">
      <w:start w:val="1"/>
      <w:numFmt w:val="bullet"/>
      <w:lvlText w:val=""/>
      <w:lvlJc w:val="left"/>
      <w:pPr>
        <w:ind w:left="753" w:hanging="360"/>
      </w:pPr>
      <w:rPr>
        <w:rFonts w:ascii="Symbol" w:hAnsi="Symbol" w:hint="default"/>
      </w:rPr>
    </w:lvl>
    <w:lvl w:ilvl="1" w:tplc="08090003">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48" w15:restartNumberingAfterBreak="0">
    <w:nsid w:val="7F34305F"/>
    <w:multiLevelType w:val="hybridMultilevel"/>
    <w:tmpl w:val="EFA092BE"/>
    <w:lvl w:ilvl="0" w:tplc="08090001">
      <w:start w:val="1"/>
      <w:numFmt w:val="bullet"/>
      <w:lvlText w:val=""/>
      <w:lvlJc w:val="left"/>
      <w:pPr>
        <w:ind w:left="393" w:hanging="360"/>
      </w:pPr>
      <w:rPr>
        <w:rFonts w:ascii="Symbol" w:hAnsi="Symbol" w:hint="default"/>
      </w:rPr>
    </w:lvl>
    <w:lvl w:ilvl="1" w:tplc="08090003" w:tentative="1">
      <w:start w:val="1"/>
      <w:numFmt w:val="bullet"/>
      <w:lvlText w:val="o"/>
      <w:lvlJc w:val="left"/>
      <w:pPr>
        <w:ind w:left="1113" w:hanging="360"/>
      </w:pPr>
      <w:rPr>
        <w:rFonts w:ascii="Courier New" w:hAnsi="Courier New" w:cs="Courier New" w:hint="default"/>
      </w:rPr>
    </w:lvl>
    <w:lvl w:ilvl="2" w:tplc="08090005" w:tentative="1">
      <w:start w:val="1"/>
      <w:numFmt w:val="bullet"/>
      <w:lvlText w:val=""/>
      <w:lvlJc w:val="left"/>
      <w:pPr>
        <w:ind w:left="1833" w:hanging="360"/>
      </w:pPr>
      <w:rPr>
        <w:rFonts w:ascii="Wingdings" w:hAnsi="Wingdings" w:hint="default"/>
      </w:rPr>
    </w:lvl>
    <w:lvl w:ilvl="3" w:tplc="08090001" w:tentative="1">
      <w:start w:val="1"/>
      <w:numFmt w:val="bullet"/>
      <w:lvlText w:val=""/>
      <w:lvlJc w:val="left"/>
      <w:pPr>
        <w:ind w:left="2553" w:hanging="360"/>
      </w:pPr>
      <w:rPr>
        <w:rFonts w:ascii="Symbol" w:hAnsi="Symbol" w:hint="default"/>
      </w:rPr>
    </w:lvl>
    <w:lvl w:ilvl="4" w:tplc="08090003" w:tentative="1">
      <w:start w:val="1"/>
      <w:numFmt w:val="bullet"/>
      <w:lvlText w:val="o"/>
      <w:lvlJc w:val="left"/>
      <w:pPr>
        <w:ind w:left="3273" w:hanging="360"/>
      </w:pPr>
      <w:rPr>
        <w:rFonts w:ascii="Courier New" w:hAnsi="Courier New" w:cs="Courier New" w:hint="default"/>
      </w:rPr>
    </w:lvl>
    <w:lvl w:ilvl="5" w:tplc="08090005" w:tentative="1">
      <w:start w:val="1"/>
      <w:numFmt w:val="bullet"/>
      <w:lvlText w:val=""/>
      <w:lvlJc w:val="left"/>
      <w:pPr>
        <w:ind w:left="3993" w:hanging="360"/>
      </w:pPr>
      <w:rPr>
        <w:rFonts w:ascii="Wingdings" w:hAnsi="Wingdings" w:hint="default"/>
      </w:rPr>
    </w:lvl>
    <w:lvl w:ilvl="6" w:tplc="08090001" w:tentative="1">
      <w:start w:val="1"/>
      <w:numFmt w:val="bullet"/>
      <w:lvlText w:val=""/>
      <w:lvlJc w:val="left"/>
      <w:pPr>
        <w:ind w:left="4713" w:hanging="360"/>
      </w:pPr>
      <w:rPr>
        <w:rFonts w:ascii="Symbol" w:hAnsi="Symbol" w:hint="default"/>
      </w:rPr>
    </w:lvl>
    <w:lvl w:ilvl="7" w:tplc="08090003" w:tentative="1">
      <w:start w:val="1"/>
      <w:numFmt w:val="bullet"/>
      <w:lvlText w:val="o"/>
      <w:lvlJc w:val="left"/>
      <w:pPr>
        <w:ind w:left="5433" w:hanging="360"/>
      </w:pPr>
      <w:rPr>
        <w:rFonts w:ascii="Courier New" w:hAnsi="Courier New" w:cs="Courier New" w:hint="default"/>
      </w:rPr>
    </w:lvl>
    <w:lvl w:ilvl="8" w:tplc="08090005" w:tentative="1">
      <w:start w:val="1"/>
      <w:numFmt w:val="bullet"/>
      <w:lvlText w:val=""/>
      <w:lvlJc w:val="left"/>
      <w:pPr>
        <w:ind w:left="6153" w:hanging="360"/>
      </w:pPr>
      <w:rPr>
        <w:rFonts w:ascii="Wingdings" w:hAnsi="Wingdings" w:hint="default"/>
      </w:rPr>
    </w:lvl>
  </w:abstractNum>
  <w:num w:numId="1">
    <w:abstractNumId w:val="41"/>
  </w:num>
  <w:num w:numId="2">
    <w:abstractNumId w:val="34"/>
  </w:num>
  <w:num w:numId="3">
    <w:abstractNumId w:val="47"/>
  </w:num>
  <w:num w:numId="4">
    <w:abstractNumId w:val="27"/>
  </w:num>
  <w:num w:numId="5">
    <w:abstractNumId w:val="28"/>
  </w:num>
  <w:num w:numId="6">
    <w:abstractNumId w:val="31"/>
  </w:num>
  <w:num w:numId="7">
    <w:abstractNumId w:val="36"/>
  </w:num>
  <w:num w:numId="8">
    <w:abstractNumId w:val="4"/>
  </w:num>
  <w:num w:numId="9">
    <w:abstractNumId w:val="43"/>
  </w:num>
  <w:num w:numId="10">
    <w:abstractNumId w:val="13"/>
  </w:num>
  <w:num w:numId="11">
    <w:abstractNumId w:val="48"/>
  </w:num>
  <w:num w:numId="12">
    <w:abstractNumId w:val="42"/>
  </w:num>
  <w:num w:numId="13">
    <w:abstractNumId w:val="35"/>
  </w:num>
  <w:num w:numId="14">
    <w:abstractNumId w:val="26"/>
  </w:num>
  <w:num w:numId="15">
    <w:abstractNumId w:val="45"/>
  </w:num>
  <w:num w:numId="16">
    <w:abstractNumId w:val="33"/>
  </w:num>
  <w:num w:numId="17">
    <w:abstractNumId w:val="30"/>
  </w:num>
  <w:num w:numId="18">
    <w:abstractNumId w:val="40"/>
  </w:num>
  <w:num w:numId="19">
    <w:abstractNumId w:val="32"/>
  </w:num>
  <w:num w:numId="20">
    <w:abstractNumId w:val="44"/>
  </w:num>
  <w:num w:numId="21">
    <w:abstractNumId w:val="25"/>
  </w:num>
  <w:num w:numId="22">
    <w:abstractNumId w:val="22"/>
  </w:num>
  <w:num w:numId="23">
    <w:abstractNumId w:val="10"/>
  </w:num>
  <w:num w:numId="24">
    <w:abstractNumId w:val="15"/>
  </w:num>
  <w:num w:numId="25">
    <w:abstractNumId w:val="21"/>
  </w:num>
  <w:num w:numId="26">
    <w:abstractNumId w:val="0"/>
  </w:num>
  <w:num w:numId="27">
    <w:abstractNumId w:val="6"/>
  </w:num>
  <w:num w:numId="28">
    <w:abstractNumId w:val="1"/>
  </w:num>
  <w:num w:numId="29">
    <w:abstractNumId w:val="20"/>
  </w:num>
  <w:num w:numId="30">
    <w:abstractNumId w:val="8"/>
  </w:num>
  <w:num w:numId="31">
    <w:abstractNumId w:val="38"/>
  </w:num>
  <w:num w:numId="32">
    <w:abstractNumId w:val="19"/>
  </w:num>
  <w:num w:numId="33">
    <w:abstractNumId w:val="46"/>
  </w:num>
  <w:num w:numId="34">
    <w:abstractNumId w:val="23"/>
  </w:num>
  <w:num w:numId="35">
    <w:abstractNumId w:val="9"/>
  </w:num>
  <w:num w:numId="36">
    <w:abstractNumId w:val="17"/>
  </w:num>
  <w:num w:numId="37">
    <w:abstractNumId w:val="29"/>
  </w:num>
  <w:num w:numId="38">
    <w:abstractNumId w:val="3"/>
  </w:num>
  <w:num w:numId="39">
    <w:abstractNumId w:val="18"/>
  </w:num>
  <w:num w:numId="40">
    <w:abstractNumId w:val="12"/>
  </w:num>
  <w:num w:numId="41">
    <w:abstractNumId w:val="11"/>
  </w:num>
  <w:num w:numId="42">
    <w:abstractNumId w:val="37"/>
  </w:num>
  <w:num w:numId="43">
    <w:abstractNumId w:val="2"/>
  </w:num>
  <w:num w:numId="44">
    <w:abstractNumId w:val="7"/>
  </w:num>
  <w:num w:numId="45">
    <w:abstractNumId w:val="5"/>
  </w:num>
  <w:num w:numId="46">
    <w:abstractNumId w:val="24"/>
  </w:num>
  <w:num w:numId="47">
    <w:abstractNumId w:val="16"/>
  </w:num>
  <w:num w:numId="48">
    <w:abstractNumId w:val="39"/>
  </w:num>
  <w:num w:numId="49">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131078" w:nlCheck="1" w:checkStyle="1"/>
  <w:proofState w:spelling="clean"/>
  <w:defaultTabStop w:val="720"/>
  <w:drawingGridHorizontalSpacing w:val="120"/>
  <w:displayHorizont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5DE"/>
    <w:rsid w:val="000002D7"/>
    <w:rsid w:val="000006B6"/>
    <w:rsid w:val="00000849"/>
    <w:rsid w:val="000015EA"/>
    <w:rsid w:val="00001A3B"/>
    <w:rsid w:val="0000242E"/>
    <w:rsid w:val="00002513"/>
    <w:rsid w:val="0000381B"/>
    <w:rsid w:val="00004611"/>
    <w:rsid w:val="000051DA"/>
    <w:rsid w:val="0000565A"/>
    <w:rsid w:val="00005780"/>
    <w:rsid w:val="000059FC"/>
    <w:rsid w:val="00005AA8"/>
    <w:rsid w:val="00005AD8"/>
    <w:rsid w:val="00005B4E"/>
    <w:rsid w:val="00005EDA"/>
    <w:rsid w:val="000064E6"/>
    <w:rsid w:val="000067AF"/>
    <w:rsid w:val="0000680D"/>
    <w:rsid w:val="00006D4F"/>
    <w:rsid w:val="00006EBF"/>
    <w:rsid w:val="000072C3"/>
    <w:rsid w:val="0000733A"/>
    <w:rsid w:val="00007C80"/>
    <w:rsid w:val="00010911"/>
    <w:rsid w:val="00010AB5"/>
    <w:rsid w:val="000113AD"/>
    <w:rsid w:val="000116C5"/>
    <w:rsid w:val="00012488"/>
    <w:rsid w:val="0001251D"/>
    <w:rsid w:val="0001261A"/>
    <w:rsid w:val="00012AAB"/>
    <w:rsid w:val="0001439E"/>
    <w:rsid w:val="000144F8"/>
    <w:rsid w:val="000148D9"/>
    <w:rsid w:val="00014AD9"/>
    <w:rsid w:val="0001507B"/>
    <w:rsid w:val="000155A3"/>
    <w:rsid w:val="00016511"/>
    <w:rsid w:val="000179F1"/>
    <w:rsid w:val="000201CD"/>
    <w:rsid w:val="0002034F"/>
    <w:rsid w:val="0002055F"/>
    <w:rsid w:val="0002081C"/>
    <w:rsid w:val="000208DC"/>
    <w:rsid w:val="0002118B"/>
    <w:rsid w:val="000218A9"/>
    <w:rsid w:val="00021E4C"/>
    <w:rsid w:val="00022158"/>
    <w:rsid w:val="000229EA"/>
    <w:rsid w:val="000233A4"/>
    <w:rsid w:val="00023430"/>
    <w:rsid w:val="00023E7D"/>
    <w:rsid w:val="00024C98"/>
    <w:rsid w:val="00024D7E"/>
    <w:rsid w:val="00025002"/>
    <w:rsid w:val="00025A04"/>
    <w:rsid w:val="00026095"/>
    <w:rsid w:val="00027202"/>
    <w:rsid w:val="00027A89"/>
    <w:rsid w:val="00027F9B"/>
    <w:rsid w:val="00030313"/>
    <w:rsid w:val="0003123E"/>
    <w:rsid w:val="000319C7"/>
    <w:rsid w:val="00031CD3"/>
    <w:rsid w:val="00032192"/>
    <w:rsid w:val="00032BD3"/>
    <w:rsid w:val="0003406E"/>
    <w:rsid w:val="00034293"/>
    <w:rsid w:val="000346B4"/>
    <w:rsid w:val="0003496E"/>
    <w:rsid w:val="00035348"/>
    <w:rsid w:val="000365E1"/>
    <w:rsid w:val="000367A6"/>
    <w:rsid w:val="00037223"/>
    <w:rsid w:val="000375AC"/>
    <w:rsid w:val="000404CE"/>
    <w:rsid w:val="00040528"/>
    <w:rsid w:val="0004053B"/>
    <w:rsid w:val="000411D5"/>
    <w:rsid w:val="000416AA"/>
    <w:rsid w:val="00041C19"/>
    <w:rsid w:val="00042178"/>
    <w:rsid w:val="00042417"/>
    <w:rsid w:val="00042A3A"/>
    <w:rsid w:val="00042DD7"/>
    <w:rsid w:val="00042E0F"/>
    <w:rsid w:val="00043BDD"/>
    <w:rsid w:val="00044D1D"/>
    <w:rsid w:val="00045C7B"/>
    <w:rsid w:val="00045DFF"/>
    <w:rsid w:val="00046BF1"/>
    <w:rsid w:val="000473B5"/>
    <w:rsid w:val="00047833"/>
    <w:rsid w:val="00050143"/>
    <w:rsid w:val="00052A5E"/>
    <w:rsid w:val="000530B8"/>
    <w:rsid w:val="00053107"/>
    <w:rsid w:val="00053DD5"/>
    <w:rsid w:val="00053F25"/>
    <w:rsid w:val="00053FFC"/>
    <w:rsid w:val="000542DE"/>
    <w:rsid w:val="00055523"/>
    <w:rsid w:val="00056045"/>
    <w:rsid w:val="0005683C"/>
    <w:rsid w:val="00056FB9"/>
    <w:rsid w:val="00057064"/>
    <w:rsid w:val="00057754"/>
    <w:rsid w:val="000579C3"/>
    <w:rsid w:val="00057AC8"/>
    <w:rsid w:val="00060684"/>
    <w:rsid w:val="00060817"/>
    <w:rsid w:val="0006097F"/>
    <w:rsid w:val="00061CD8"/>
    <w:rsid w:val="000624A4"/>
    <w:rsid w:val="00062CE9"/>
    <w:rsid w:val="000634D2"/>
    <w:rsid w:val="000645C6"/>
    <w:rsid w:val="0006542E"/>
    <w:rsid w:val="00065771"/>
    <w:rsid w:val="00065AC6"/>
    <w:rsid w:val="00065F18"/>
    <w:rsid w:val="00066917"/>
    <w:rsid w:val="00066F1E"/>
    <w:rsid w:val="000676D0"/>
    <w:rsid w:val="000679F8"/>
    <w:rsid w:val="00067C2E"/>
    <w:rsid w:val="00067F82"/>
    <w:rsid w:val="000708DF"/>
    <w:rsid w:val="000709D4"/>
    <w:rsid w:val="000712EF"/>
    <w:rsid w:val="0007184F"/>
    <w:rsid w:val="00071932"/>
    <w:rsid w:val="000725E2"/>
    <w:rsid w:val="00073208"/>
    <w:rsid w:val="00073B80"/>
    <w:rsid w:val="0007412B"/>
    <w:rsid w:val="000751AC"/>
    <w:rsid w:val="000753E5"/>
    <w:rsid w:val="0007542E"/>
    <w:rsid w:val="000769D4"/>
    <w:rsid w:val="00076DF8"/>
    <w:rsid w:val="000770D5"/>
    <w:rsid w:val="00077519"/>
    <w:rsid w:val="00080D3C"/>
    <w:rsid w:val="00081080"/>
    <w:rsid w:val="00081D65"/>
    <w:rsid w:val="00082140"/>
    <w:rsid w:val="0008300A"/>
    <w:rsid w:val="0008334D"/>
    <w:rsid w:val="00084191"/>
    <w:rsid w:val="0008441E"/>
    <w:rsid w:val="00084704"/>
    <w:rsid w:val="00084A7C"/>
    <w:rsid w:val="00085073"/>
    <w:rsid w:val="000852BC"/>
    <w:rsid w:val="00085AAE"/>
    <w:rsid w:val="000860FA"/>
    <w:rsid w:val="000901F5"/>
    <w:rsid w:val="00090255"/>
    <w:rsid w:val="00090883"/>
    <w:rsid w:val="00090AAE"/>
    <w:rsid w:val="0009196A"/>
    <w:rsid w:val="000919B8"/>
    <w:rsid w:val="00092FAA"/>
    <w:rsid w:val="00093F23"/>
    <w:rsid w:val="00094869"/>
    <w:rsid w:val="00094D41"/>
    <w:rsid w:val="00095155"/>
    <w:rsid w:val="0009573C"/>
    <w:rsid w:val="0009580F"/>
    <w:rsid w:val="00095C73"/>
    <w:rsid w:val="00095DDC"/>
    <w:rsid w:val="00096071"/>
    <w:rsid w:val="000961D7"/>
    <w:rsid w:val="0009657F"/>
    <w:rsid w:val="0009673C"/>
    <w:rsid w:val="00096797"/>
    <w:rsid w:val="00096C2D"/>
    <w:rsid w:val="00096D31"/>
    <w:rsid w:val="00097207"/>
    <w:rsid w:val="0009762B"/>
    <w:rsid w:val="00097E16"/>
    <w:rsid w:val="000A000A"/>
    <w:rsid w:val="000A0849"/>
    <w:rsid w:val="000A0AA7"/>
    <w:rsid w:val="000A0BF0"/>
    <w:rsid w:val="000A0C63"/>
    <w:rsid w:val="000A1164"/>
    <w:rsid w:val="000A1613"/>
    <w:rsid w:val="000A1703"/>
    <w:rsid w:val="000A207B"/>
    <w:rsid w:val="000A2476"/>
    <w:rsid w:val="000A29B2"/>
    <w:rsid w:val="000A2ECF"/>
    <w:rsid w:val="000A37E4"/>
    <w:rsid w:val="000A4121"/>
    <w:rsid w:val="000A4A13"/>
    <w:rsid w:val="000A5301"/>
    <w:rsid w:val="000A658D"/>
    <w:rsid w:val="000A6FC7"/>
    <w:rsid w:val="000A7320"/>
    <w:rsid w:val="000A78E9"/>
    <w:rsid w:val="000A7BC3"/>
    <w:rsid w:val="000B0F35"/>
    <w:rsid w:val="000B1245"/>
    <w:rsid w:val="000B1735"/>
    <w:rsid w:val="000B26CB"/>
    <w:rsid w:val="000B280D"/>
    <w:rsid w:val="000B4A63"/>
    <w:rsid w:val="000B55B7"/>
    <w:rsid w:val="000B5C19"/>
    <w:rsid w:val="000B66FE"/>
    <w:rsid w:val="000B708C"/>
    <w:rsid w:val="000B7B14"/>
    <w:rsid w:val="000C193D"/>
    <w:rsid w:val="000C1E3B"/>
    <w:rsid w:val="000C1EAC"/>
    <w:rsid w:val="000C2078"/>
    <w:rsid w:val="000C3787"/>
    <w:rsid w:val="000C4320"/>
    <w:rsid w:val="000C6819"/>
    <w:rsid w:val="000C6D41"/>
    <w:rsid w:val="000C71C2"/>
    <w:rsid w:val="000C7C11"/>
    <w:rsid w:val="000C7E3A"/>
    <w:rsid w:val="000D0B17"/>
    <w:rsid w:val="000D168B"/>
    <w:rsid w:val="000D269A"/>
    <w:rsid w:val="000D2F5C"/>
    <w:rsid w:val="000D31D7"/>
    <w:rsid w:val="000D379B"/>
    <w:rsid w:val="000D44E8"/>
    <w:rsid w:val="000D47A7"/>
    <w:rsid w:val="000D4998"/>
    <w:rsid w:val="000D52C0"/>
    <w:rsid w:val="000D56D6"/>
    <w:rsid w:val="000D662F"/>
    <w:rsid w:val="000D7320"/>
    <w:rsid w:val="000D7ACC"/>
    <w:rsid w:val="000E09D8"/>
    <w:rsid w:val="000E0ED7"/>
    <w:rsid w:val="000E120B"/>
    <w:rsid w:val="000E123B"/>
    <w:rsid w:val="000E19E5"/>
    <w:rsid w:val="000E29B3"/>
    <w:rsid w:val="000E303B"/>
    <w:rsid w:val="000E31E2"/>
    <w:rsid w:val="000E4092"/>
    <w:rsid w:val="000E49AE"/>
    <w:rsid w:val="000E50FE"/>
    <w:rsid w:val="000E52F7"/>
    <w:rsid w:val="000E552A"/>
    <w:rsid w:val="000E5670"/>
    <w:rsid w:val="000E59BD"/>
    <w:rsid w:val="000E7CD7"/>
    <w:rsid w:val="000E7F66"/>
    <w:rsid w:val="000F1284"/>
    <w:rsid w:val="000F27AE"/>
    <w:rsid w:val="000F2C38"/>
    <w:rsid w:val="000F31B6"/>
    <w:rsid w:val="000F39AE"/>
    <w:rsid w:val="000F3C8F"/>
    <w:rsid w:val="000F4D52"/>
    <w:rsid w:val="000F52B4"/>
    <w:rsid w:val="000F5CF9"/>
    <w:rsid w:val="000F5FF1"/>
    <w:rsid w:val="000F6A63"/>
    <w:rsid w:val="000F6E41"/>
    <w:rsid w:val="000F724A"/>
    <w:rsid w:val="000F74B4"/>
    <w:rsid w:val="000F79E0"/>
    <w:rsid w:val="000F7E39"/>
    <w:rsid w:val="00100163"/>
    <w:rsid w:val="001009F1"/>
    <w:rsid w:val="00100D3B"/>
    <w:rsid w:val="00100F28"/>
    <w:rsid w:val="00101C45"/>
    <w:rsid w:val="00101C59"/>
    <w:rsid w:val="00101CD0"/>
    <w:rsid w:val="00101CFC"/>
    <w:rsid w:val="001024BD"/>
    <w:rsid w:val="00102F09"/>
    <w:rsid w:val="0010333B"/>
    <w:rsid w:val="00103353"/>
    <w:rsid w:val="00103657"/>
    <w:rsid w:val="00103828"/>
    <w:rsid w:val="00103F24"/>
    <w:rsid w:val="00103FE9"/>
    <w:rsid w:val="001050F6"/>
    <w:rsid w:val="0010539E"/>
    <w:rsid w:val="001054DA"/>
    <w:rsid w:val="00105C66"/>
    <w:rsid w:val="00105EC4"/>
    <w:rsid w:val="00106A35"/>
    <w:rsid w:val="001073CD"/>
    <w:rsid w:val="00107D30"/>
    <w:rsid w:val="0011045A"/>
    <w:rsid w:val="001105F3"/>
    <w:rsid w:val="001110C2"/>
    <w:rsid w:val="00111F99"/>
    <w:rsid w:val="00113A2C"/>
    <w:rsid w:val="00113BC3"/>
    <w:rsid w:val="00113BE6"/>
    <w:rsid w:val="00114ADE"/>
    <w:rsid w:val="00115110"/>
    <w:rsid w:val="00115431"/>
    <w:rsid w:val="00116136"/>
    <w:rsid w:val="00116865"/>
    <w:rsid w:val="00116FA0"/>
    <w:rsid w:val="001177CB"/>
    <w:rsid w:val="00117856"/>
    <w:rsid w:val="0012052A"/>
    <w:rsid w:val="00120ABE"/>
    <w:rsid w:val="00120BAB"/>
    <w:rsid w:val="00121FC6"/>
    <w:rsid w:val="00121FDB"/>
    <w:rsid w:val="001228C8"/>
    <w:rsid w:val="00122B7B"/>
    <w:rsid w:val="00122FB6"/>
    <w:rsid w:val="00123354"/>
    <w:rsid w:val="00123BCD"/>
    <w:rsid w:val="00123EB5"/>
    <w:rsid w:val="00124728"/>
    <w:rsid w:val="00124D2E"/>
    <w:rsid w:val="00125680"/>
    <w:rsid w:val="00126C3D"/>
    <w:rsid w:val="0012720B"/>
    <w:rsid w:val="00127CC8"/>
    <w:rsid w:val="001305A3"/>
    <w:rsid w:val="001307D5"/>
    <w:rsid w:val="0013116A"/>
    <w:rsid w:val="00131682"/>
    <w:rsid w:val="001317B5"/>
    <w:rsid w:val="00131A78"/>
    <w:rsid w:val="00131F2A"/>
    <w:rsid w:val="00132195"/>
    <w:rsid w:val="00135B85"/>
    <w:rsid w:val="00135F65"/>
    <w:rsid w:val="00136C10"/>
    <w:rsid w:val="001400D7"/>
    <w:rsid w:val="00140168"/>
    <w:rsid w:val="00140850"/>
    <w:rsid w:val="0014212F"/>
    <w:rsid w:val="001435DC"/>
    <w:rsid w:val="00143677"/>
    <w:rsid w:val="00143F4A"/>
    <w:rsid w:val="001442FB"/>
    <w:rsid w:val="00144490"/>
    <w:rsid w:val="0014453E"/>
    <w:rsid w:val="00145794"/>
    <w:rsid w:val="00146193"/>
    <w:rsid w:val="00146476"/>
    <w:rsid w:val="0014684E"/>
    <w:rsid w:val="00146D3A"/>
    <w:rsid w:val="00147265"/>
    <w:rsid w:val="001473B3"/>
    <w:rsid w:val="001478DF"/>
    <w:rsid w:val="00147C45"/>
    <w:rsid w:val="00147F02"/>
    <w:rsid w:val="0015039C"/>
    <w:rsid w:val="00151D40"/>
    <w:rsid w:val="00153F95"/>
    <w:rsid w:val="00154CE1"/>
    <w:rsid w:val="00155824"/>
    <w:rsid w:val="00155DEC"/>
    <w:rsid w:val="0015609E"/>
    <w:rsid w:val="00156991"/>
    <w:rsid w:val="00156C40"/>
    <w:rsid w:val="00157391"/>
    <w:rsid w:val="00157466"/>
    <w:rsid w:val="00157B50"/>
    <w:rsid w:val="00157D7D"/>
    <w:rsid w:val="001612C7"/>
    <w:rsid w:val="0016163D"/>
    <w:rsid w:val="00161CE2"/>
    <w:rsid w:val="001623C5"/>
    <w:rsid w:val="00162520"/>
    <w:rsid w:val="00162FFA"/>
    <w:rsid w:val="00163120"/>
    <w:rsid w:val="00163348"/>
    <w:rsid w:val="001634E4"/>
    <w:rsid w:val="0016378B"/>
    <w:rsid w:val="00163844"/>
    <w:rsid w:val="0016457A"/>
    <w:rsid w:val="001645DE"/>
    <w:rsid w:val="00164790"/>
    <w:rsid w:val="00166066"/>
    <w:rsid w:val="00166782"/>
    <w:rsid w:val="00166924"/>
    <w:rsid w:val="00166A27"/>
    <w:rsid w:val="00166FFE"/>
    <w:rsid w:val="001710AB"/>
    <w:rsid w:val="00171999"/>
    <w:rsid w:val="00172273"/>
    <w:rsid w:val="001725B6"/>
    <w:rsid w:val="0017279A"/>
    <w:rsid w:val="00172A23"/>
    <w:rsid w:val="0017323F"/>
    <w:rsid w:val="00173DFE"/>
    <w:rsid w:val="00173F4E"/>
    <w:rsid w:val="0017448C"/>
    <w:rsid w:val="00174522"/>
    <w:rsid w:val="00174DAA"/>
    <w:rsid w:val="00175345"/>
    <w:rsid w:val="001754B2"/>
    <w:rsid w:val="00175A01"/>
    <w:rsid w:val="001800AC"/>
    <w:rsid w:val="00180296"/>
    <w:rsid w:val="0018080F"/>
    <w:rsid w:val="00180FD9"/>
    <w:rsid w:val="00181673"/>
    <w:rsid w:val="001827D8"/>
    <w:rsid w:val="00182C0D"/>
    <w:rsid w:val="00182CEA"/>
    <w:rsid w:val="001849BB"/>
    <w:rsid w:val="00185294"/>
    <w:rsid w:val="0018555F"/>
    <w:rsid w:val="0018620D"/>
    <w:rsid w:val="0018674B"/>
    <w:rsid w:val="0018799B"/>
    <w:rsid w:val="001900B4"/>
    <w:rsid w:val="0019020A"/>
    <w:rsid w:val="00190BB2"/>
    <w:rsid w:val="00190CB1"/>
    <w:rsid w:val="0019132F"/>
    <w:rsid w:val="0019150A"/>
    <w:rsid w:val="00191AB8"/>
    <w:rsid w:val="00191DA4"/>
    <w:rsid w:val="00191FC1"/>
    <w:rsid w:val="0019233E"/>
    <w:rsid w:val="0019237F"/>
    <w:rsid w:val="00192650"/>
    <w:rsid w:val="001937AA"/>
    <w:rsid w:val="00193961"/>
    <w:rsid w:val="00194E3D"/>
    <w:rsid w:val="00195A2C"/>
    <w:rsid w:val="0019625E"/>
    <w:rsid w:val="00196AEB"/>
    <w:rsid w:val="00196B0E"/>
    <w:rsid w:val="00196E09"/>
    <w:rsid w:val="0019743C"/>
    <w:rsid w:val="001A0146"/>
    <w:rsid w:val="001A09C3"/>
    <w:rsid w:val="001A0EAA"/>
    <w:rsid w:val="001A1424"/>
    <w:rsid w:val="001A24AE"/>
    <w:rsid w:val="001A3048"/>
    <w:rsid w:val="001A376F"/>
    <w:rsid w:val="001A3C05"/>
    <w:rsid w:val="001A420A"/>
    <w:rsid w:val="001A55EA"/>
    <w:rsid w:val="001A72E3"/>
    <w:rsid w:val="001A7646"/>
    <w:rsid w:val="001A7F13"/>
    <w:rsid w:val="001B0CD4"/>
    <w:rsid w:val="001B0DC4"/>
    <w:rsid w:val="001B1A3E"/>
    <w:rsid w:val="001B1C7C"/>
    <w:rsid w:val="001B20EC"/>
    <w:rsid w:val="001B2BFD"/>
    <w:rsid w:val="001B2CE7"/>
    <w:rsid w:val="001B3A95"/>
    <w:rsid w:val="001B3B31"/>
    <w:rsid w:val="001B5A77"/>
    <w:rsid w:val="001B5B65"/>
    <w:rsid w:val="001B6426"/>
    <w:rsid w:val="001B67BC"/>
    <w:rsid w:val="001B6AF7"/>
    <w:rsid w:val="001B7195"/>
    <w:rsid w:val="001B75C9"/>
    <w:rsid w:val="001B77A8"/>
    <w:rsid w:val="001B7E08"/>
    <w:rsid w:val="001C01E1"/>
    <w:rsid w:val="001C027D"/>
    <w:rsid w:val="001C187B"/>
    <w:rsid w:val="001C20B3"/>
    <w:rsid w:val="001C2284"/>
    <w:rsid w:val="001C26F8"/>
    <w:rsid w:val="001C28DE"/>
    <w:rsid w:val="001C2A15"/>
    <w:rsid w:val="001C2BB6"/>
    <w:rsid w:val="001C2DA2"/>
    <w:rsid w:val="001C39A4"/>
    <w:rsid w:val="001C39D0"/>
    <w:rsid w:val="001C3C5B"/>
    <w:rsid w:val="001C4ABE"/>
    <w:rsid w:val="001C4D25"/>
    <w:rsid w:val="001C5127"/>
    <w:rsid w:val="001C516F"/>
    <w:rsid w:val="001C528F"/>
    <w:rsid w:val="001C5744"/>
    <w:rsid w:val="001C5B74"/>
    <w:rsid w:val="001C5BFF"/>
    <w:rsid w:val="001C67BD"/>
    <w:rsid w:val="001C745A"/>
    <w:rsid w:val="001C7B05"/>
    <w:rsid w:val="001C7E87"/>
    <w:rsid w:val="001D12E0"/>
    <w:rsid w:val="001D15EE"/>
    <w:rsid w:val="001D1C49"/>
    <w:rsid w:val="001D1CAA"/>
    <w:rsid w:val="001D2944"/>
    <w:rsid w:val="001D34B4"/>
    <w:rsid w:val="001D410E"/>
    <w:rsid w:val="001D4567"/>
    <w:rsid w:val="001D45BE"/>
    <w:rsid w:val="001D5908"/>
    <w:rsid w:val="001D5F74"/>
    <w:rsid w:val="001D66F1"/>
    <w:rsid w:val="001D6DE7"/>
    <w:rsid w:val="001D6F31"/>
    <w:rsid w:val="001E06CC"/>
    <w:rsid w:val="001E0BF7"/>
    <w:rsid w:val="001E0FCD"/>
    <w:rsid w:val="001E1E08"/>
    <w:rsid w:val="001E21AB"/>
    <w:rsid w:val="001E261C"/>
    <w:rsid w:val="001E2E72"/>
    <w:rsid w:val="001E37D6"/>
    <w:rsid w:val="001E4E9F"/>
    <w:rsid w:val="001E527A"/>
    <w:rsid w:val="001E541D"/>
    <w:rsid w:val="001E5D87"/>
    <w:rsid w:val="001E5F2D"/>
    <w:rsid w:val="001E61CD"/>
    <w:rsid w:val="001E6B1F"/>
    <w:rsid w:val="001E6F4D"/>
    <w:rsid w:val="001E7890"/>
    <w:rsid w:val="001E7BF0"/>
    <w:rsid w:val="001E7D69"/>
    <w:rsid w:val="001E7D71"/>
    <w:rsid w:val="001E7E10"/>
    <w:rsid w:val="001F02FA"/>
    <w:rsid w:val="001F0D7F"/>
    <w:rsid w:val="001F39FE"/>
    <w:rsid w:val="001F3F86"/>
    <w:rsid w:val="001F4BB0"/>
    <w:rsid w:val="001F519D"/>
    <w:rsid w:val="001F5B72"/>
    <w:rsid w:val="001F62A2"/>
    <w:rsid w:val="001F64B0"/>
    <w:rsid w:val="001F6EC0"/>
    <w:rsid w:val="001F73F4"/>
    <w:rsid w:val="001F761D"/>
    <w:rsid w:val="002004EA"/>
    <w:rsid w:val="00201857"/>
    <w:rsid w:val="00201DA8"/>
    <w:rsid w:val="002020B1"/>
    <w:rsid w:val="002022CA"/>
    <w:rsid w:val="00202800"/>
    <w:rsid w:val="00203718"/>
    <w:rsid w:val="00203948"/>
    <w:rsid w:val="00203C42"/>
    <w:rsid w:val="00204370"/>
    <w:rsid w:val="002061BC"/>
    <w:rsid w:val="0020644D"/>
    <w:rsid w:val="00206C88"/>
    <w:rsid w:val="0020723A"/>
    <w:rsid w:val="002072EF"/>
    <w:rsid w:val="002077D4"/>
    <w:rsid w:val="00207B95"/>
    <w:rsid w:val="00207DD6"/>
    <w:rsid w:val="00210408"/>
    <w:rsid w:val="002104DC"/>
    <w:rsid w:val="00210ED7"/>
    <w:rsid w:val="00210F8F"/>
    <w:rsid w:val="002115F2"/>
    <w:rsid w:val="00213065"/>
    <w:rsid w:val="00214FE4"/>
    <w:rsid w:val="00215379"/>
    <w:rsid w:val="0021578C"/>
    <w:rsid w:val="002159DE"/>
    <w:rsid w:val="00216144"/>
    <w:rsid w:val="0021673C"/>
    <w:rsid w:val="002168BF"/>
    <w:rsid w:val="0021712D"/>
    <w:rsid w:val="00220413"/>
    <w:rsid w:val="00220849"/>
    <w:rsid w:val="002216D2"/>
    <w:rsid w:val="00221C79"/>
    <w:rsid w:val="00221DB0"/>
    <w:rsid w:val="00222793"/>
    <w:rsid w:val="00223780"/>
    <w:rsid w:val="00224109"/>
    <w:rsid w:val="002245EE"/>
    <w:rsid w:val="00224D15"/>
    <w:rsid w:val="0022511F"/>
    <w:rsid w:val="00225659"/>
    <w:rsid w:val="0022580B"/>
    <w:rsid w:val="00226861"/>
    <w:rsid w:val="00226F48"/>
    <w:rsid w:val="00226F8E"/>
    <w:rsid w:val="00227936"/>
    <w:rsid w:val="00230F39"/>
    <w:rsid w:val="002317DA"/>
    <w:rsid w:val="00231B1B"/>
    <w:rsid w:val="00232693"/>
    <w:rsid w:val="00232F71"/>
    <w:rsid w:val="00233929"/>
    <w:rsid w:val="0023400E"/>
    <w:rsid w:val="00234A0D"/>
    <w:rsid w:val="002351CF"/>
    <w:rsid w:val="00236AA1"/>
    <w:rsid w:val="002370B5"/>
    <w:rsid w:val="002375CF"/>
    <w:rsid w:val="002377C3"/>
    <w:rsid w:val="00237882"/>
    <w:rsid w:val="00237903"/>
    <w:rsid w:val="00237F30"/>
    <w:rsid w:val="00240389"/>
    <w:rsid w:val="00242141"/>
    <w:rsid w:val="00242552"/>
    <w:rsid w:val="00242CD5"/>
    <w:rsid w:val="0024314F"/>
    <w:rsid w:val="00243290"/>
    <w:rsid w:val="002434A3"/>
    <w:rsid w:val="002437DF"/>
    <w:rsid w:val="0024384D"/>
    <w:rsid w:val="00243BA4"/>
    <w:rsid w:val="002448B5"/>
    <w:rsid w:val="0024546D"/>
    <w:rsid w:val="002454D5"/>
    <w:rsid w:val="002455C0"/>
    <w:rsid w:val="00245D23"/>
    <w:rsid w:val="0024621F"/>
    <w:rsid w:val="00246A0E"/>
    <w:rsid w:val="00246FCF"/>
    <w:rsid w:val="00247013"/>
    <w:rsid w:val="00252076"/>
    <w:rsid w:val="00252BC9"/>
    <w:rsid w:val="00252EB1"/>
    <w:rsid w:val="002537E6"/>
    <w:rsid w:val="002539B0"/>
    <w:rsid w:val="002539D0"/>
    <w:rsid w:val="00253AF1"/>
    <w:rsid w:val="00253BC1"/>
    <w:rsid w:val="00253C2B"/>
    <w:rsid w:val="00253CB0"/>
    <w:rsid w:val="00255831"/>
    <w:rsid w:val="00255F43"/>
    <w:rsid w:val="002568FB"/>
    <w:rsid w:val="00256A3D"/>
    <w:rsid w:val="00256B92"/>
    <w:rsid w:val="0025787F"/>
    <w:rsid w:val="00257D59"/>
    <w:rsid w:val="002602E9"/>
    <w:rsid w:val="00260686"/>
    <w:rsid w:val="00260D57"/>
    <w:rsid w:val="00261745"/>
    <w:rsid w:val="00261987"/>
    <w:rsid w:val="00261A8F"/>
    <w:rsid w:val="00261D1A"/>
    <w:rsid w:val="00263613"/>
    <w:rsid w:val="00263B36"/>
    <w:rsid w:val="002640F7"/>
    <w:rsid w:val="00264269"/>
    <w:rsid w:val="00264735"/>
    <w:rsid w:val="00264F5C"/>
    <w:rsid w:val="00266698"/>
    <w:rsid w:val="00266F32"/>
    <w:rsid w:val="00267077"/>
    <w:rsid w:val="002671B4"/>
    <w:rsid w:val="002701A4"/>
    <w:rsid w:val="00270CD3"/>
    <w:rsid w:val="00270DD6"/>
    <w:rsid w:val="00271CC7"/>
    <w:rsid w:val="0027252D"/>
    <w:rsid w:val="002727F4"/>
    <w:rsid w:val="00272AED"/>
    <w:rsid w:val="00272FD9"/>
    <w:rsid w:val="00273118"/>
    <w:rsid w:val="00273655"/>
    <w:rsid w:val="00273BF0"/>
    <w:rsid w:val="00273F89"/>
    <w:rsid w:val="00273FC0"/>
    <w:rsid w:val="002743E1"/>
    <w:rsid w:val="00274E1A"/>
    <w:rsid w:val="00275608"/>
    <w:rsid w:val="00275FF8"/>
    <w:rsid w:val="0027668C"/>
    <w:rsid w:val="002803AA"/>
    <w:rsid w:val="002803ED"/>
    <w:rsid w:val="00280531"/>
    <w:rsid w:val="00281188"/>
    <w:rsid w:val="002823CD"/>
    <w:rsid w:val="00282DA1"/>
    <w:rsid w:val="00285000"/>
    <w:rsid w:val="002850F7"/>
    <w:rsid w:val="002860C9"/>
    <w:rsid w:val="00286262"/>
    <w:rsid w:val="00286D9F"/>
    <w:rsid w:val="002879E4"/>
    <w:rsid w:val="00287D6D"/>
    <w:rsid w:val="0029029D"/>
    <w:rsid w:val="002905DA"/>
    <w:rsid w:val="00290EA1"/>
    <w:rsid w:val="002910F5"/>
    <w:rsid w:val="002913CD"/>
    <w:rsid w:val="002919A7"/>
    <w:rsid w:val="00291AFE"/>
    <w:rsid w:val="00291B2F"/>
    <w:rsid w:val="00291BC0"/>
    <w:rsid w:val="00291E9D"/>
    <w:rsid w:val="00292EE7"/>
    <w:rsid w:val="002930CF"/>
    <w:rsid w:val="002931F8"/>
    <w:rsid w:val="00293852"/>
    <w:rsid w:val="00293878"/>
    <w:rsid w:val="002938DE"/>
    <w:rsid w:val="00294A2D"/>
    <w:rsid w:val="00295014"/>
    <w:rsid w:val="00295B69"/>
    <w:rsid w:val="00296BB5"/>
    <w:rsid w:val="002976D8"/>
    <w:rsid w:val="002A0A4D"/>
    <w:rsid w:val="002A0B0A"/>
    <w:rsid w:val="002A1CD4"/>
    <w:rsid w:val="002A1DE3"/>
    <w:rsid w:val="002A2264"/>
    <w:rsid w:val="002A2B23"/>
    <w:rsid w:val="002A37AE"/>
    <w:rsid w:val="002A3A3C"/>
    <w:rsid w:val="002A3E6D"/>
    <w:rsid w:val="002A3ECA"/>
    <w:rsid w:val="002A3F68"/>
    <w:rsid w:val="002A41AA"/>
    <w:rsid w:val="002A45E0"/>
    <w:rsid w:val="002A4729"/>
    <w:rsid w:val="002A4BDC"/>
    <w:rsid w:val="002A4CA3"/>
    <w:rsid w:val="002A6485"/>
    <w:rsid w:val="002A67D9"/>
    <w:rsid w:val="002A6865"/>
    <w:rsid w:val="002A70E0"/>
    <w:rsid w:val="002A71DF"/>
    <w:rsid w:val="002B095E"/>
    <w:rsid w:val="002B0A02"/>
    <w:rsid w:val="002B1BC6"/>
    <w:rsid w:val="002B2185"/>
    <w:rsid w:val="002B423D"/>
    <w:rsid w:val="002B4464"/>
    <w:rsid w:val="002B5148"/>
    <w:rsid w:val="002B5EE3"/>
    <w:rsid w:val="002B5FF3"/>
    <w:rsid w:val="002B684B"/>
    <w:rsid w:val="002B68C9"/>
    <w:rsid w:val="002B6CD0"/>
    <w:rsid w:val="002B6F05"/>
    <w:rsid w:val="002B7A45"/>
    <w:rsid w:val="002C02F3"/>
    <w:rsid w:val="002C08C4"/>
    <w:rsid w:val="002C1224"/>
    <w:rsid w:val="002C1C75"/>
    <w:rsid w:val="002C1EA1"/>
    <w:rsid w:val="002C1F67"/>
    <w:rsid w:val="002C33DE"/>
    <w:rsid w:val="002C36BB"/>
    <w:rsid w:val="002C3DCB"/>
    <w:rsid w:val="002C4583"/>
    <w:rsid w:val="002C5016"/>
    <w:rsid w:val="002C535A"/>
    <w:rsid w:val="002C5580"/>
    <w:rsid w:val="002C5EC5"/>
    <w:rsid w:val="002C6509"/>
    <w:rsid w:val="002D0C23"/>
    <w:rsid w:val="002D0D69"/>
    <w:rsid w:val="002D0E20"/>
    <w:rsid w:val="002D0F79"/>
    <w:rsid w:val="002D142D"/>
    <w:rsid w:val="002D14AA"/>
    <w:rsid w:val="002D1624"/>
    <w:rsid w:val="002D19D1"/>
    <w:rsid w:val="002D1F18"/>
    <w:rsid w:val="002D1F84"/>
    <w:rsid w:val="002D217D"/>
    <w:rsid w:val="002D2298"/>
    <w:rsid w:val="002D314D"/>
    <w:rsid w:val="002D32AD"/>
    <w:rsid w:val="002D3A34"/>
    <w:rsid w:val="002D42AD"/>
    <w:rsid w:val="002D46B7"/>
    <w:rsid w:val="002D54CF"/>
    <w:rsid w:val="002D62B9"/>
    <w:rsid w:val="002D74D8"/>
    <w:rsid w:val="002E0391"/>
    <w:rsid w:val="002E0451"/>
    <w:rsid w:val="002E0965"/>
    <w:rsid w:val="002E11C1"/>
    <w:rsid w:val="002E26CF"/>
    <w:rsid w:val="002E277D"/>
    <w:rsid w:val="002E27DB"/>
    <w:rsid w:val="002E3EB4"/>
    <w:rsid w:val="002E56B6"/>
    <w:rsid w:val="002E5EBD"/>
    <w:rsid w:val="002E604C"/>
    <w:rsid w:val="002E67DF"/>
    <w:rsid w:val="002E76AA"/>
    <w:rsid w:val="002F0B52"/>
    <w:rsid w:val="002F0B7D"/>
    <w:rsid w:val="002F1718"/>
    <w:rsid w:val="002F176C"/>
    <w:rsid w:val="002F231C"/>
    <w:rsid w:val="002F2BC1"/>
    <w:rsid w:val="002F2D76"/>
    <w:rsid w:val="002F318E"/>
    <w:rsid w:val="002F3419"/>
    <w:rsid w:val="002F35FD"/>
    <w:rsid w:val="002F3783"/>
    <w:rsid w:val="002F3BDC"/>
    <w:rsid w:val="002F4106"/>
    <w:rsid w:val="002F4A87"/>
    <w:rsid w:val="002F568F"/>
    <w:rsid w:val="002F6AB5"/>
    <w:rsid w:val="002F7B0E"/>
    <w:rsid w:val="002F7EB1"/>
    <w:rsid w:val="003004E9"/>
    <w:rsid w:val="00300DDB"/>
    <w:rsid w:val="00300FD9"/>
    <w:rsid w:val="00302290"/>
    <w:rsid w:val="003026ED"/>
    <w:rsid w:val="003029C8"/>
    <w:rsid w:val="00303115"/>
    <w:rsid w:val="00303DB8"/>
    <w:rsid w:val="00305685"/>
    <w:rsid w:val="00306CE1"/>
    <w:rsid w:val="00307204"/>
    <w:rsid w:val="00307AB5"/>
    <w:rsid w:val="00307B14"/>
    <w:rsid w:val="00310BA5"/>
    <w:rsid w:val="00311037"/>
    <w:rsid w:val="003115CF"/>
    <w:rsid w:val="00311E19"/>
    <w:rsid w:val="00311F5A"/>
    <w:rsid w:val="00312CD3"/>
    <w:rsid w:val="00312F2C"/>
    <w:rsid w:val="0031300F"/>
    <w:rsid w:val="00313020"/>
    <w:rsid w:val="00313389"/>
    <w:rsid w:val="003136B0"/>
    <w:rsid w:val="00313889"/>
    <w:rsid w:val="00313C10"/>
    <w:rsid w:val="0031697F"/>
    <w:rsid w:val="00320F66"/>
    <w:rsid w:val="003220C6"/>
    <w:rsid w:val="003224EC"/>
    <w:rsid w:val="0032273E"/>
    <w:rsid w:val="00322894"/>
    <w:rsid w:val="0032323C"/>
    <w:rsid w:val="00323C6B"/>
    <w:rsid w:val="0032409D"/>
    <w:rsid w:val="003244D6"/>
    <w:rsid w:val="00324C96"/>
    <w:rsid w:val="00325221"/>
    <w:rsid w:val="00325941"/>
    <w:rsid w:val="00325DD0"/>
    <w:rsid w:val="00325E34"/>
    <w:rsid w:val="00326228"/>
    <w:rsid w:val="0032748A"/>
    <w:rsid w:val="00330508"/>
    <w:rsid w:val="00330856"/>
    <w:rsid w:val="00330CE4"/>
    <w:rsid w:val="003315F7"/>
    <w:rsid w:val="003333EB"/>
    <w:rsid w:val="00333670"/>
    <w:rsid w:val="00333E6C"/>
    <w:rsid w:val="00334CED"/>
    <w:rsid w:val="00335324"/>
    <w:rsid w:val="003355B6"/>
    <w:rsid w:val="00336EB4"/>
    <w:rsid w:val="003370B3"/>
    <w:rsid w:val="00337127"/>
    <w:rsid w:val="00337706"/>
    <w:rsid w:val="0033777F"/>
    <w:rsid w:val="003404AF"/>
    <w:rsid w:val="00340904"/>
    <w:rsid w:val="00340F64"/>
    <w:rsid w:val="0034133A"/>
    <w:rsid w:val="00341378"/>
    <w:rsid w:val="00341C84"/>
    <w:rsid w:val="003420CB"/>
    <w:rsid w:val="00342B93"/>
    <w:rsid w:val="00343F89"/>
    <w:rsid w:val="003442C6"/>
    <w:rsid w:val="0034483E"/>
    <w:rsid w:val="00344B66"/>
    <w:rsid w:val="00344FDB"/>
    <w:rsid w:val="003462CA"/>
    <w:rsid w:val="00346E1E"/>
    <w:rsid w:val="00347790"/>
    <w:rsid w:val="00347A93"/>
    <w:rsid w:val="00347CE1"/>
    <w:rsid w:val="003500F0"/>
    <w:rsid w:val="0035017A"/>
    <w:rsid w:val="00351101"/>
    <w:rsid w:val="00351D11"/>
    <w:rsid w:val="00352409"/>
    <w:rsid w:val="003529DC"/>
    <w:rsid w:val="0035420C"/>
    <w:rsid w:val="003542DD"/>
    <w:rsid w:val="003546D5"/>
    <w:rsid w:val="00354BF9"/>
    <w:rsid w:val="003556E7"/>
    <w:rsid w:val="00355ABB"/>
    <w:rsid w:val="00355B27"/>
    <w:rsid w:val="00356487"/>
    <w:rsid w:val="00356643"/>
    <w:rsid w:val="00356916"/>
    <w:rsid w:val="00356B79"/>
    <w:rsid w:val="00356B8E"/>
    <w:rsid w:val="00357991"/>
    <w:rsid w:val="00360C7A"/>
    <w:rsid w:val="00361C4C"/>
    <w:rsid w:val="00361E06"/>
    <w:rsid w:val="003638AF"/>
    <w:rsid w:val="00363D3B"/>
    <w:rsid w:val="003641A0"/>
    <w:rsid w:val="0036444E"/>
    <w:rsid w:val="00365EFA"/>
    <w:rsid w:val="003666DD"/>
    <w:rsid w:val="00367017"/>
    <w:rsid w:val="00367E02"/>
    <w:rsid w:val="00370CE6"/>
    <w:rsid w:val="00371342"/>
    <w:rsid w:val="003716CD"/>
    <w:rsid w:val="00371ABD"/>
    <w:rsid w:val="00371E90"/>
    <w:rsid w:val="00371EA7"/>
    <w:rsid w:val="0037202B"/>
    <w:rsid w:val="0037388D"/>
    <w:rsid w:val="00373B9B"/>
    <w:rsid w:val="00373E65"/>
    <w:rsid w:val="00373EC4"/>
    <w:rsid w:val="00374359"/>
    <w:rsid w:val="00374C52"/>
    <w:rsid w:val="0037533E"/>
    <w:rsid w:val="00375733"/>
    <w:rsid w:val="00375C0F"/>
    <w:rsid w:val="00376091"/>
    <w:rsid w:val="00376357"/>
    <w:rsid w:val="003775C7"/>
    <w:rsid w:val="00380792"/>
    <w:rsid w:val="00381014"/>
    <w:rsid w:val="0038120F"/>
    <w:rsid w:val="00381A17"/>
    <w:rsid w:val="003828F9"/>
    <w:rsid w:val="0038297A"/>
    <w:rsid w:val="00382F4A"/>
    <w:rsid w:val="00383781"/>
    <w:rsid w:val="003858DD"/>
    <w:rsid w:val="003861BF"/>
    <w:rsid w:val="003866CE"/>
    <w:rsid w:val="00386E12"/>
    <w:rsid w:val="003870CC"/>
    <w:rsid w:val="00387B74"/>
    <w:rsid w:val="00387F04"/>
    <w:rsid w:val="0039056D"/>
    <w:rsid w:val="00390CB7"/>
    <w:rsid w:val="00392A92"/>
    <w:rsid w:val="00392E56"/>
    <w:rsid w:val="00393243"/>
    <w:rsid w:val="0039485C"/>
    <w:rsid w:val="00394A17"/>
    <w:rsid w:val="00394BBD"/>
    <w:rsid w:val="003960DB"/>
    <w:rsid w:val="0039724F"/>
    <w:rsid w:val="0039727C"/>
    <w:rsid w:val="003A0045"/>
    <w:rsid w:val="003A09EC"/>
    <w:rsid w:val="003A0EBF"/>
    <w:rsid w:val="003A2149"/>
    <w:rsid w:val="003A2BC6"/>
    <w:rsid w:val="003A5C8C"/>
    <w:rsid w:val="003A5E32"/>
    <w:rsid w:val="003A6EAF"/>
    <w:rsid w:val="003A6FD2"/>
    <w:rsid w:val="003A780B"/>
    <w:rsid w:val="003B0D83"/>
    <w:rsid w:val="003B0DC9"/>
    <w:rsid w:val="003B0E41"/>
    <w:rsid w:val="003B137D"/>
    <w:rsid w:val="003B13E4"/>
    <w:rsid w:val="003B17AB"/>
    <w:rsid w:val="003B1E83"/>
    <w:rsid w:val="003B20D5"/>
    <w:rsid w:val="003B31DD"/>
    <w:rsid w:val="003B34FF"/>
    <w:rsid w:val="003B381C"/>
    <w:rsid w:val="003B3A1F"/>
    <w:rsid w:val="003B3F67"/>
    <w:rsid w:val="003B44B5"/>
    <w:rsid w:val="003B4936"/>
    <w:rsid w:val="003B518C"/>
    <w:rsid w:val="003B5967"/>
    <w:rsid w:val="003B5A97"/>
    <w:rsid w:val="003B5C66"/>
    <w:rsid w:val="003B6660"/>
    <w:rsid w:val="003B6B3D"/>
    <w:rsid w:val="003B6CB0"/>
    <w:rsid w:val="003B7891"/>
    <w:rsid w:val="003B7D10"/>
    <w:rsid w:val="003C0E16"/>
    <w:rsid w:val="003C0EF4"/>
    <w:rsid w:val="003C0F67"/>
    <w:rsid w:val="003C1179"/>
    <w:rsid w:val="003C1E3D"/>
    <w:rsid w:val="003C24B4"/>
    <w:rsid w:val="003C2632"/>
    <w:rsid w:val="003C3615"/>
    <w:rsid w:val="003C3CE6"/>
    <w:rsid w:val="003C54F5"/>
    <w:rsid w:val="003C62D2"/>
    <w:rsid w:val="003C672C"/>
    <w:rsid w:val="003C6A23"/>
    <w:rsid w:val="003C71B5"/>
    <w:rsid w:val="003C7FDF"/>
    <w:rsid w:val="003D05A2"/>
    <w:rsid w:val="003D0797"/>
    <w:rsid w:val="003D410A"/>
    <w:rsid w:val="003D4A63"/>
    <w:rsid w:val="003D4BF7"/>
    <w:rsid w:val="003D4F3C"/>
    <w:rsid w:val="003D5948"/>
    <w:rsid w:val="003D5D88"/>
    <w:rsid w:val="003D6089"/>
    <w:rsid w:val="003D68CA"/>
    <w:rsid w:val="003D7282"/>
    <w:rsid w:val="003E02C9"/>
    <w:rsid w:val="003E031A"/>
    <w:rsid w:val="003E0D3B"/>
    <w:rsid w:val="003E118B"/>
    <w:rsid w:val="003E1D89"/>
    <w:rsid w:val="003E28AB"/>
    <w:rsid w:val="003E2C48"/>
    <w:rsid w:val="003E2FD0"/>
    <w:rsid w:val="003E338C"/>
    <w:rsid w:val="003E39D4"/>
    <w:rsid w:val="003E3C45"/>
    <w:rsid w:val="003E463A"/>
    <w:rsid w:val="003E4E8E"/>
    <w:rsid w:val="003E557C"/>
    <w:rsid w:val="003E65C3"/>
    <w:rsid w:val="003E6D31"/>
    <w:rsid w:val="003E72C8"/>
    <w:rsid w:val="003E7DEA"/>
    <w:rsid w:val="003F0429"/>
    <w:rsid w:val="003F075D"/>
    <w:rsid w:val="003F1244"/>
    <w:rsid w:val="003F1E34"/>
    <w:rsid w:val="003F2965"/>
    <w:rsid w:val="003F30A0"/>
    <w:rsid w:val="003F3893"/>
    <w:rsid w:val="003F3C99"/>
    <w:rsid w:val="003F410E"/>
    <w:rsid w:val="003F43BF"/>
    <w:rsid w:val="003F45D1"/>
    <w:rsid w:val="003F5341"/>
    <w:rsid w:val="003F5F25"/>
    <w:rsid w:val="003F60C5"/>
    <w:rsid w:val="003F60DD"/>
    <w:rsid w:val="003F6297"/>
    <w:rsid w:val="003F738B"/>
    <w:rsid w:val="003F7488"/>
    <w:rsid w:val="003F7823"/>
    <w:rsid w:val="003F7C87"/>
    <w:rsid w:val="00400C08"/>
    <w:rsid w:val="00401500"/>
    <w:rsid w:val="00401EFC"/>
    <w:rsid w:val="0040268C"/>
    <w:rsid w:val="0040293C"/>
    <w:rsid w:val="00402D0A"/>
    <w:rsid w:val="0040330D"/>
    <w:rsid w:val="0040379E"/>
    <w:rsid w:val="00406CAD"/>
    <w:rsid w:val="00407531"/>
    <w:rsid w:val="00407768"/>
    <w:rsid w:val="00407BDA"/>
    <w:rsid w:val="00410269"/>
    <w:rsid w:val="00410F7F"/>
    <w:rsid w:val="0041295C"/>
    <w:rsid w:val="00413213"/>
    <w:rsid w:val="00414707"/>
    <w:rsid w:val="00414769"/>
    <w:rsid w:val="00414901"/>
    <w:rsid w:val="0041566C"/>
    <w:rsid w:val="004159FB"/>
    <w:rsid w:val="00416650"/>
    <w:rsid w:val="004173C9"/>
    <w:rsid w:val="0041777C"/>
    <w:rsid w:val="004179FD"/>
    <w:rsid w:val="00420694"/>
    <w:rsid w:val="00420C0A"/>
    <w:rsid w:val="00420EAA"/>
    <w:rsid w:val="0042101E"/>
    <w:rsid w:val="00421217"/>
    <w:rsid w:val="00421B4D"/>
    <w:rsid w:val="00422222"/>
    <w:rsid w:val="0042222E"/>
    <w:rsid w:val="0042347E"/>
    <w:rsid w:val="00423527"/>
    <w:rsid w:val="00423845"/>
    <w:rsid w:val="00424991"/>
    <w:rsid w:val="00426D6B"/>
    <w:rsid w:val="00427120"/>
    <w:rsid w:val="00430574"/>
    <w:rsid w:val="0043076E"/>
    <w:rsid w:val="00430F27"/>
    <w:rsid w:val="004316A6"/>
    <w:rsid w:val="00432DA6"/>
    <w:rsid w:val="00433F83"/>
    <w:rsid w:val="004344C4"/>
    <w:rsid w:val="00434A0E"/>
    <w:rsid w:val="00434C2C"/>
    <w:rsid w:val="00435130"/>
    <w:rsid w:val="004353B0"/>
    <w:rsid w:val="0043624D"/>
    <w:rsid w:val="00436EAD"/>
    <w:rsid w:val="00437775"/>
    <w:rsid w:val="00437CD3"/>
    <w:rsid w:val="00437E7F"/>
    <w:rsid w:val="00440234"/>
    <w:rsid w:val="00440B5C"/>
    <w:rsid w:val="00440D77"/>
    <w:rsid w:val="004411D6"/>
    <w:rsid w:val="004416E2"/>
    <w:rsid w:val="00442412"/>
    <w:rsid w:val="00443567"/>
    <w:rsid w:val="004435D8"/>
    <w:rsid w:val="00443AB3"/>
    <w:rsid w:val="0044424A"/>
    <w:rsid w:val="00444654"/>
    <w:rsid w:val="0044480A"/>
    <w:rsid w:val="00445DFA"/>
    <w:rsid w:val="00446FA3"/>
    <w:rsid w:val="004472CC"/>
    <w:rsid w:val="0045007A"/>
    <w:rsid w:val="004507BF"/>
    <w:rsid w:val="00450C5F"/>
    <w:rsid w:val="0045132A"/>
    <w:rsid w:val="00452680"/>
    <w:rsid w:val="004528A8"/>
    <w:rsid w:val="004531BF"/>
    <w:rsid w:val="004536C1"/>
    <w:rsid w:val="004538FF"/>
    <w:rsid w:val="00455445"/>
    <w:rsid w:val="00455E8A"/>
    <w:rsid w:val="00456259"/>
    <w:rsid w:val="00456428"/>
    <w:rsid w:val="00456CDF"/>
    <w:rsid w:val="004571D8"/>
    <w:rsid w:val="004600E6"/>
    <w:rsid w:val="0046010D"/>
    <w:rsid w:val="00460211"/>
    <w:rsid w:val="004602C2"/>
    <w:rsid w:val="00460928"/>
    <w:rsid w:val="00461D3A"/>
    <w:rsid w:val="0046239B"/>
    <w:rsid w:val="004627A8"/>
    <w:rsid w:val="00462DEA"/>
    <w:rsid w:val="004647B1"/>
    <w:rsid w:val="0046499B"/>
    <w:rsid w:val="00464B39"/>
    <w:rsid w:val="00464D9A"/>
    <w:rsid w:val="00465C18"/>
    <w:rsid w:val="0046678E"/>
    <w:rsid w:val="00466D63"/>
    <w:rsid w:val="0046773C"/>
    <w:rsid w:val="00467C8A"/>
    <w:rsid w:val="0047101E"/>
    <w:rsid w:val="00471CEF"/>
    <w:rsid w:val="00472142"/>
    <w:rsid w:val="0047261E"/>
    <w:rsid w:val="00473467"/>
    <w:rsid w:val="00474440"/>
    <w:rsid w:val="00475522"/>
    <w:rsid w:val="0047610F"/>
    <w:rsid w:val="00476A4B"/>
    <w:rsid w:val="00477A15"/>
    <w:rsid w:val="0048023D"/>
    <w:rsid w:val="00480719"/>
    <w:rsid w:val="00480D12"/>
    <w:rsid w:val="00481260"/>
    <w:rsid w:val="004814A8"/>
    <w:rsid w:val="004814FD"/>
    <w:rsid w:val="00481F87"/>
    <w:rsid w:val="0048260D"/>
    <w:rsid w:val="00482682"/>
    <w:rsid w:val="00482956"/>
    <w:rsid w:val="0048328A"/>
    <w:rsid w:val="004832E4"/>
    <w:rsid w:val="00483555"/>
    <w:rsid w:val="00483688"/>
    <w:rsid w:val="004838FB"/>
    <w:rsid w:val="00483ACD"/>
    <w:rsid w:val="00483BF9"/>
    <w:rsid w:val="00483E56"/>
    <w:rsid w:val="004854E9"/>
    <w:rsid w:val="00485ACB"/>
    <w:rsid w:val="00486E14"/>
    <w:rsid w:val="004875B0"/>
    <w:rsid w:val="00487651"/>
    <w:rsid w:val="00487D88"/>
    <w:rsid w:val="004904C5"/>
    <w:rsid w:val="00490C6B"/>
    <w:rsid w:val="0049153E"/>
    <w:rsid w:val="00491824"/>
    <w:rsid w:val="00492059"/>
    <w:rsid w:val="00492288"/>
    <w:rsid w:val="00493313"/>
    <w:rsid w:val="0049454F"/>
    <w:rsid w:val="00495710"/>
    <w:rsid w:val="004958E0"/>
    <w:rsid w:val="004960A6"/>
    <w:rsid w:val="0049631F"/>
    <w:rsid w:val="00496915"/>
    <w:rsid w:val="00497A6E"/>
    <w:rsid w:val="004A15ED"/>
    <w:rsid w:val="004A1F47"/>
    <w:rsid w:val="004A2533"/>
    <w:rsid w:val="004A29FD"/>
    <w:rsid w:val="004A2F04"/>
    <w:rsid w:val="004A3513"/>
    <w:rsid w:val="004A375A"/>
    <w:rsid w:val="004A3C71"/>
    <w:rsid w:val="004A47DF"/>
    <w:rsid w:val="004A5125"/>
    <w:rsid w:val="004A51BB"/>
    <w:rsid w:val="004A6AD5"/>
    <w:rsid w:val="004A6C3E"/>
    <w:rsid w:val="004A7E1C"/>
    <w:rsid w:val="004B00E2"/>
    <w:rsid w:val="004B10CE"/>
    <w:rsid w:val="004B133B"/>
    <w:rsid w:val="004B171C"/>
    <w:rsid w:val="004B1821"/>
    <w:rsid w:val="004B1C18"/>
    <w:rsid w:val="004B2038"/>
    <w:rsid w:val="004B21C0"/>
    <w:rsid w:val="004B2AD9"/>
    <w:rsid w:val="004B2BBD"/>
    <w:rsid w:val="004B36F4"/>
    <w:rsid w:val="004B392E"/>
    <w:rsid w:val="004B4401"/>
    <w:rsid w:val="004B4838"/>
    <w:rsid w:val="004B4AF6"/>
    <w:rsid w:val="004B5091"/>
    <w:rsid w:val="004B5260"/>
    <w:rsid w:val="004B58F9"/>
    <w:rsid w:val="004B5BB3"/>
    <w:rsid w:val="004B78D2"/>
    <w:rsid w:val="004C0285"/>
    <w:rsid w:val="004C09FF"/>
    <w:rsid w:val="004C0F66"/>
    <w:rsid w:val="004C1155"/>
    <w:rsid w:val="004C15BB"/>
    <w:rsid w:val="004C2121"/>
    <w:rsid w:val="004C2D9F"/>
    <w:rsid w:val="004C36BC"/>
    <w:rsid w:val="004C3934"/>
    <w:rsid w:val="004C4E70"/>
    <w:rsid w:val="004C5AD0"/>
    <w:rsid w:val="004C5D45"/>
    <w:rsid w:val="004C7352"/>
    <w:rsid w:val="004C7410"/>
    <w:rsid w:val="004C7A30"/>
    <w:rsid w:val="004D05C9"/>
    <w:rsid w:val="004D0C7F"/>
    <w:rsid w:val="004D0F37"/>
    <w:rsid w:val="004D10CB"/>
    <w:rsid w:val="004D2A0E"/>
    <w:rsid w:val="004D39FA"/>
    <w:rsid w:val="004D41C3"/>
    <w:rsid w:val="004D41F3"/>
    <w:rsid w:val="004D4B79"/>
    <w:rsid w:val="004D538D"/>
    <w:rsid w:val="004D5728"/>
    <w:rsid w:val="004D5CBE"/>
    <w:rsid w:val="004D6160"/>
    <w:rsid w:val="004D6D8F"/>
    <w:rsid w:val="004D758F"/>
    <w:rsid w:val="004D7A56"/>
    <w:rsid w:val="004D7BDD"/>
    <w:rsid w:val="004D7FDB"/>
    <w:rsid w:val="004E0303"/>
    <w:rsid w:val="004E0966"/>
    <w:rsid w:val="004E0999"/>
    <w:rsid w:val="004E191C"/>
    <w:rsid w:val="004E24E1"/>
    <w:rsid w:val="004E265E"/>
    <w:rsid w:val="004E2D89"/>
    <w:rsid w:val="004E4E3A"/>
    <w:rsid w:val="004E57BE"/>
    <w:rsid w:val="004E5D4E"/>
    <w:rsid w:val="004E6B67"/>
    <w:rsid w:val="004F020D"/>
    <w:rsid w:val="004F0A06"/>
    <w:rsid w:val="004F2100"/>
    <w:rsid w:val="004F260D"/>
    <w:rsid w:val="004F31A6"/>
    <w:rsid w:val="004F3389"/>
    <w:rsid w:val="004F38A9"/>
    <w:rsid w:val="004F431A"/>
    <w:rsid w:val="004F456B"/>
    <w:rsid w:val="004F5585"/>
    <w:rsid w:val="004F57C3"/>
    <w:rsid w:val="004F60F0"/>
    <w:rsid w:val="004F6B8F"/>
    <w:rsid w:val="004F7168"/>
    <w:rsid w:val="00500DB3"/>
    <w:rsid w:val="00501502"/>
    <w:rsid w:val="005019BC"/>
    <w:rsid w:val="00502B06"/>
    <w:rsid w:val="005031FB"/>
    <w:rsid w:val="00503497"/>
    <w:rsid w:val="0050374C"/>
    <w:rsid w:val="00503BD0"/>
    <w:rsid w:val="00504DA5"/>
    <w:rsid w:val="0050528D"/>
    <w:rsid w:val="0050530F"/>
    <w:rsid w:val="00506828"/>
    <w:rsid w:val="00506C69"/>
    <w:rsid w:val="00506D87"/>
    <w:rsid w:val="00507567"/>
    <w:rsid w:val="005075B6"/>
    <w:rsid w:val="005079CA"/>
    <w:rsid w:val="00507A1E"/>
    <w:rsid w:val="00510724"/>
    <w:rsid w:val="005114B8"/>
    <w:rsid w:val="00511F74"/>
    <w:rsid w:val="005120C4"/>
    <w:rsid w:val="00512945"/>
    <w:rsid w:val="00513369"/>
    <w:rsid w:val="00513B65"/>
    <w:rsid w:val="0051408A"/>
    <w:rsid w:val="005143DD"/>
    <w:rsid w:val="0051458B"/>
    <w:rsid w:val="0051530D"/>
    <w:rsid w:val="005155CD"/>
    <w:rsid w:val="00516549"/>
    <w:rsid w:val="00517435"/>
    <w:rsid w:val="00517906"/>
    <w:rsid w:val="00520147"/>
    <w:rsid w:val="005206CF"/>
    <w:rsid w:val="00520CB2"/>
    <w:rsid w:val="00522BA2"/>
    <w:rsid w:val="00522C33"/>
    <w:rsid w:val="0052415A"/>
    <w:rsid w:val="00524A1C"/>
    <w:rsid w:val="005254AA"/>
    <w:rsid w:val="00525764"/>
    <w:rsid w:val="005265CF"/>
    <w:rsid w:val="0052727C"/>
    <w:rsid w:val="00527684"/>
    <w:rsid w:val="005305DC"/>
    <w:rsid w:val="00530A15"/>
    <w:rsid w:val="00531555"/>
    <w:rsid w:val="0053189D"/>
    <w:rsid w:val="005319E7"/>
    <w:rsid w:val="0053222A"/>
    <w:rsid w:val="00532648"/>
    <w:rsid w:val="005331B7"/>
    <w:rsid w:val="005333D5"/>
    <w:rsid w:val="005337BB"/>
    <w:rsid w:val="0053434E"/>
    <w:rsid w:val="00534406"/>
    <w:rsid w:val="005347A1"/>
    <w:rsid w:val="00534D86"/>
    <w:rsid w:val="005358DF"/>
    <w:rsid w:val="00535AE4"/>
    <w:rsid w:val="005360F6"/>
    <w:rsid w:val="0053666D"/>
    <w:rsid w:val="005373D9"/>
    <w:rsid w:val="0053794F"/>
    <w:rsid w:val="005402DB"/>
    <w:rsid w:val="005403AB"/>
    <w:rsid w:val="005403B8"/>
    <w:rsid w:val="005406B2"/>
    <w:rsid w:val="00540FBB"/>
    <w:rsid w:val="00541BCF"/>
    <w:rsid w:val="005425B7"/>
    <w:rsid w:val="0054287F"/>
    <w:rsid w:val="00542AAE"/>
    <w:rsid w:val="00542E3B"/>
    <w:rsid w:val="00542F9D"/>
    <w:rsid w:val="005435F0"/>
    <w:rsid w:val="00543AA7"/>
    <w:rsid w:val="0054422D"/>
    <w:rsid w:val="00544754"/>
    <w:rsid w:val="00544BBB"/>
    <w:rsid w:val="0054554E"/>
    <w:rsid w:val="00545DB7"/>
    <w:rsid w:val="005461FE"/>
    <w:rsid w:val="00546320"/>
    <w:rsid w:val="00546607"/>
    <w:rsid w:val="00546E27"/>
    <w:rsid w:val="005473F1"/>
    <w:rsid w:val="005475E0"/>
    <w:rsid w:val="00547A4B"/>
    <w:rsid w:val="00547C03"/>
    <w:rsid w:val="00547F03"/>
    <w:rsid w:val="0055031F"/>
    <w:rsid w:val="00550711"/>
    <w:rsid w:val="005508D7"/>
    <w:rsid w:val="00551108"/>
    <w:rsid w:val="00551B59"/>
    <w:rsid w:val="00551E83"/>
    <w:rsid w:val="00551F8E"/>
    <w:rsid w:val="00552DDD"/>
    <w:rsid w:val="0055307F"/>
    <w:rsid w:val="00553FB7"/>
    <w:rsid w:val="005544AB"/>
    <w:rsid w:val="005544AF"/>
    <w:rsid w:val="00554513"/>
    <w:rsid w:val="005545D7"/>
    <w:rsid w:val="00554B4C"/>
    <w:rsid w:val="00555ADC"/>
    <w:rsid w:val="00555BF4"/>
    <w:rsid w:val="005567E9"/>
    <w:rsid w:val="00556F04"/>
    <w:rsid w:val="0055765A"/>
    <w:rsid w:val="00557E1B"/>
    <w:rsid w:val="00557F97"/>
    <w:rsid w:val="00560145"/>
    <w:rsid w:val="005603EC"/>
    <w:rsid w:val="00561133"/>
    <w:rsid w:val="00561135"/>
    <w:rsid w:val="005619D3"/>
    <w:rsid w:val="00561BA5"/>
    <w:rsid w:val="00562274"/>
    <w:rsid w:val="00562F12"/>
    <w:rsid w:val="00563A33"/>
    <w:rsid w:val="00563D40"/>
    <w:rsid w:val="00564B0B"/>
    <w:rsid w:val="00564CA2"/>
    <w:rsid w:val="00565822"/>
    <w:rsid w:val="0056609C"/>
    <w:rsid w:val="00566370"/>
    <w:rsid w:val="00566B8E"/>
    <w:rsid w:val="00566C85"/>
    <w:rsid w:val="00567C3C"/>
    <w:rsid w:val="00567FD9"/>
    <w:rsid w:val="005707A6"/>
    <w:rsid w:val="00570D0A"/>
    <w:rsid w:val="005710B8"/>
    <w:rsid w:val="00571B18"/>
    <w:rsid w:val="00571D6D"/>
    <w:rsid w:val="00572118"/>
    <w:rsid w:val="0057218E"/>
    <w:rsid w:val="00572A97"/>
    <w:rsid w:val="00576A3F"/>
    <w:rsid w:val="00576AAC"/>
    <w:rsid w:val="00580D80"/>
    <w:rsid w:val="00582180"/>
    <w:rsid w:val="00582266"/>
    <w:rsid w:val="005826A5"/>
    <w:rsid w:val="005828F3"/>
    <w:rsid w:val="005831BE"/>
    <w:rsid w:val="00584E68"/>
    <w:rsid w:val="0058551D"/>
    <w:rsid w:val="005865C5"/>
    <w:rsid w:val="00586C1F"/>
    <w:rsid w:val="00586DCF"/>
    <w:rsid w:val="0058717B"/>
    <w:rsid w:val="0059010F"/>
    <w:rsid w:val="00590DEB"/>
    <w:rsid w:val="00590F12"/>
    <w:rsid w:val="00592443"/>
    <w:rsid w:val="005928CC"/>
    <w:rsid w:val="00592BC7"/>
    <w:rsid w:val="0059358F"/>
    <w:rsid w:val="005935FF"/>
    <w:rsid w:val="00593FDF"/>
    <w:rsid w:val="005961DC"/>
    <w:rsid w:val="00597C10"/>
    <w:rsid w:val="005A0255"/>
    <w:rsid w:val="005A0D45"/>
    <w:rsid w:val="005A1893"/>
    <w:rsid w:val="005A18E0"/>
    <w:rsid w:val="005A225F"/>
    <w:rsid w:val="005A2795"/>
    <w:rsid w:val="005A31FD"/>
    <w:rsid w:val="005A33B8"/>
    <w:rsid w:val="005A386D"/>
    <w:rsid w:val="005A5434"/>
    <w:rsid w:val="005A5537"/>
    <w:rsid w:val="005A5A95"/>
    <w:rsid w:val="005A5B45"/>
    <w:rsid w:val="005A6400"/>
    <w:rsid w:val="005A681E"/>
    <w:rsid w:val="005A71A5"/>
    <w:rsid w:val="005A748A"/>
    <w:rsid w:val="005A752B"/>
    <w:rsid w:val="005A7AC0"/>
    <w:rsid w:val="005A7FB5"/>
    <w:rsid w:val="005B04C1"/>
    <w:rsid w:val="005B056F"/>
    <w:rsid w:val="005B0845"/>
    <w:rsid w:val="005B0B5A"/>
    <w:rsid w:val="005B0C87"/>
    <w:rsid w:val="005B12AF"/>
    <w:rsid w:val="005B1983"/>
    <w:rsid w:val="005B25AB"/>
    <w:rsid w:val="005B296E"/>
    <w:rsid w:val="005B2D27"/>
    <w:rsid w:val="005B2E74"/>
    <w:rsid w:val="005B3969"/>
    <w:rsid w:val="005B50F5"/>
    <w:rsid w:val="005B53DA"/>
    <w:rsid w:val="005B5885"/>
    <w:rsid w:val="005B6B93"/>
    <w:rsid w:val="005B7A73"/>
    <w:rsid w:val="005C1557"/>
    <w:rsid w:val="005C2B19"/>
    <w:rsid w:val="005C2D6F"/>
    <w:rsid w:val="005C3231"/>
    <w:rsid w:val="005C3310"/>
    <w:rsid w:val="005C35DF"/>
    <w:rsid w:val="005C3840"/>
    <w:rsid w:val="005C384D"/>
    <w:rsid w:val="005C3BA8"/>
    <w:rsid w:val="005C3F2E"/>
    <w:rsid w:val="005C44BD"/>
    <w:rsid w:val="005C4517"/>
    <w:rsid w:val="005C5CE0"/>
    <w:rsid w:val="005C6746"/>
    <w:rsid w:val="005C71D4"/>
    <w:rsid w:val="005C72A6"/>
    <w:rsid w:val="005D0551"/>
    <w:rsid w:val="005D0790"/>
    <w:rsid w:val="005D0C26"/>
    <w:rsid w:val="005D207F"/>
    <w:rsid w:val="005D24B1"/>
    <w:rsid w:val="005D2607"/>
    <w:rsid w:val="005D2677"/>
    <w:rsid w:val="005D29C3"/>
    <w:rsid w:val="005D2D58"/>
    <w:rsid w:val="005D3444"/>
    <w:rsid w:val="005D34B9"/>
    <w:rsid w:val="005D3786"/>
    <w:rsid w:val="005D3A49"/>
    <w:rsid w:val="005D428F"/>
    <w:rsid w:val="005D49B3"/>
    <w:rsid w:val="005D4AE2"/>
    <w:rsid w:val="005D4EF1"/>
    <w:rsid w:val="005D5328"/>
    <w:rsid w:val="005D632A"/>
    <w:rsid w:val="005D655D"/>
    <w:rsid w:val="005D6F01"/>
    <w:rsid w:val="005D7278"/>
    <w:rsid w:val="005D762A"/>
    <w:rsid w:val="005D76FC"/>
    <w:rsid w:val="005D7B34"/>
    <w:rsid w:val="005D7CB4"/>
    <w:rsid w:val="005D7F4E"/>
    <w:rsid w:val="005E03EA"/>
    <w:rsid w:val="005E0F9B"/>
    <w:rsid w:val="005E1B4B"/>
    <w:rsid w:val="005E1B87"/>
    <w:rsid w:val="005E1F42"/>
    <w:rsid w:val="005E1F5C"/>
    <w:rsid w:val="005E35D9"/>
    <w:rsid w:val="005E37CC"/>
    <w:rsid w:val="005E5851"/>
    <w:rsid w:val="005E5EF7"/>
    <w:rsid w:val="005E727C"/>
    <w:rsid w:val="005F1722"/>
    <w:rsid w:val="005F249F"/>
    <w:rsid w:val="005F282A"/>
    <w:rsid w:val="005F43D7"/>
    <w:rsid w:val="005F440A"/>
    <w:rsid w:val="005F4926"/>
    <w:rsid w:val="005F4A4B"/>
    <w:rsid w:val="005F4D4C"/>
    <w:rsid w:val="005F5162"/>
    <w:rsid w:val="005F5D17"/>
    <w:rsid w:val="005F66E5"/>
    <w:rsid w:val="005F6913"/>
    <w:rsid w:val="005F7427"/>
    <w:rsid w:val="005F7572"/>
    <w:rsid w:val="005F7FDA"/>
    <w:rsid w:val="00600A78"/>
    <w:rsid w:val="00600ACD"/>
    <w:rsid w:val="00600F1F"/>
    <w:rsid w:val="0060131A"/>
    <w:rsid w:val="006018C3"/>
    <w:rsid w:val="0060252E"/>
    <w:rsid w:val="0060295A"/>
    <w:rsid w:val="00602B41"/>
    <w:rsid w:val="00603A92"/>
    <w:rsid w:val="00603B72"/>
    <w:rsid w:val="00603CC1"/>
    <w:rsid w:val="006040DD"/>
    <w:rsid w:val="006042EC"/>
    <w:rsid w:val="00604862"/>
    <w:rsid w:val="00606714"/>
    <w:rsid w:val="00606AA5"/>
    <w:rsid w:val="00606AE2"/>
    <w:rsid w:val="00606B16"/>
    <w:rsid w:val="00606EB7"/>
    <w:rsid w:val="00607411"/>
    <w:rsid w:val="00610DA2"/>
    <w:rsid w:val="006110C5"/>
    <w:rsid w:val="00611449"/>
    <w:rsid w:val="0061223B"/>
    <w:rsid w:val="0061300E"/>
    <w:rsid w:val="0061307E"/>
    <w:rsid w:val="006130BD"/>
    <w:rsid w:val="0061346D"/>
    <w:rsid w:val="0061420F"/>
    <w:rsid w:val="00614521"/>
    <w:rsid w:val="00614CE8"/>
    <w:rsid w:val="0061549D"/>
    <w:rsid w:val="006158B8"/>
    <w:rsid w:val="00615E17"/>
    <w:rsid w:val="00616F8B"/>
    <w:rsid w:val="0061726B"/>
    <w:rsid w:val="00617510"/>
    <w:rsid w:val="006179A6"/>
    <w:rsid w:val="006205E3"/>
    <w:rsid w:val="00620F40"/>
    <w:rsid w:val="00621262"/>
    <w:rsid w:val="00623BF0"/>
    <w:rsid w:val="00623E02"/>
    <w:rsid w:val="00625419"/>
    <w:rsid w:val="00625780"/>
    <w:rsid w:val="00625A15"/>
    <w:rsid w:val="00626826"/>
    <w:rsid w:val="00626CA9"/>
    <w:rsid w:val="00626EFD"/>
    <w:rsid w:val="006271EF"/>
    <w:rsid w:val="006279F9"/>
    <w:rsid w:val="006302D1"/>
    <w:rsid w:val="00630673"/>
    <w:rsid w:val="006309E9"/>
    <w:rsid w:val="00630BD8"/>
    <w:rsid w:val="00630F8C"/>
    <w:rsid w:val="006318FF"/>
    <w:rsid w:val="00631BD4"/>
    <w:rsid w:val="0063260A"/>
    <w:rsid w:val="00632A98"/>
    <w:rsid w:val="00632CCE"/>
    <w:rsid w:val="006334C3"/>
    <w:rsid w:val="0063399B"/>
    <w:rsid w:val="00633E32"/>
    <w:rsid w:val="0063426D"/>
    <w:rsid w:val="00634AC3"/>
    <w:rsid w:val="00634B9C"/>
    <w:rsid w:val="006350D5"/>
    <w:rsid w:val="00635460"/>
    <w:rsid w:val="006354E0"/>
    <w:rsid w:val="006357AA"/>
    <w:rsid w:val="00637760"/>
    <w:rsid w:val="00640C1B"/>
    <w:rsid w:val="00641269"/>
    <w:rsid w:val="00641F5E"/>
    <w:rsid w:val="00642416"/>
    <w:rsid w:val="006429F1"/>
    <w:rsid w:val="00643A18"/>
    <w:rsid w:val="00643AF9"/>
    <w:rsid w:val="00644A4B"/>
    <w:rsid w:val="0064560C"/>
    <w:rsid w:val="00645869"/>
    <w:rsid w:val="00645B23"/>
    <w:rsid w:val="00646E6E"/>
    <w:rsid w:val="006479FA"/>
    <w:rsid w:val="00647A60"/>
    <w:rsid w:val="00647FC0"/>
    <w:rsid w:val="006507FE"/>
    <w:rsid w:val="00650A9F"/>
    <w:rsid w:val="0065226D"/>
    <w:rsid w:val="006523D2"/>
    <w:rsid w:val="006526DC"/>
    <w:rsid w:val="00652ABF"/>
    <w:rsid w:val="00654062"/>
    <w:rsid w:val="00655375"/>
    <w:rsid w:val="0065540C"/>
    <w:rsid w:val="006557F0"/>
    <w:rsid w:val="006557F8"/>
    <w:rsid w:val="00655A2F"/>
    <w:rsid w:val="00655E30"/>
    <w:rsid w:val="006560EC"/>
    <w:rsid w:val="0065616F"/>
    <w:rsid w:val="00656A86"/>
    <w:rsid w:val="00656DFA"/>
    <w:rsid w:val="00656EFA"/>
    <w:rsid w:val="00656F3A"/>
    <w:rsid w:val="006576B2"/>
    <w:rsid w:val="00657817"/>
    <w:rsid w:val="00657D68"/>
    <w:rsid w:val="00657E66"/>
    <w:rsid w:val="00660130"/>
    <w:rsid w:val="00660B93"/>
    <w:rsid w:val="00660EF7"/>
    <w:rsid w:val="006614AB"/>
    <w:rsid w:val="006625DE"/>
    <w:rsid w:val="00663B56"/>
    <w:rsid w:val="00663B62"/>
    <w:rsid w:val="006641D5"/>
    <w:rsid w:val="00664EE6"/>
    <w:rsid w:val="006651BD"/>
    <w:rsid w:val="006652EB"/>
    <w:rsid w:val="00666AA8"/>
    <w:rsid w:val="00670065"/>
    <w:rsid w:val="0067014B"/>
    <w:rsid w:val="0067022D"/>
    <w:rsid w:val="006706C8"/>
    <w:rsid w:val="00670D05"/>
    <w:rsid w:val="0067215F"/>
    <w:rsid w:val="006722A8"/>
    <w:rsid w:val="00673C67"/>
    <w:rsid w:val="0067539D"/>
    <w:rsid w:val="006765E0"/>
    <w:rsid w:val="006774B5"/>
    <w:rsid w:val="006778DA"/>
    <w:rsid w:val="00680135"/>
    <w:rsid w:val="006803D3"/>
    <w:rsid w:val="006807DF"/>
    <w:rsid w:val="00680D56"/>
    <w:rsid w:val="0068127E"/>
    <w:rsid w:val="0068153F"/>
    <w:rsid w:val="00682160"/>
    <w:rsid w:val="0068247C"/>
    <w:rsid w:val="00682CDE"/>
    <w:rsid w:val="006839BC"/>
    <w:rsid w:val="006842BD"/>
    <w:rsid w:val="00684488"/>
    <w:rsid w:val="0068472E"/>
    <w:rsid w:val="00684E2A"/>
    <w:rsid w:val="006856C6"/>
    <w:rsid w:val="006868F7"/>
    <w:rsid w:val="00686AD4"/>
    <w:rsid w:val="006902F0"/>
    <w:rsid w:val="00690F32"/>
    <w:rsid w:val="0069252C"/>
    <w:rsid w:val="006927FF"/>
    <w:rsid w:val="006932FA"/>
    <w:rsid w:val="006936D7"/>
    <w:rsid w:val="00693CF9"/>
    <w:rsid w:val="00693E16"/>
    <w:rsid w:val="00693F40"/>
    <w:rsid w:val="006941EA"/>
    <w:rsid w:val="00694448"/>
    <w:rsid w:val="00694484"/>
    <w:rsid w:val="00694D93"/>
    <w:rsid w:val="006958AA"/>
    <w:rsid w:val="006959ED"/>
    <w:rsid w:val="00696057"/>
    <w:rsid w:val="00697324"/>
    <w:rsid w:val="006A0C28"/>
    <w:rsid w:val="006A0E46"/>
    <w:rsid w:val="006A105B"/>
    <w:rsid w:val="006A15C0"/>
    <w:rsid w:val="006A1F33"/>
    <w:rsid w:val="006A210B"/>
    <w:rsid w:val="006A250E"/>
    <w:rsid w:val="006A26FC"/>
    <w:rsid w:val="006A2ADE"/>
    <w:rsid w:val="006A2DD8"/>
    <w:rsid w:val="006A2EA8"/>
    <w:rsid w:val="006A3135"/>
    <w:rsid w:val="006A53C1"/>
    <w:rsid w:val="006A5706"/>
    <w:rsid w:val="006A579C"/>
    <w:rsid w:val="006A63AF"/>
    <w:rsid w:val="006A6549"/>
    <w:rsid w:val="006A6DB2"/>
    <w:rsid w:val="006A72BC"/>
    <w:rsid w:val="006A7487"/>
    <w:rsid w:val="006A7A4E"/>
    <w:rsid w:val="006B0134"/>
    <w:rsid w:val="006B16E5"/>
    <w:rsid w:val="006B20F6"/>
    <w:rsid w:val="006B28C6"/>
    <w:rsid w:val="006B2B55"/>
    <w:rsid w:val="006B2DB9"/>
    <w:rsid w:val="006B2F96"/>
    <w:rsid w:val="006B3EB4"/>
    <w:rsid w:val="006B4483"/>
    <w:rsid w:val="006B5B32"/>
    <w:rsid w:val="006B65F5"/>
    <w:rsid w:val="006B673D"/>
    <w:rsid w:val="006B6C52"/>
    <w:rsid w:val="006B7594"/>
    <w:rsid w:val="006B7803"/>
    <w:rsid w:val="006B79E1"/>
    <w:rsid w:val="006C0549"/>
    <w:rsid w:val="006C0933"/>
    <w:rsid w:val="006C1428"/>
    <w:rsid w:val="006C1976"/>
    <w:rsid w:val="006C2275"/>
    <w:rsid w:val="006C3CF9"/>
    <w:rsid w:val="006C4BB7"/>
    <w:rsid w:val="006C4E06"/>
    <w:rsid w:val="006C4F93"/>
    <w:rsid w:val="006C5C38"/>
    <w:rsid w:val="006C5DE1"/>
    <w:rsid w:val="006C6F6A"/>
    <w:rsid w:val="006C6FE2"/>
    <w:rsid w:val="006C721C"/>
    <w:rsid w:val="006C7233"/>
    <w:rsid w:val="006C7639"/>
    <w:rsid w:val="006C7C95"/>
    <w:rsid w:val="006C7F2F"/>
    <w:rsid w:val="006D0139"/>
    <w:rsid w:val="006D02DB"/>
    <w:rsid w:val="006D0A65"/>
    <w:rsid w:val="006D2327"/>
    <w:rsid w:val="006D24F4"/>
    <w:rsid w:val="006D2754"/>
    <w:rsid w:val="006D35C5"/>
    <w:rsid w:val="006D48F4"/>
    <w:rsid w:val="006D4A92"/>
    <w:rsid w:val="006D4AE0"/>
    <w:rsid w:val="006D5C15"/>
    <w:rsid w:val="006D6772"/>
    <w:rsid w:val="006D6A1F"/>
    <w:rsid w:val="006D6DAA"/>
    <w:rsid w:val="006D715B"/>
    <w:rsid w:val="006D725D"/>
    <w:rsid w:val="006E077D"/>
    <w:rsid w:val="006E0F4D"/>
    <w:rsid w:val="006E128B"/>
    <w:rsid w:val="006E1362"/>
    <w:rsid w:val="006E15ED"/>
    <w:rsid w:val="006E1F6F"/>
    <w:rsid w:val="006E2A71"/>
    <w:rsid w:val="006E3F92"/>
    <w:rsid w:val="006E41CE"/>
    <w:rsid w:val="006E4C69"/>
    <w:rsid w:val="006E654F"/>
    <w:rsid w:val="006E6F82"/>
    <w:rsid w:val="006E78E4"/>
    <w:rsid w:val="006F0D6A"/>
    <w:rsid w:val="006F1436"/>
    <w:rsid w:val="006F2707"/>
    <w:rsid w:val="006F2767"/>
    <w:rsid w:val="006F2D70"/>
    <w:rsid w:val="006F2FA5"/>
    <w:rsid w:val="006F313F"/>
    <w:rsid w:val="006F363E"/>
    <w:rsid w:val="006F3B84"/>
    <w:rsid w:val="006F5889"/>
    <w:rsid w:val="006F5895"/>
    <w:rsid w:val="006F5E8D"/>
    <w:rsid w:val="006F6869"/>
    <w:rsid w:val="006F704F"/>
    <w:rsid w:val="006F714C"/>
    <w:rsid w:val="006F77A6"/>
    <w:rsid w:val="006F7A07"/>
    <w:rsid w:val="007011DE"/>
    <w:rsid w:val="00701822"/>
    <w:rsid w:val="00701D31"/>
    <w:rsid w:val="007021FD"/>
    <w:rsid w:val="0070310F"/>
    <w:rsid w:val="007033B1"/>
    <w:rsid w:val="007033FB"/>
    <w:rsid w:val="00704563"/>
    <w:rsid w:val="00704E04"/>
    <w:rsid w:val="00704EC0"/>
    <w:rsid w:val="00706A22"/>
    <w:rsid w:val="00706A94"/>
    <w:rsid w:val="00707164"/>
    <w:rsid w:val="007071DB"/>
    <w:rsid w:val="00711181"/>
    <w:rsid w:val="00711C22"/>
    <w:rsid w:val="00711FDB"/>
    <w:rsid w:val="00712F1E"/>
    <w:rsid w:val="007138D0"/>
    <w:rsid w:val="007139E7"/>
    <w:rsid w:val="00713EB0"/>
    <w:rsid w:val="007144FC"/>
    <w:rsid w:val="00714539"/>
    <w:rsid w:val="00714F53"/>
    <w:rsid w:val="007150EB"/>
    <w:rsid w:val="00715532"/>
    <w:rsid w:val="00716594"/>
    <w:rsid w:val="007179C3"/>
    <w:rsid w:val="0072043B"/>
    <w:rsid w:val="007208A9"/>
    <w:rsid w:val="007208C8"/>
    <w:rsid w:val="00720C8E"/>
    <w:rsid w:val="00720FAC"/>
    <w:rsid w:val="00721212"/>
    <w:rsid w:val="00721263"/>
    <w:rsid w:val="00721C1E"/>
    <w:rsid w:val="00721E16"/>
    <w:rsid w:val="0072210E"/>
    <w:rsid w:val="00722136"/>
    <w:rsid w:val="00722A1B"/>
    <w:rsid w:val="00722CC3"/>
    <w:rsid w:val="0072336E"/>
    <w:rsid w:val="007233EB"/>
    <w:rsid w:val="0072492E"/>
    <w:rsid w:val="00724CBD"/>
    <w:rsid w:val="00724D97"/>
    <w:rsid w:val="00726273"/>
    <w:rsid w:val="00726392"/>
    <w:rsid w:val="00726404"/>
    <w:rsid w:val="007265D6"/>
    <w:rsid w:val="007265FA"/>
    <w:rsid w:val="007268AF"/>
    <w:rsid w:val="00727F56"/>
    <w:rsid w:val="007303EF"/>
    <w:rsid w:val="00731C32"/>
    <w:rsid w:val="007321FD"/>
    <w:rsid w:val="007324FC"/>
    <w:rsid w:val="007326F3"/>
    <w:rsid w:val="00732889"/>
    <w:rsid w:val="00732BAD"/>
    <w:rsid w:val="00732DC2"/>
    <w:rsid w:val="00733307"/>
    <w:rsid w:val="007341AC"/>
    <w:rsid w:val="007342E6"/>
    <w:rsid w:val="007347DD"/>
    <w:rsid w:val="0073492C"/>
    <w:rsid w:val="00734AEF"/>
    <w:rsid w:val="00735BB0"/>
    <w:rsid w:val="00736249"/>
    <w:rsid w:val="007376F7"/>
    <w:rsid w:val="00737770"/>
    <w:rsid w:val="00740BFE"/>
    <w:rsid w:val="00741A7D"/>
    <w:rsid w:val="00741E46"/>
    <w:rsid w:val="00744318"/>
    <w:rsid w:val="00744818"/>
    <w:rsid w:val="00745AA6"/>
    <w:rsid w:val="0074624A"/>
    <w:rsid w:val="00746D5C"/>
    <w:rsid w:val="007479E0"/>
    <w:rsid w:val="00747CB9"/>
    <w:rsid w:val="00747CC7"/>
    <w:rsid w:val="00747D5C"/>
    <w:rsid w:val="00747EDE"/>
    <w:rsid w:val="00750047"/>
    <w:rsid w:val="00750245"/>
    <w:rsid w:val="00750899"/>
    <w:rsid w:val="00750CC9"/>
    <w:rsid w:val="0075125B"/>
    <w:rsid w:val="00751DEF"/>
    <w:rsid w:val="00751EF1"/>
    <w:rsid w:val="00752C87"/>
    <w:rsid w:val="0075302D"/>
    <w:rsid w:val="00753189"/>
    <w:rsid w:val="00754162"/>
    <w:rsid w:val="0075437D"/>
    <w:rsid w:val="00754893"/>
    <w:rsid w:val="00755520"/>
    <w:rsid w:val="00756489"/>
    <w:rsid w:val="007571BD"/>
    <w:rsid w:val="00760843"/>
    <w:rsid w:val="00760D4B"/>
    <w:rsid w:val="007611B0"/>
    <w:rsid w:val="00762B73"/>
    <w:rsid w:val="00763210"/>
    <w:rsid w:val="007642F4"/>
    <w:rsid w:val="00765267"/>
    <w:rsid w:val="0076573E"/>
    <w:rsid w:val="00765A01"/>
    <w:rsid w:val="00766595"/>
    <w:rsid w:val="00766D22"/>
    <w:rsid w:val="00770422"/>
    <w:rsid w:val="0077077B"/>
    <w:rsid w:val="00771228"/>
    <w:rsid w:val="00771728"/>
    <w:rsid w:val="00771D8C"/>
    <w:rsid w:val="00771DF4"/>
    <w:rsid w:val="007730E6"/>
    <w:rsid w:val="00773665"/>
    <w:rsid w:val="00773AA2"/>
    <w:rsid w:val="007743C8"/>
    <w:rsid w:val="00774A82"/>
    <w:rsid w:val="00774BCB"/>
    <w:rsid w:val="00775617"/>
    <w:rsid w:val="00775BAE"/>
    <w:rsid w:val="00775F81"/>
    <w:rsid w:val="007774EC"/>
    <w:rsid w:val="00777F87"/>
    <w:rsid w:val="00781695"/>
    <w:rsid w:val="00781958"/>
    <w:rsid w:val="00782133"/>
    <w:rsid w:val="00782266"/>
    <w:rsid w:val="00782327"/>
    <w:rsid w:val="007830F2"/>
    <w:rsid w:val="00783143"/>
    <w:rsid w:val="0078321D"/>
    <w:rsid w:val="00783CC9"/>
    <w:rsid w:val="00784248"/>
    <w:rsid w:val="00784436"/>
    <w:rsid w:val="00784B04"/>
    <w:rsid w:val="00785A00"/>
    <w:rsid w:val="00785ECA"/>
    <w:rsid w:val="0078692E"/>
    <w:rsid w:val="007870FB"/>
    <w:rsid w:val="007872EA"/>
    <w:rsid w:val="00790D0A"/>
    <w:rsid w:val="00790D67"/>
    <w:rsid w:val="00791AD3"/>
    <w:rsid w:val="00791B9A"/>
    <w:rsid w:val="00792292"/>
    <w:rsid w:val="00793064"/>
    <w:rsid w:val="00793109"/>
    <w:rsid w:val="0079361E"/>
    <w:rsid w:val="00794497"/>
    <w:rsid w:val="00794F90"/>
    <w:rsid w:val="007952DC"/>
    <w:rsid w:val="007953D4"/>
    <w:rsid w:val="00795802"/>
    <w:rsid w:val="00797B10"/>
    <w:rsid w:val="00797BA4"/>
    <w:rsid w:val="00797F50"/>
    <w:rsid w:val="007A052E"/>
    <w:rsid w:val="007A0CE6"/>
    <w:rsid w:val="007A2759"/>
    <w:rsid w:val="007A30E7"/>
    <w:rsid w:val="007A337C"/>
    <w:rsid w:val="007A33C7"/>
    <w:rsid w:val="007A3F34"/>
    <w:rsid w:val="007A4273"/>
    <w:rsid w:val="007A457F"/>
    <w:rsid w:val="007A4C78"/>
    <w:rsid w:val="007A4F64"/>
    <w:rsid w:val="007A5331"/>
    <w:rsid w:val="007A5B1F"/>
    <w:rsid w:val="007A5D77"/>
    <w:rsid w:val="007A5E34"/>
    <w:rsid w:val="007A63FF"/>
    <w:rsid w:val="007A7939"/>
    <w:rsid w:val="007A7D2D"/>
    <w:rsid w:val="007A7E0D"/>
    <w:rsid w:val="007B06B1"/>
    <w:rsid w:val="007B1459"/>
    <w:rsid w:val="007B15A3"/>
    <w:rsid w:val="007B2194"/>
    <w:rsid w:val="007B2BD2"/>
    <w:rsid w:val="007B2F5D"/>
    <w:rsid w:val="007B3591"/>
    <w:rsid w:val="007B3FDE"/>
    <w:rsid w:val="007B4809"/>
    <w:rsid w:val="007B4AED"/>
    <w:rsid w:val="007B55C8"/>
    <w:rsid w:val="007B568D"/>
    <w:rsid w:val="007B58ED"/>
    <w:rsid w:val="007B5D64"/>
    <w:rsid w:val="007B66F0"/>
    <w:rsid w:val="007B7D60"/>
    <w:rsid w:val="007B7DB5"/>
    <w:rsid w:val="007C02D1"/>
    <w:rsid w:val="007C0306"/>
    <w:rsid w:val="007C045A"/>
    <w:rsid w:val="007C0570"/>
    <w:rsid w:val="007C0DEB"/>
    <w:rsid w:val="007C292E"/>
    <w:rsid w:val="007C5B42"/>
    <w:rsid w:val="007C5D94"/>
    <w:rsid w:val="007C64C3"/>
    <w:rsid w:val="007C6DD3"/>
    <w:rsid w:val="007C6FCC"/>
    <w:rsid w:val="007C70E5"/>
    <w:rsid w:val="007C75D4"/>
    <w:rsid w:val="007D0335"/>
    <w:rsid w:val="007D216B"/>
    <w:rsid w:val="007D38AE"/>
    <w:rsid w:val="007D3BC1"/>
    <w:rsid w:val="007D4A48"/>
    <w:rsid w:val="007D4ECA"/>
    <w:rsid w:val="007D5DAD"/>
    <w:rsid w:val="007D5E9A"/>
    <w:rsid w:val="007D618C"/>
    <w:rsid w:val="007D61B5"/>
    <w:rsid w:val="007D7331"/>
    <w:rsid w:val="007E0DA7"/>
    <w:rsid w:val="007E1B68"/>
    <w:rsid w:val="007E3409"/>
    <w:rsid w:val="007E370B"/>
    <w:rsid w:val="007E3A10"/>
    <w:rsid w:val="007E55DD"/>
    <w:rsid w:val="007E5EA3"/>
    <w:rsid w:val="007E60F2"/>
    <w:rsid w:val="007E62F9"/>
    <w:rsid w:val="007E65EC"/>
    <w:rsid w:val="007E69FD"/>
    <w:rsid w:val="007E6A44"/>
    <w:rsid w:val="007E71BF"/>
    <w:rsid w:val="007E76A7"/>
    <w:rsid w:val="007F02A6"/>
    <w:rsid w:val="007F0FF8"/>
    <w:rsid w:val="007F102A"/>
    <w:rsid w:val="007F10CF"/>
    <w:rsid w:val="007F154A"/>
    <w:rsid w:val="007F23DB"/>
    <w:rsid w:val="007F2543"/>
    <w:rsid w:val="007F2C01"/>
    <w:rsid w:val="007F2C24"/>
    <w:rsid w:val="007F2F7D"/>
    <w:rsid w:val="007F3479"/>
    <w:rsid w:val="007F5798"/>
    <w:rsid w:val="007F5815"/>
    <w:rsid w:val="007F7EDC"/>
    <w:rsid w:val="008000D9"/>
    <w:rsid w:val="008002C0"/>
    <w:rsid w:val="00801072"/>
    <w:rsid w:val="00801D96"/>
    <w:rsid w:val="0080224A"/>
    <w:rsid w:val="008024F7"/>
    <w:rsid w:val="00802500"/>
    <w:rsid w:val="0080263F"/>
    <w:rsid w:val="00802B67"/>
    <w:rsid w:val="00802EBD"/>
    <w:rsid w:val="00802FD1"/>
    <w:rsid w:val="0080381A"/>
    <w:rsid w:val="00803DCD"/>
    <w:rsid w:val="00804709"/>
    <w:rsid w:val="00805242"/>
    <w:rsid w:val="008057FB"/>
    <w:rsid w:val="00805BC6"/>
    <w:rsid w:val="00805CB1"/>
    <w:rsid w:val="00806B09"/>
    <w:rsid w:val="00806C67"/>
    <w:rsid w:val="00806E3C"/>
    <w:rsid w:val="00807784"/>
    <w:rsid w:val="00807ECC"/>
    <w:rsid w:val="00807FE9"/>
    <w:rsid w:val="008110CF"/>
    <w:rsid w:val="0081140E"/>
    <w:rsid w:val="0081208C"/>
    <w:rsid w:val="0081209E"/>
    <w:rsid w:val="00812B40"/>
    <w:rsid w:val="00813795"/>
    <w:rsid w:val="008144B0"/>
    <w:rsid w:val="00815611"/>
    <w:rsid w:val="00815FB5"/>
    <w:rsid w:val="0081671F"/>
    <w:rsid w:val="008206D7"/>
    <w:rsid w:val="00820798"/>
    <w:rsid w:val="00820A3F"/>
    <w:rsid w:val="00821339"/>
    <w:rsid w:val="00821580"/>
    <w:rsid w:val="00821B77"/>
    <w:rsid w:val="008226D6"/>
    <w:rsid w:val="00823BFA"/>
    <w:rsid w:val="008247B9"/>
    <w:rsid w:val="00824913"/>
    <w:rsid w:val="00824A08"/>
    <w:rsid w:val="00824F9E"/>
    <w:rsid w:val="008253F8"/>
    <w:rsid w:val="00825EA1"/>
    <w:rsid w:val="0082600B"/>
    <w:rsid w:val="008261D4"/>
    <w:rsid w:val="00826EBC"/>
    <w:rsid w:val="00827E28"/>
    <w:rsid w:val="00827E4C"/>
    <w:rsid w:val="00830053"/>
    <w:rsid w:val="0083095E"/>
    <w:rsid w:val="00830D0C"/>
    <w:rsid w:val="00832631"/>
    <w:rsid w:val="00832CF6"/>
    <w:rsid w:val="00833A53"/>
    <w:rsid w:val="008344F9"/>
    <w:rsid w:val="008345B3"/>
    <w:rsid w:val="008346B6"/>
    <w:rsid w:val="00834D3F"/>
    <w:rsid w:val="00834F2F"/>
    <w:rsid w:val="00835411"/>
    <w:rsid w:val="00835677"/>
    <w:rsid w:val="00835912"/>
    <w:rsid w:val="00836463"/>
    <w:rsid w:val="008377D7"/>
    <w:rsid w:val="00837BBD"/>
    <w:rsid w:val="00840355"/>
    <w:rsid w:val="00840695"/>
    <w:rsid w:val="00840B11"/>
    <w:rsid w:val="008410D3"/>
    <w:rsid w:val="008427D8"/>
    <w:rsid w:val="00842907"/>
    <w:rsid w:val="00842A78"/>
    <w:rsid w:val="00842C9D"/>
    <w:rsid w:val="00842DD4"/>
    <w:rsid w:val="008432AF"/>
    <w:rsid w:val="008433CE"/>
    <w:rsid w:val="00843FE1"/>
    <w:rsid w:val="008453F4"/>
    <w:rsid w:val="00845713"/>
    <w:rsid w:val="00846358"/>
    <w:rsid w:val="00846406"/>
    <w:rsid w:val="00847700"/>
    <w:rsid w:val="00850D88"/>
    <w:rsid w:val="008510C8"/>
    <w:rsid w:val="00852886"/>
    <w:rsid w:val="00852F8B"/>
    <w:rsid w:val="00853081"/>
    <w:rsid w:val="00853C0B"/>
    <w:rsid w:val="00853DEC"/>
    <w:rsid w:val="00854094"/>
    <w:rsid w:val="00854CC5"/>
    <w:rsid w:val="0085536F"/>
    <w:rsid w:val="00855C7D"/>
    <w:rsid w:val="00856091"/>
    <w:rsid w:val="008560D2"/>
    <w:rsid w:val="008567C7"/>
    <w:rsid w:val="00856C4F"/>
    <w:rsid w:val="008571A6"/>
    <w:rsid w:val="00857607"/>
    <w:rsid w:val="00857B97"/>
    <w:rsid w:val="00860147"/>
    <w:rsid w:val="00860AB2"/>
    <w:rsid w:val="0086105D"/>
    <w:rsid w:val="008614C2"/>
    <w:rsid w:val="008616CE"/>
    <w:rsid w:val="00861A20"/>
    <w:rsid w:val="00861EB3"/>
    <w:rsid w:val="008622D3"/>
    <w:rsid w:val="0086269C"/>
    <w:rsid w:val="00862D86"/>
    <w:rsid w:val="00863969"/>
    <w:rsid w:val="00863FE2"/>
    <w:rsid w:val="0086445D"/>
    <w:rsid w:val="008644B1"/>
    <w:rsid w:val="00864680"/>
    <w:rsid w:val="00864DB6"/>
    <w:rsid w:val="008651BB"/>
    <w:rsid w:val="008662D9"/>
    <w:rsid w:val="008674AA"/>
    <w:rsid w:val="008700C9"/>
    <w:rsid w:val="00870266"/>
    <w:rsid w:val="0087062E"/>
    <w:rsid w:val="008706A7"/>
    <w:rsid w:val="00871232"/>
    <w:rsid w:val="00871451"/>
    <w:rsid w:val="0087180A"/>
    <w:rsid w:val="00871E49"/>
    <w:rsid w:val="00871F24"/>
    <w:rsid w:val="00872AF9"/>
    <w:rsid w:val="00872E2F"/>
    <w:rsid w:val="00874230"/>
    <w:rsid w:val="00874CDC"/>
    <w:rsid w:val="008768B5"/>
    <w:rsid w:val="00877087"/>
    <w:rsid w:val="008775E6"/>
    <w:rsid w:val="00877CC4"/>
    <w:rsid w:val="00880CA2"/>
    <w:rsid w:val="0088111A"/>
    <w:rsid w:val="00881B51"/>
    <w:rsid w:val="0088221C"/>
    <w:rsid w:val="00882A40"/>
    <w:rsid w:val="008831BE"/>
    <w:rsid w:val="00883297"/>
    <w:rsid w:val="008836B7"/>
    <w:rsid w:val="00883CE7"/>
    <w:rsid w:val="008844CD"/>
    <w:rsid w:val="00884ED6"/>
    <w:rsid w:val="00885239"/>
    <w:rsid w:val="00885E75"/>
    <w:rsid w:val="00886558"/>
    <w:rsid w:val="00887049"/>
    <w:rsid w:val="00887C6F"/>
    <w:rsid w:val="00890044"/>
    <w:rsid w:val="00890B48"/>
    <w:rsid w:val="008910F0"/>
    <w:rsid w:val="00891DEE"/>
    <w:rsid w:val="00891E80"/>
    <w:rsid w:val="00892486"/>
    <w:rsid w:val="00893031"/>
    <w:rsid w:val="00893BA0"/>
    <w:rsid w:val="00894132"/>
    <w:rsid w:val="00895147"/>
    <w:rsid w:val="008954F7"/>
    <w:rsid w:val="008959C8"/>
    <w:rsid w:val="008971C4"/>
    <w:rsid w:val="00897C3B"/>
    <w:rsid w:val="00897D9A"/>
    <w:rsid w:val="008A001F"/>
    <w:rsid w:val="008A0684"/>
    <w:rsid w:val="008A08AE"/>
    <w:rsid w:val="008A0B15"/>
    <w:rsid w:val="008A1507"/>
    <w:rsid w:val="008A1B26"/>
    <w:rsid w:val="008A1C7F"/>
    <w:rsid w:val="008A2189"/>
    <w:rsid w:val="008A2A3D"/>
    <w:rsid w:val="008A2D6C"/>
    <w:rsid w:val="008A2DBC"/>
    <w:rsid w:val="008A2F69"/>
    <w:rsid w:val="008A39E3"/>
    <w:rsid w:val="008A3A8A"/>
    <w:rsid w:val="008A498C"/>
    <w:rsid w:val="008A49E3"/>
    <w:rsid w:val="008A52F1"/>
    <w:rsid w:val="008A6A97"/>
    <w:rsid w:val="008A6D9C"/>
    <w:rsid w:val="008A702B"/>
    <w:rsid w:val="008A73F8"/>
    <w:rsid w:val="008A78BA"/>
    <w:rsid w:val="008B04C6"/>
    <w:rsid w:val="008B05B0"/>
    <w:rsid w:val="008B07E1"/>
    <w:rsid w:val="008B1255"/>
    <w:rsid w:val="008B12DD"/>
    <w:rsid w:val="008B12E7"/>
    <w:rsid w:val="008B1A15"/>
    <w:rsid w:val="008B20D6"/>
    <w:rsid w:val="008B2CBE"/>
    <w:rsid w:val="008B3434"/>
    <w:rsid w:val="008B3BAF"/>
    <w:rsid w:val="008B4023"/>
    <w:rsid w:val="008B4374"/>
    <w:rsid w:val="008B45CC"/>
    <w:rsid w:val="008B50F6"/>
    <w:rsid w:val="008B655C"/>
    <w:rsid w:val="008B6841"/>
    <w:rsid w:val="008B6E16"/>
    <w:rsid w:val="008B74A4"/>
    <w:rsid w:val="008C021B"/>
    <w:rsid w:val="008C0949"/>
    <w:rsid w:val="008C1CA7"/>
    <w:rsid w:val="008C2718"/>
    <w:rsid w:val="008C31C4"/>
    <w:rsid w:val="008C35F9"/>
    <w:rsid w:val="008C3B49"/>
    <w:rsid w:val="008C41CD"/>
    <w:rsid w:val="008C4904"/>
    <w:rsid w:val="008C4F16"/>
    <w:rsid w:val="008C504C"/>
    <w:rsid w:val="008C5AE2"/>
    <w:rsid w:val="008C62D9"/>
    <w:rsid w:val="008C6B70"/>
    <w:rsid w:val="008C6DA0"/>
    <w:rsid w:val="008C73B1"/>
    <w:rsid w:val="008C749D"/>
    <w:rsid w:val="008C75BA"/>
    <w:rsid w:val="008C78FB"/>
    <w:rsid w:val="008D00FD"/>
    <w:rsid w:val="008D08A7"/>
    <w:rsid w:val="008D0A4A"/>
    <w:rsid w:val="008D0B03"/>
    <w:rsid w:val="008D138C"/>
    <w:rsid w:val="008D2A47"/>
    <w:rsid w:val="008D310A"/>
    <w:rsid w:val="008D32C8"/>
    <w:rsid w:val="008D3881"/>
    <w:rsid w:val="008D4020"/>
    <w:rsid w:val="008D46A6"/>
    <w:rsid w:val="008D490F"/>
    <w:rsid w:val="008D5088"/>
    <w:rsid w:val="008D548A"/>
    <w:rsid w:val="008D619D"/>
    <w:rsid w:val="008D6899"/>
    <w:rsid w:val="008D72C9"/>
    <w:rsid w:val="008D7893"/>
    <w:rsid w:val="008E01B9"/>
    <w:rsid w:val="008E0559"/>
    <w:rsid w:val="008E0A24"/>
    <w:rsid w:val="008E3F11"/>
    <w:rsid w:val="008E49E3"/>
    <w:rsid w:val="008E4B76"/>
    <w:rsid w:val="008E644C"/>
    <w:rsid w:val="008E65FE"/>
    <w:rsid w:val="008E6B9B"/>
    <w:rsid w:val="008E6BEC"/>
    <w:rsid w:val="008E7777"/>
    <w:rsid w:val="008E78C2"/>
    <w:rsid w:val="008E7DFE"/>
    <w:rsid w:val="008F1238"/>
    <w:rsid w:val="008F1B95"/>
    <w:rsid w:val="008F1D66"/>
    <w:rsid w:val="008F1F9D"/>
    <w:rsid w:val="008F34BB"/>
    <w:rsid w:val="008F4092"/>
    <w:rsid w:val="008F43F8"/>
    <w:rsid w:val="008F4AFD"/>
    <w:rsid w:val="008F507E"/>
    <w:rsid w:val="008F5623"/>
    <w:rsid w:val="008F57E2"/>
    <w:rsid w:val="008F5B44"/>
    <w:rsid w:val="008F6012"/>
    <w:rsid w:val="008F60EF"/>
    <w:rsid w:val="008F6626"/>
    <w:rsid w:val="008F701D"/>
    <w:rsid w:val="008F7BE8"/>
    <w:rsid w:val="008F7C47"/>
    <w:rsid w:val="008F7D60"/>
    <w:rsid w:val="00900246"/>
    <w:rsid w:val="00900E24"/>
    <w:rsid w:val="00900FFE"/>
    <w:rsid w:val="00901F91"/>
    <w:rsid w:val="00902DB2"/>
    <w:rsid w:val="0090311C"/>
    <w:rsid w:val="00904644"/>
    <w:rsid w:val="00905027"/>
    <w:rsid w:val="0090594D"/>
    <w:rsid w:val="009059F7"/>
    <w:rsid w:val="00905C73"/>
    <w:rsid w:val="00906315"/>
    <w:rsid w:val="0090665A"/>
    <w:rsid w:val="009070DB"/>
    <w:rsid w:val="009071AE"/>
    <w:rsid w:val="00907A18"/>
    <w:rsid w:val="00907E5F"/>
    <w:rsid w:val="00910A08"/>
    <w:rsid w:val="00912B5C"/>
    <w:rsid w:val="00912BF9"/>
    <w:rsid w:val="00912D6A"/>
    <w:rsid w:val="0091517C"/>
    <w:rsid w:val="0091519D"/>
    <w:rsid w:val="009152B9"/>
    <w:rsid w:val="00916272"/>
    <w:rsid w:val="0091631E"/>
    <w:rsid w:val="00916A92"/>
    <w:rsid w:val="009173EA"/>
    <w:rsid w:val="00920B5D"/>
    <w:rsid w:val="00921A94"/>
    <w:rsid w:val="009221D3"/>
    <w:rsid w:val="00922437"/>
    <w:rsid w:val="009235F1"/>
    <w:rsid w:val="00923610"/>
    <w:rsid w:val="00923AB3"/>
    <w:rsid w:val="00924933"/>
    <w:rsid w:val="0092494B"/>
    <w:rsid w:val="009250B9"/>
    <w:rsid w:val="00925633"/>
    <w:rsid w:val="009259F9"/>
    <w:rsid w:val="00925EEC"/>
    <w:rsid w:val="0092612E"/>
    <w:rsid w:val="0092657F"/>
    <w:rsid w:val="00926AE5"/>
    <w:rsid w:val="00927085"/>
    <w:rsid w:val="00927558"/>
    <w:rsid w:val="00930042"/>
    <w:rsid w:val="009306B9"/>
    <w:rsid w:val="0093099F"/>
    <w:rsid w:val="0093135E"/>
    <w:rsid w:val="00931931"/>
    <w:rsid w:val="00931A15"/>
    <w:rsid w:val="00931F41"/>
    <w:rsid w:val="009323FD"/>
    <w:rsid w:val="009325E5"/>
    <w:rsid w:val="00932A60"/>
    <w:rsid w:val="00932F8D"/>
    <w:rsid w:val="00933C70"/>
    <w:rsid w:val="00934698"/>
    <w:rsid w:val="00935AD4"/>
    <w:rsid w:val="00936CE1"/>
    <w:rsid w:val="0093730C"/>
    <w:rsid w:val="0093750D"/>
    <w:rsid w:val="00940EFF"/>
    <w:rsid w:val="0094188C"/>
    <w:rsid w:val="009421CD"/>
    <w:rsid w:val="00942E58"/>
    <w:rsid w:val="00943007"/>
    <w:rsid w:val="0094346A"/>
    <w:rsid w:val="009436C6"/>
    <w:rsid w:val="00943A3E"/>
    <w:rsid w:val="0094461B"/>
    <w:rsid w:val="00945EBA"/>
    <w:rsid w:val="00947545"/>
    <w:rsid w:val="00947C70"/>
    <w:rsid w:val="00947FB9"/>
    <w:rsid w:val="00951A61"/>
    <w:rsid w:val="0095452E"/>
    <w:rsid w:val="009553AC"/>
    <w:rsid w:val="00955AD6"/>
    <w:rsid w:val="00955E3A"/>
    <w:rsid w:val="00956E48"/>
    <w:rsid w:val="00956FAB"/>
    <w:rsid w:val="00960441"/>
    <w:rsid w:val="0096049C"/>
    <w:rsid w:val="00960C6B"/>
    <w:rsid w:val="00961079"/>
    <w:rsid w:val="00961494"/>
    <w:rsid w:val="00961551"/>
    <w:rsid w:val="0096189E"/>
    <w:rsid w:val="0096241E"/>
    <w:rsid w:val="009636D9"/>
    <w:rsid w:val="00964413"/>
    <w:rsid w:val="009655CA"/>
    <w:rsid w:val="0096566D"/>
    <w:rsid w:val="00965982"/>
    <w:rsid w:val="00965BFF"/>
    <w:rsid w:val="0096714A"/>
    <w:rsid w:val="00967426"/>
    <w:rsid w:val="00967523"/>
    <w:rsid w:val="00967970"/>
    <w:rsid w:val="00967B47"/>
    <w:rsid w:val="009702BC"/>
    <w:rsid w:val="009703E1"/>
    <w:rsid w:val="0097078B"/>
    <w:rsid w:val="00970A69"/>
    <w:rsid w:val="00971CC4"/>
    <w:rsid w:val="00971E5D"/>
    <w:rsid w:val="009720F7"/>
    <w:rsid w:val="009721B8"/>
    <w:rsid w:val="009724EA"/>
    <w:rsid w:val="0097272A"/>
    <w:rsid w:val="00972749"/>
    <w:rsid w:val="00972E1B"/>
    <w:rsid w:val="00973D93"/>
    <w:rsid w:val="0097563F"/>
    <w:rsid w:val="00975A09"/>
    <w:rsid w:val="00975E8A"/>
    <w:rsid w:val="00976FE9"/>
    <w:rsid w:val="009770BE"/>
    <w:rsid w:val="00977272"/>
    <w:rsid w:val="00980B4B"/>
    <w:rsid w:val="00981F61"/>
    <w:rsid w:val="009829DD"/>
    <w:rsid w:val="0098380D"/>
    <w:rsid w:val="00983BFE"/>
    <w:rsid w:val="009843EA"/>
    <w:rsid w:val="009845E3"/>
    <w:rsid w:val="00984B22"/>
    <w:rsid w:val="009850DD"/>
    <w:rsid w:val="00985292"/>
    <w:rsid w:val="009852F3"/>
    <w:rsid w:val="00985478"/>
    <w:rsid w:val="009857A0"/>
    <w:rsid w:val="009864D8"/>
    <w:rsid w:val="00986605"/>
    <w:rsid w:val="00987871"/>
    <w:rsid w:val="0099043B"/>
    <w:rsid w:val="00990474"/>
    <w:rsid w:val="009904C8"/>
    <w:rsid w:val="0099090D"/>
    <w:rsid w:val="00990B58"/>
    <w:rsid w:val="00990F0D"/>
    <w:rsid w:val="00991BF6"/>
    <w:rsid w:val="009921CB"/>
    <w:rsid w:val="0099316F"/>
    <w:rsid w:val="009938A3"/>
    <w:rsid w:val="00994B25"/>
    <w:rsid w:val="009954B6"/>
    <w:rsid w:val="0099570F"/>
    <w:rsid w:val="00995775"/>
    <w:rsid w:val="00995C3D"/>
    <w:rsid w:val="0099639A"/>
    <w:rsid w:val="009965A9"/>
    <w:rsid w:val="009965AD"/>
    <w:rsid w:val="00996913"/>
    <w:rsid w:val="00996CD2"/>
    <w:rsid w:val="00996D8C"/>
    <w:rsid w:val="00996E6A"/>
    <w:rsid w:val="00996EDC"/>
    <w:rsid w:val="009A0274"/>
    <w:rsid w:val="009A0A9A"/>
    <w:rsid w:val="009A0C3A"/>
    <w:rsid w:val="009A0D62"/>
    <w:rsid w:val="009A0D9C"/>
    <w:rsid w:val="009A1952"/>
    <w:rsid w:val="009A19DB"/>
    <w:rsid w:val="009A2A37"/>
    <w:rsid w:val="009A2A5E"/>
    <w:rsid w:val="009A2CDD"/>
    <w:rsid w:val="009A2FCA"/>
    <w:rsid w:val="009A3ED1"/>
    <w:rsid w:val="009A3FEC"/>
    <w:rsid w:val="009A4537"/>
    <w:rsid w:val="009A4F87"/>
    <w:rsid w:val="009A5706"/>
    <w:rsid w:val="009A586D"/>
    <w:rsid w:val="009A5DC7"/>
    <w:rsid w:val="009A65DF"/>
    <w:rsid w:val="009A66E1"/>
    <w:rsid w:val="009A67AF"/>
    <w:rsid w:val="009A6FC8"/>
    <w:rsid w:val="009B0942"/>
    <w:rsid w:val="009B167E"/>
    <w:rsid w:val="009B223A"/>
    <w:rsid w:val="009B2D98"/>
    <w:rsid w:val="009B2F49"/>
    <w:rsid w:val="009B39FC"/>
    <w:rsid w:val="009B4217"/>
    <w:rsid w:val="009B5255"/>
    <w:rsid w:val="009B5BDA"/>
    <w:rsid w:val="009B5F87"/>
    <w:rsid w:val="009B614D"/>
    <w:rsid w:val="009C0A99"/>
    <w:rsid w:val="009C1328"/>
    <w:rsid w:val="009C14CD"/>
    <w:rsid w:val="009C1790"/>
    <w:rsid w:val="009C1A9C"/>
    <w:rsid w:val="009C1F38"/>
    <w:rsid w:val="009C23C2"/>
    <w:rsid w:val="009C2468"/>
    <w:rsid w:val="009C32A1"/>
    <w:rsid w:val="009C3514"/>
    <w:rsid w:val="009C3566"/>
    <w:rsid w:val="009C3FB2"/>
    <w:rsid w:val="009C434E"/>
    <w:rsid w:val="009C4673"/>
    <w:rsid w:val="009C4806"/>
    <w:rsid w:val="009C4A3A"/>
    <w:rsid w:val="009C4C34"/>
    <w:rsid w:val="009C4EE9"/>
    <w:rsid w:val="009C4EEB"/>
    <w:rsid w:val="009C58C8"/>
    <w:rsid w:val="009C6575"/>
    <w:rsid w:val="009C6EBC"/>
    <w:rsid w:val="009D1A73"/>
    <w:rsid w:val="009D24B4"/>
    <w:rsid w:val="009D2639"/>
    <w:rsid w:val="009D2AFD"/>
    <w:rsid w:val="009D36CC"/>
    <w:rsid w:val="009D3F20"/>
    <w:rsid w:val="009D418A"/>
    <w:rsid w:val="009D4E99"/>
    <w:rsid w:val="009D511A"/>
    <w:rsid w:val="009D5127"/>
    <w:rsid w:val="009D5AED"/>
    <w:rsid w:val="009D5C86"/>
    <w:rsid w:val="009D5D33"/>
    <w:rsid w:val="009D66A0"/>
    <w:rsid w:val="009D686E"/>
    <w:rsid w:val="009D6EE8"/>
    <w:rsid w:val="009D71AA"/>
    <w:rsid w:val="009D755E"/>
    <w:rsid w:val="009E03C4"/>
    <w:rsid w:val="009E0502"/>
    <w:rsid w:val="009E2306"/>
    <w:rsid w:val="009E392A"/>
    <w:rsid w:val="009E3BE3"/>
    <w:rsid w:val="009E3C66"/>
    <w:rsid w:val="009E4151"/>
    <w:rsid w:val="009E439C"/>
    <w:rsid w:val="009E4783"/>
    <w:rsid w:val="009E5073"/>
    <w:rsid w:val="009E5A6D"/>
    <w:rsid w:val="009E75A2"/>
    <w:rsid w:val="009E785A"/>
    <w:rsid w:val="009F0E7A"/>
    <w:rsid w:val="009F12C9"/>
    <w:rsid w:val="009F19E9"/>
    <w:rsid w:val="009F1C83"/>
    <w:rsid w:val="009F2A7D"/>
    <w:rsid w:val="009F2AF6"/>
    <w:rsid w:val="009F3391"/>
    <w:rsid w:val="009F4642"/>
    <w:rsid w:val="009F5058"/>
    <w:rsid w:val="009F544E"/>
    <w:rsid w:val="009F6011"/>
    <w:rsid w:val="009F6124"/>
    <w:rsid w:val="009F67C3"/>
    <w:rsid w:val="009F67EC"/>
    <w:rsid w:val="009F6B98"/>
    <w:rsid w:val="009F7900"/>
    <w:rsid w:val="009F7FE2"/>
    <w:rsid w:val="00A0047F"/>
    <w:rsid w:val="00A00FDB"/>
    <w:rsid w:val="00A01110"/>
    <w:rsid w:val="00A01995"/>
    <w:rsid w:val="00A036B2"/>
    <w:rsid w:val="00A03954"/>
    <w:rsid w:val="00A045D9"/>
    <w:rsid w:val="00A046FF"/>
    <w:rsid w:val="00A048DB"/>
    <w:rsid w:val="00A05822"/>
    <w:rsid w:val="00A068B5"/>
    <w:rsid w:val="00A069D3"/>
    <w:rsid w:val="00A06FDA"/>
    <w:rsid w:val="00A077D9"/>
    <w:rsid w:val="00A07B24"/>
    <w:rsid w:val="00A07C1B"/>
    <w:rsid w:val="00A100FB"/>
    <w:rsid w:val="00A10D83"/>
    <w:rsid w:val="00A11304"/>
    <w:rsid w:val="00A1141E"/>
    <w:rsid w:val="00A124AE"/>
    <w:rsid w:val="00A12D45"/>
    <w:rsid w:val="00A12DBF"/>
    <w:rsid w:val="00A147B3"/>
    <w:rsid w:val="00A14AF0"/>
    <w:rsid w:val="00A15940"/>
    <w:rsid w:val="00A15BB3"/>
    <w:rsid w:val="00A17550"/>
    <w:rsid w:val="00A17A60"/>
    <w:rsid w:val="00A17B5E"/>
    <w:rsid w:val="00A17F11"/>
    <w:rsid w:val="00A2001C"/>
    <w:rsid w:val="00A20D6B"/>
    <w:rsid w:val="00A20EA7"/>
    <w:rsid w:val="00A21BA0"/>
    <w:rsid w:val="00A21CC1"/>
    <w:rsid w:val="00A22C78"/>
    <w:rsid w:val="00A23276"/>
    <w:rsid w:val="00A232CD"/>
    <w:rsid w:val="00A24F5C"/>
    <w:rsid w:val="00A25B0E"/>
    <w:rsid w:val="00A25C56"/>
    <w:rsid w:val="00A26469"/>
    <w:rsid w:val="00A26977"/>
    <w:rsid w:val="00A26A5F"/>
    <w:rsid w:val="00A27BA2"/>
    <w:rsid w:val="00A30BC5"/>
    <w:rsid w:val="00A3116D"/>
    <w:rsid w:val="00A31874"/>
    <w:rsid w:val="00A321C0"/>
    <w:rsid w:val="00A32A89"/>
    <w:rsid w:val="00A337DD"/>
    <w:rsid w:val="00A344B9"/>
    <w:rsid w:val="00A345EA"/>
    <w:rsid w:val="00A351AB"/>
    <w:rsid w:val="00A35ACF"/>
    <w:rsid w:val="00A3624C"/>
    <w:rsid w:val="00A365EE"/>
    <w:rsid w:val="00A372F3"/>
    <w:rsid w:val="00A37B5A"/>
    <w:rsid w:val="00A408B7"/>
    <w:rsid w:val="00A40AFD"/>
    <w:rsid w:val="00A417B3"/>
    <w:rsid w:val="00A41EF2"/>
    <w:rsid w:val="00A42251"/>
    <w:rsid w:val="00A42BBE"/>
    <w:rsid w:val="00A43599"/>
    <w:rsid w:val="00A43B33"/>
    <w:rsid w:val="00A43E6F"/>
    <w:rsid w:val="00A43F3F"/>
    <w:rsid w:val="00A44509"/>
    <w:rsid w:val="00A44B28"/>
    <w:rsid w:val="00A44DA5"/>
    <w:rsid w:val="00A45462"/>
    <w:rsid w:val="00A45999"/>
    <w:rsid w:val="00A46BF2"/>
    <w:rsid w:val="00A46D81"/>
    <w:rsid w:val="00A472C2"/>
    <w:rsid w:val="00A472F1"/>
    <w:rsid w:val="00A47B2B"/>
    <w:rsid w:val="00A50615"/>
    <w:rsid w:val="00A511FC"/>
    <w:rsid w:val="00A51374"/>
    <w:rsid w:val="00A51B60"/>
    <w:rsid w:val="00A5380E"/>
    <w:rsid w:val="00A54376"/>
    <w:rsid w:val="00A546D4"/>
    <w:rsid w:val="00A54CC6"/>
    <w:rsid w:val="00A5536A"/>
    <w:rsid w:val="00A556F8"/>
    <w:rsid w:val="00A55C5D"/>
    <w:rsid w:val="00A55CB0"/>
    <w:rsid w:val="00A55D55"/>
    <w:rsid w:val="00A56604"/>
    <w:rsid w:val="00A56C71"/>
    <w:rsid w:val="00A57117"/>
    <w:rsid w:val="00A5782C"/>
    <w:rsid w:val="00A60764"/>
    <w:rsid w:val="00A60F91"/>
    <w:rsid w:val="00A61453"/>
    <w:rsid w:val="00A6191A"/>
    <w:rsid w:val="00A61A61"/>
    <w:rsid w:val="00A61AF8"/>
    <w:rsid w:val="00A628ED"/>
    <w:rsid w:val="00A638B0"/>
    <w:rsid w:val="00A63F37"/>
    <w:rsid w:val="00A64572"/>
    <w:rsid w:val="00A64FEF"/>
    <w:rsid w:val="00A6603B"/>
    <w:rsid w:val="00A6616F"/>
    <w:rsid w:val="00A665F5"/>
    <w:rsid w:val="00A66BC3"/>
    <w:rsid w:val="00A670B2"/>
    <w:rsid w:val="00A7002D"/>
    <w:rsid w:val="00A7031D"/>
    <w:rsid w:val="00A7040D"/>
    <w:rsid w:val="00A708DD"/>
    <w:rsid w:val="00A7290A"/>
    <w:rsid w:val="00A72989"/>
    <w:rsid w:val="00A7335F"/>
    <w:rsid w:val="00A73FC8"/>
    <w:rsid w:val="00A74996"/>
    <w:rsid w:val="00A7520B"/>
    <w:rsid w:val="00A7528B"/>
    <w:rsid w:val="00A7560A"/>
    <w:rsid w:val="00A75C77"/>
    <w:rsid w:val="00A7642E"/>
    <w:rsid w:val="00A77B0F"/>
    <w:rsid w:val="00A8036A"/>
    <w:rsid w:val="00A813B5"/>
    <w:rsid w:val="00A81D51"/>
    <w:rsid w:val="00A82103"/>
    <w:rsid w:val="00A822EB"/>
    <w:rsid w:val="00A8263F"/>
    <w:rsid w:val="00A82D08"/>
    <w:rsid w:val="00A83B4B"/>
    <w:rsid w:val="00A83ECC"/>
    <w:rsid w:val="00A83F33"/>
    <w:rsid w:val="00A8417E"/>
    <w:rsid w:val="00A8429E"/>
    <w:rsid w:val="00A84D9C"/>
    <w:rsid w:val="00A851A8"/>
    <w:rsid w:val="00A8554E"/>
    <w:rsid w:val="00A86855"/>
    <w:rsid w:val="00A871BA"/>
    <w:rsid w:val="00A8737D"/>
    <w:rsid w:val="00A87DD3"/>
    <w:rsid w:val="00A90237"/>
    <w:rsid w:val="00A90535"/>
    <w:rsid w:val="00A9102D"/>
    <w:rsid w:val="00A918A8"/>
    <w:rsid w:val="00A91C30"/>
    <w:rsid w:val="00A947A7"/>
    <w:rsid w:val="00A966F1"/>
    <w:rsid w:val="00A969BF"/>
    <w:rsid w:val="00A96F14"/>
    <w:rsid w:val="00A97DA7"/>
    <w:rsid w:val="00A97FF4"/>
    <w:rsid w:val="00AA0142"/>
    <w:rsid w:val="00AA0359"/>
    <w:rsid w:val="00AA040B"/>
    <w:rsid w:val="00AA0607"/>
    <w:rsid w:val="00AA0AF3"/>
    <w:rsid w:val="00AA1561"/>
    <w:rsid w:val="00AA1B13"/>
    <w:rsid w:val="00AA2031"/>
    <w:rsid w:val="00AA2B08"/>
    <w:rsid w:val="00AA3BBE"/>
    <w:rsid w:val="00AA3BCE"/>
    <w:rsid w:val="00AA49B7"/>
    <w:rsid w:val="00AA525E"/>
    <w:rsid w:val="00AA6E6A"/>
    <w:rsid w:val="00AA77FC"/>
    <w:rsid w:val="00AA7A38"/>
    <w:rsid w:val="00AB0166"/>
    <w:rsid w:val="00AB01EB"/>
    <w:rsid w:val="00AB06EE"/>
    <w:rsid w:val="00AB133E"/>
    <w:rsid w:val="00AB142D"/>
    <w:rsid w:val="00AB2B9F"/>
    <w:rsid w:val="00AB2DFB"/>
    <w:rsid w:val="00AB3BB6"/>
    <w:rsid w:val="00AB4415"/>
    <w:rsid w:val="00AB484F"/>
    <w:rsid w:val="00AB4FDA"/>
    <w:rsid w:val="00AB4FE6"/>
    <w:rsid w:val="00AB5B34"/>
    <w:rsid w:val="00AB5DC0"/>
    <w:rsid w:val="00AB5FA6"/>
    <w:rsid w:val="00AB6064"/>
    <w:rsid w:val="00AB6AE0"/>
    <w:rsid w:val="00AB715B"/>
    <w:rsid w:val="00AB7803"/>
    <w:rsid w:val="00AC00BE"/>
    <w:rsid w:val="00AC022F"/>
    <w:rsid w:val="00AC0448"/>
    <w:rsid w:val="00AC0853"/>
    <w:rsid w:val="00AC1719"/>
    <w:rsid w:val="00AC1EAF"/>
    <w:rsid w:val="00AC2C39"/>
    <w:rsid w:val="00AC2C65"/>
    <w:rsid w:val="00AC2CA6"/>
    <w:rsid w:val="00AC2F85"/>
    <w:rsid w:val="00AC3474"/>
    <w:rsid w:val="00AC34BD"/>
    <w:rsid w:val="00AC3EBB"/>
    <w:rsid w:val="00AC45C9"/>
    <w:rsid w:val="00AC4901"/>
    <w:rsid w:val="00AC4DC1"/>
    <w:rsid w:val="00AC4E19"/>
    <w:rsid w:val="00AC586F"/>
    <w:rsid w:val="00AC60B1"/>
    <w:rsid w:val="00AC6A72"/>
    <w:rsid w:val="00AC7BEE"/>
    <w:rsid w:val="00AD2300"/>
    <w:rsid w:val="00AD25D3"/>
    <w:rsid w:val="00AD27EE"/>
    <w:rsid w:val="00AD2B19"/>
    <w:rsid w:val="00AD2B97"/>
    <w:rsid w:val="00AD2CD4"/>
    <w:rsid w:val="00AD3F30"/>
    <w:rsid w:val="00AD4EB2"/>
    <w:rsid w:val="00AD51F7"/>
    <w:rsid w:val="00AD51FC"/>
    <w:rsid w:val="00AD5C23"/>
    <w:rsid w:val="00AD6038"/>
    <w:rsid w:val="00AD6590"/>
    <w:rsid w:val="00AD6C64"/>
    <w:rsid w:val="00AD7A3E"/>
    <w:rsid w:val="00AD7DF4"/>
    <w:rsid w:val="00AE0985"/>
    <w:rsid w:val="00AE13FE"/>
    <w:rsid w:val="00AE1823"/>
    <w:rsid w:val="00AE1939"/>
    <w:rsid w:val="00AE1F09"/>
    <w:rsid w:val="00AE2B46"/>
    <w:rsid w:val="00AE3583"/>
    <w:rsid w:val="00AE3D3A"/>
    <w:rsid w:val="00AE4114"/>
    <w:rsid w:val="00AE4CDC"/>
    <w:rsid w:val="00AE6B6C"/>
    <w:rsid w:val="00AE75EE"/>
    <w:rsid w:val="00AE76BD"/>
    <w:rsid w:val="00AF1144"/>
    <w:rsid w:val="00AF15C0"/>
    <w:rsid w:val="00AF1B68"/>
    <w:rsid w:val="00AF3BDC"/>
    <w:rsid w:val="00AF413A"/>
    <w:rsid w:val="00AF457D"/>
    <w:rsid w:val="00AF4A28"/>
    <w:rsid w:val="00AF4DD4"/>
    <w:rsid w:val="00AF53C1"/>
    <w:rsid w:val="00AF5896"/>
    <w:rsid w:val="00AF615D"/>
    <w:rsid w:val="00AF62E6"/>
    <w:rsid w:val="00AF658A"/>
    <w:rsid w:val="00AF67FE"/>
    <w:rsid w:val="00AF6973"/>
    <w:rsid w:val="00AF78F9"/>
    <w:rsid w:val="00AF79E9"/>
    <w:rsid w:val="00AF7B01"/>
    <w:rsid w:val="00B00D64"/>
    <w:rsid w:val="00B01335"/>
    <w:rsid w:val="00B01943"/>
    <w:rsid w:val="00B0251E"/>
    <w:rsid w:val="00B029C0"/>
    <w:rsid w:val="00B0325D"/>
    <w:rsid w:val="00B040B7"/>
    <w:rsid w:val="00B04C7D"/>
    <w:rsid w:val="00B05D54"/>
    <w:rsid w:val="00B072CC"/>
    <w:rsid w:val="00B078F2"/>
    <w:rsid w:val="00B07B11"/>
    <w:rsid w:val="00B10DDE"/>
    <w:rsid w:val="00B10E0C"/>
    <w:rsid w:val="00B11436"/>
    <w:rsid w:val="00B11C8B"/>
    <w:rsid w:val="00B11DA8"/>
    <w:rsid w:val="00B12586"/>
    <w:rsid w:val="00B12E86"/>
    <w:rsid w:val="00B12FA3"/>
    <w:rsid w:val="00B132D8"/>
    <w:rsid w:val="00B134F5"/>
    <w:rsid w:val="00B13D9C"/>
    <w:rsid w:val="00B13E44"/>
    <w:rsid w:val="00B1574D"/>
    <w:rsid w:val="00B15A1A"/>
    <w:rsid w:val="00B15B09"/>
    <w:rsid w:val="00B15BB6"/>
    <w:rsid w:val="00B161DC"/>
    <w:rsid w:val="00B17063"/>
    <w:rsid w:val="00B17E98"/>
    <w:rsid w:val="00B21220"/>
    <w:rsid w:val="00B212BB"/>
    <w:rsid w:val="00B2153B"/>
    <w:rsid w:val="00B21719"/>
    <w:rsid w:val="00B237B1"/>
    <w:rsid w:val="00B24C99"/>
    <w:rsid w:val="00B25EB5"/>
    <w:rsid w:val="00B26483"/>
    <w:rsid w:val="00B26E26"/>
    <w:rsid w:val="00B27D63"/>
    <w:rsid w:val="00B27E61"/>
    <w:rsid w:val="00B312BA"/>
    <w:rsid w:val="00B31E84"/>
    <w:rsid w:val="00B32C7D"/>
    <w:rsid w:val="00B32EDA"/>
    <w:rsid w:val="00B332FF"/>
    <w:rsid w:val="00B33B4A"/>
    <w:rsid w:val="00B341DA"/>
    <w:rsid w:val="00B35274"/>
    <w:rsid w:val="00B354B5"/>
    <w:rsid w:val="00B3573A"/>
    <w:rsid w:val="00B35AD0"/>
    <w:rsid w:val="00B35F5F"/>
    <w:rsid w:val="00B36315"/>
    <w:rsid w:val="00B36D03"/>
    <w:rsid w:val="00B37F32"/>
    <w:rsid w:val="00B400A2"/>
    <w:rsid w:val="00B40888"/>
    <w:rsid w:val="00B40AC0"/>
    <w:rsid w:val="00B40D54"/>
    <w:rsid w:val="00B41F97"/>
    <w:rsid w:val="00B422E9"/>
    <w:rsid w:val="00B42653"/>
    <w:rsid w:val="00B42CA2"/>
    <w:rsid w:val="00B43025"/>
    <w:rsid w:val="00B4320A"/>
    <w:rsid w:val="00B43854"/>
    <w:rsid w:val="00B439E6"/>
    <w:rsid w:val="00B44666"/>
    <w:rsid w:val="00B44CF2"/>
    <w:rsid w:val="00B45372"/>
    <w:rsid w:val="00B45413"/>
    <w:rsid w:val="00B45995"/>
    <w:rsid w:val="00B466E1"/>
    <w:rsid w:val="00B47789"/>
    <w:rsid w:val="00B47B34"/>
    <w:rsid w:val="00B511D0"/>
    <w:rsid w:val="00B52424"/>
    <w:rsid w:val="00B532E3"/>
    <w:rsid w:val="00B53B42"/>
    <w:rsid w:val="00B53CF5"/>
    <w:rsid w:val="00B541D6"/>
    <w:rsid w:val="00B545EE"/>
    <w:rsid w:val="00B5492D"/>
    <w:rsid w:val="00B54C02"/>
    <w:rsid w:val="00B552AB"/>
    <w:rsid w:val="00B56BAF"/>
    <w:rsid w:val="00B56D51"/>
    <w:rsid w:val="00B56DFE"/>
    <w:rsid w:val="00B60523"/>
    <w:rsid w:val="00B606FA"/>
    <w:rsid w:val="00B60B30"/>
    <w:rsid w:val="00B6144C"/>
    <w:rsid w:val="00B61467"/>
    <w:rsid w:val="00B62174"/>
    <w:rsid w:val="00B62B15"/>
    <w:rsid w:val="00B63408"/>
    <w:rsid w:val="00B63534"/>
    <w:rsid w:val="00B6401D"/>
    <w:rsid w:val="00B647B0"/>
    <w:rsid w:val="00B64B42"/>
    <w:rsid w:val="00B64CD1"/>
    <w:rsid w:val="00B64FE5"/>
    <w:rsid w:val="00B6564E"/>
    <w:rsid w:val="00B65A6E"/>
    <w:rsid w:val="00B6629E"/>
    <w:rsid w:val="00B663D9"/>
    <w:rsid w:val="00B6656F"/>
    <w:rsid w:val="00B6760C"/>
    <w:rsid w:val="00B67E11"/>
    <w:rsid w:val="00B67F14"/>
    <w:rsid w:val="00B7080C"/>
    <w:rsid w:val="00B71010"/>
    <w:rsid w:val="00B71205"/>
    <w:rsid w:val="00B722D9"/>
    <w:rsid w:val="00B723C7"/>
    <w:rsid w:val="00B72F79"/>
    <w:rsid w:val="00B72F7A"/>
    <w:rsid w:val="00B73CF7"/>
    <w:rsid w:val="00B74ABB"/>
    <w:rsid w:val="00B74CFF"/>
    <w:rsid w:val="00B752E8"/>
    <w:rsid w:val="00B75342"/>
    <w:rsid w:val="00B75B9A"/>
    <w:rsid w:val="00B75E56"/>
    <w:rsid w:val="00B7718E"/>
    <w:rsid w:val="00B771C2"/>
    <w:rsid w:val="00B8141E"/>
    <w:rsid w:val="00B82170"/>
    <w:rsid w:val="00B824E3"/>
    <w:rsid w:val="00B82F90"/>
    <w:rsid w:val="00B83BA1"/>
    <w:rsid w:val="00B83CA6"/>
    <w:rsid w:val="00B84DD2"/>
    <w:rsid w:val="00B84F87"/>
    <w:rsid w:val="00B851BD"/>
    <w:rsid w:val="00B85E8D"/>
    <w:rsid w:val="00B865C9"/>
    <w:rsid w:val="00B90108"/>
    <w:rsid w:val="00B90F4F"/>
    <w:rsid w:val="00B90F71"/>
    <w:rsid w:val="00B9107E"/>
    <w:rsid w:val="00B92041"/>
    <w:rsid w:val="00B94104"/>
    <w:rsid w:val="00B945EE"/>
    <w:rsid w:val="00B94E9D"/>
    <w:rsid w:val="00B94F83"/>
    <w:rsid w:val="00B95A7A"/>
    <w:rsid w:val="00B95AF2"/>
    <w:rsid w:val="00B95BCF"/>
    <w:rsid w:val="00B95D35"/>
    <w:rsid w:val="00B968E0"/>
    <w:rsid w:val="00B96C43"/>
    <w:rsid w:val="00B96D00"/>
    <w:rsid w:val="00B970B0"/>
    <w:rsid w:val="00BA08C4"/>
    <w:rsid w:val="00BA1000"/>
    <w:rsid w:val="00BA12AD"/>
    <w:rsid w:val="00BA13BC"/>
    <w:rsid w:val="00BA24F4"/>
    <w:rsid w:val="00BA257F"/>
    <w:rsid w:val="00BA3C5E"/>
    <w:rsid w:val="00BA5285"/>
    <w:rsid w:val="00BA63D4"/>
    <w:rsid w:val="00BA7DE2"/>
    <w:rsid w:val="00BB100C"/>
    <w:rsid w:val="00BB207A"/>
    <w:rsid w:val="00BB2624"/>
    <w:rsid w:val="00BB265D"/>
    <w:rsid w:val="00BB33E7"/>
    <w:rsid w:val="00BB37D4"/>
    <w:rsid w:val="00BB3B7E"/>
    <w:rsid w:val="00BB3D25"/>
    <w:rsid w:val="00BB3E0B"/>
    <w:rsid w:val="00BB3E91"/>
    <w:rsid w:val="00BB4477"/>
    <w:rsid w:val="00BB615C"/>
    <w:rsid w:val="00BB63CA"/>
    <w:rsid w:val="00BB6447"/>
    <w:rsid w:val="00BB6E8E"/>
    <w:rsid w:val="00BB7D37"/>
    <w:rsid w:val="00BC1688"/>
    <w:rsid w:val="00BC280F"/>
    <w:rsid w:val="00BC36A2"/>
    <w:rsid w:val="00BC4599"/>
    <w:rsid w:val="00BC4A8B"/>
    <w:rsid w:val="00BC4D83"/>
    <w:rsid w:val="00BC5665"/>
    <w:rsid w:val="00BC599E"/>
    <w:rsid w:val="00BC59DF"/>
    <w:rsid w:val="00BC60CB"/>
    <w:rsid w:val="00BC706F"/>
    <w:rsid w:val="00BC7440"/>
    <w:rsid w:val="00BC753E"/>
    <w:rsid w:val="00BC76F1"/>
    <w:rsid w:val="00BC7D52"/>
    <w:rsid w:val="00BD0048"/>
    <w:rsid w:val="00BD0977"/>
    <w:rsid w:val="00BD1620"/>
    <w:rsid w:val="00BD1A17"/>
    <w:rsid w:val="00BD22D4"/>
    <w:rsid w:val="00BD25BD"/>
    <w:rsid w:val="00BD2B85"/>
    <w:rsid w:val="00BD35FE"/>
    <w:rsid w:val="00BD3DC4"/>
    <w:rsid w:val="00BD4886"/>
    <w:rsid w:val="00BD578C"/>
    <w:rsid w:val="00BD5B5A"/>
    <w:rsid w:val="00BD5EA8"/>
    <w:rsid w:val="00BD707D"/>
    <w:rsid w:val="00BD7E14"/>
    <w:rsid w:val="00BE03D3"/>
    <w:rsid w:val="00BE0461"/>
    <w:rsid w:val="00BE0F21"/>
    <w:rsid w:val="00BE1536"/>
    <w:rsid w:val="00BE24EF"/>
    <w:rsid w:val="00BE4A8D"/>
    <w:rsid w:val="00BE52C9"/>
    <w:rsid w:val="00BE5A91"/>
    <w:rsid w:val="00BE5C77"/>
    <w:rsid w:val="00BE5CD9"/>
    <w:rsid w:val="00BE6583"/>
    <w:rsid w:val="00BE7CC3"/>
    <w:rsid w:val="00BF00E5"/>
    <w:rsid w:val="00BF0807"/>
    <w:rsid w:val="00BF0843"/>
    <w:rsid w:val="00BF127A"/>
    <w:rsid w:val="00BF180D"/>
    <w:rsid w:val="00BF20E5"/>
    <w:rsid w:val="00BF2448"/>
    <w:rsid w:val="00BF24F7"/>
    <w:rsid w:val="00BF288D"/>
    <w:rsid w:val="00BF2BE6"/>
    <w:rsid w:val="00BF3005"/>
    <w:rsid w:val="00BF31E4"/>
    <w:rsid w:val="00BF3E7A"/>
    <w:rsid w:val="00BF4445"/>
    <w:rsid w:val="00BF46FF"/>
    <w:rsid w:val="00BF491D"/>
    <w:rsid w:val="00BF49B5"/>
    <w:rsid w:val="00BF54FC"/>
    <w:rsid w:val="00BF5A0D"/>
    <w:rsid w:val="00BF5BD3"/>
    <w:rsid w:val="00BF5E10"/>
    <w:rsid w:val="00BF77BE"/>
    <w:rsid w:val="00C01913"/>
    <w:rsid w:val="00C02A15"/>
    <w:rsid w:val="00C030E9"/>
    <w:rsid w:val="00C036AC"/>
    <w:rsid w:val="00C042F6"/>
    <w:rsid w:val="00C04AAC"/>
    <w:rsid w:val="00C05660"/>
    <w:rsid w:val="00C05B20"/>
    <w:rsid w:val="00C05B30"/>
    <w:rsid w:val="00C05C8C"/>
    <w:rsid w:val="00C07113"/>
    <w:rsid w:val="00C07320"/>
    <w:rsid w:val="00C0767E"/>
    <w:rsid w:val="00C078F5"/>
    <w:rsid w:val="00C07C12"/>
    <w:rsid w:val="00C106BB"/>
    <w:rsid w:val="00C10DE5"/>
    <w:rsid w:val="00C113DC"/>
    <w:rsid w:val="00C116DC"/>
    <w:rsid w:val="00C1292F"/>
    <w:rsid w:val="00C12C3D"/>
    <w:rsid w:val="00C134D1"/>
    <w:rsid w:val="00C13A4F"/>
    <w:rsid w:val="00C141D8"/>
    <w:rsid w:val="00C14CB7"/>
    <w:rsid w:val="00C15AC4"/>
    <w:rsid w:val="00C1605D"/>
    <w:rsid w:val="00C1661E"/>
    <w:rsid w:val="00C1713F"/>
    <w:rsid w:val="00C17208"/>
    <w:rsid w:val="00C17FF0"/>
    <w:rsid w:val="00C20B30"/>
    <w:rsid w:val="00C20F78"/>
    <w:rsid w:val="00C23DFE"/>
    <w:rsid w:val="00C23F5A"/>
    <w:rsid w:val="00C23FB7"/>
    <w:rsid w:val="00C24FB7"/>
    <w:rsid w:val="00C2536C"/>
    <w:rsid w:val="00C25983"/>
    <w:rsid w:val="00C25D10"/>
    <w:rsid w:val="00C25F8F"/>
    <w:rsid w:val="00C2617C"/>
    <w:rsid w:val="00C266CC"/>
    <w:rsid w:val="00C267B4"/>
    <w:rsid w:val="00C2693C"/>
    <w:rsid w:val="00C2694D"/>
    <w:rsid w:val="00C269EA"/>
    <w:rsid w:val="00C30745"/>
    <w:rsid w:val="00C30E6A"/>
    <w:rsid w:val="00C31FA9"/>
    <w:rsid w:val="00C327C9"/>
    <w:rsid w:val="00C33020"/>
    <w:rsid w:val="00C334B3"/>
    <w:rsid w:val="00C334C4"/>
    <w:rsid w:val="00C3394B"/>
    <w:rsid w:val="00C33E09"/>
    <w:rsid w:val="00C34122"/>
    <w:rsid w:val="00C34405"/>
    <w:rsid w:val="00C348F3"/>
    <w:rsid w:val="00C34FA3"/>
    <w:rsid w:val="00C369D6"/>
    <w:rsid w:val="00C36EB7"/>
    <w:rsid w:val="00C3718A"/>
    <w:rsid w:val="00C3787B"/>
    <w:rsid w:val="00C37993"/>
    <w:rsid w:val="00C416DD"/>
    <w:rsid w:val="00C41EB8"/>
    <w:rsid w:val="00C427E4"/>
    <w:rsid w:val="00C42D56"/>
    <w:rsid w:val="00C43BB0"/>
    <w:rsid w:val="00C43CD9"/>
    <w:rsid w:val="00C44849"/>
    <w:rsid w:val="00C44E84"/>
    <w:rsid w:val="00C461F8"/>
    <w:rsid w:val="00C463F7"/>
    <w:rsid w:val="00C47008"/>
    <w:rsid w:val="00C50060"/>
    <w:rsid w:val="00C51372"/>
    <w:rsid w:val="00C51754"/>
    <w:rsid w:val="00C51E18"/>
    <w:rsid w:val="00C52600"/>
    <w:rsid w:val="00C532E7"/>
    <w:rsid w:val="00C543B3"/>
    <w:rsid w:val="00C5464E"/>
    <w:rsid w:val="00C54BDF"/>
    <w:rsid w:val="00C55D99"/>
    <w:rsid w:val="00C564A3"/>
    <w:rsid w:val="00C56A06"/>
    <w:rsid w:val="00C571C0"/>
    <w:rsid w:val="00C575F2"/>
    <w:rsid w:val="00C57DA8"/>
    <w:rsid w:val="00C57F00"/>
    <w:rsid w:val="00C57F47"/>
    <w:rsid w:val="00C6003E"/>
    <w:rsid w:val="00C602A9"/>
    <w:rsid w:val="00C603F9"/>
    <w:rsid w:val="00C60701"/>
    <w:rsid w:val="00C60D87"/>
    <w:rsid w:val="00C61C7B"/>
    <w:rsid w:val="00C62370"/>
    <w:rsid w:val="00C62595"/>
    <w:rsid w:val="00C64488"/>
    <w:rsid w:val="00C64C80"/>
    <w:rsid w:val="00C64DE2"/>
    <w:rsid w:val="00C66469"/>
    <w:rsid w:val="00C667CF"/>
    <w:rsid w:val="00C675C4"/>
    <w:rsid w:val="00C70979"/>
    <w:rsid w:val="00C70A5F"/>
    <w:rsid w:val="00C70FBE"/>
    <w:rsid w:val="00C71D4D"/>
    <w:rsid w:val="00C724CB"/>
    <w:rsid w:val="00C7250F"/>
    <w:rsid w:val="00C72E47"/>
    <w:rsid w:val="00C72F66"/>
    <w:rsid w:val="00C7362E"/>
    <w:rsid w:val="00C748C9"/>
    <w:rsid w:val="00C754B0"/>
    <w:rsid w:val="00C766A8"/>
    <w:rsid w:val="00C768A5"/>
    <w:rsid w:val="00C76EF8"/>
    <w:rsid w:val="00C76F95"/>
    <w:rsid w:val="00C779F1"/>
    <w:rsid w:val="00C80122"/>
    <w:rsid w:val="00C8043D"/>
    <w:rsid w:val="00C80924"/>
    <w:rsid w:val="00C8111C"/>
    <w:rsid w:val="00C81D5C"/>
    <w:rsid w:val="00C81E1E"/>
    <w:rsid w:val="00C82588"/>
    <w:rsid w:val="00C82C89"/>
    <w:rsid w:val="00C833C9"/>
    <w:rsid w:val="00C836B3"/>
    <w:rsid w:val="00C83C2B"/>
    <w:rsid w:val="00C83E5F"/>
    <w:rsid w:val="00C8473D"/>
    <w:rsid w:val="00C85792"/>
    <w:rsid w:val="00C85ACC"/>
    <w:rsid w:val="00C863C6"/>
    <w:rsid w:val="00C86D9E"/>
    <w:rsid w:val="00C8759D"/>
    <w:rsid w:val="00C87985"/>
    <w:rsid w:val="00C9023A"/>
    <w:rsid w:val="00C90E4A"/>
    <w:rsid w:val="00C91C8A"/>
    <w:rsid w:val="00C921AF"/>
    <w:rsid w:val="00C923BB"/>
    <w:rsid w:val="00C92D0C"/>
    <w:rsid w:val="00C93137"/>
    <w:rsid w:val="00C93436"/>
    <w:rsid w:val="00C936D5"/>
    <w:rsid w:val="00C93945"/>
    <w:rsid w:val="00C93BA0"/>
    <w:rsid w:val="00C94092"/>
    <w:rsid w:val="00C9457F"/>
    <w:rsid w:val="00C94C18"/>
    <w:rsid w:val="00C94C29"/>
    <w:rsid w:val="00C953B0"/>
    <w:rsid w:val="00C95B61"/>
    <w:rsid w:val="00C96037"/>
    <w:rsid w:val="00C96D17"/>
    <w:rsid w:val="00C977C6"/>
    <w:rsid w:val="00CA01F8"/>
    <w:rsid w:val="00CA033D"/>
    <w:rsid w:val="00CA0378"/>
    <w:rsid w:val="00CA061C"/>
    <w:rsid w:val="00CA0A0A"/>
    <w:rsid w:val="00CA0CEB"/>
    <w:rsid w:val="00CA0D6B"/>
    <w:rsid w:val="00CA0F89"/>
    <w:rsid w:val="00CA1010"/>
    <w:rsid w:val="00CA1024"/>
    <w:rsid w:val="00CA26C5"/>
    <w:rsid w:val="00CA3262"/>
    <w:rsid w:val="00CA336D"/>
    <w:rsid w:val="00CA46AD"/>
    <w:rsid w:val="00CA4875"/>
    <w:rsid w:val="00CA587C"/>
    <w:rsid w:val="00CA68E1"/>
    <w:rsid w:val="00CA7532"/>
    <w:rsid w:val="00CA7670"/>
    <w:rsid w:val="00CB06FA"/>
    <w:rsid w:val="00CB0A12"/>
    <w:rsid w:val="00CB0A52"/>
    <w:rsid w:val="00CB1586"/>
    <w:rsid w:val="00CB20B3"/>
    <w:rsid w:val="00CB20C6"/>
    <w:rsid w:val="00CB24CE"/>
    <w:rsid w:val="00CB2EEE"/>
    <w:rsid w:val="00CB344A"/>
    <w:rsid w:val="00CB47D6"/>
    <w:rsid w:val="00CB4A1E"/>
    <w:rsid w:val="00CB5511"/>
    <w:rsid w:val="00CB5C54"/>
    <w:rsid w:val="00CB6451"/>
    <w:rsid w:val="00CB6BBE"/>
    <w:rsid w:val="00CB6E58"/>
    <w:rsid w:val="00CB747D"/>
    <w:rsid w:val="00CB7638"/>
    <w:rsid w:val="00CB7E11"/>
    <w:rsid w:val="00CC0B6E"/>
    <w:rsid w:val="00CC0D69"/>
    <w:rsid w:val="00CC1201"/>
    <w:rsid w:val="00CC1289"/>
    <w:rsid w:val="00CC17C6"/>
    <w:rsid w:val="00CC1B55"/>
    <w:rsid w:val="00CC1D66"/>
    <w:rsid w:val="00CC2274"/>
    <w:rsid w:val="00CC3226"/>
    <w:rsid w:val="00CC36C9"/>
    <w:rsid w:val="00CC3C0F"/>
    <w:rsid w:val="00CC4198"/>
    <w:rsid w:val="00CC5838"/>
    <w:rsid w:val="00CC59F2"/>
    <w:rsid w:val="00CC5D36"/>
    <w:rsid w:val="00CC6369"/>
    <w:rsid w:val="00CC6515"/>
    <w:rsid w:val="00CC735E"/>
    <w:rsid w:val="00CD03DA"/>
    <w:rsid w:val="00CD08E0"/>
    <w:rsid w:val="00CD1C56"/>
    <w:rsid w:val="00CD2274"/>
    <w:rsid w:val="00CD22E7"/>
    <w:rsid w:val="00CD263C"/>
    <w:rsid w:val="00CD2655"/>
    <w:rsid w:val="00CD2AF1"/>
    <w:rsid w:val="00CD3CC1"/>
    <w:rsid w:val="00CD467E"/>
    <w:rsid w:val="00CD4CAA"/>
    <w:rsid w:val="00CD57E5"/>
    <w:rsid w:val="00CD5AEA"/>
    <w:rsid w:val="00CD7EE2"/>
    <w:rsid w:val="00CE004B"/>
    <w:rsid w:val="00CE06F5"/>
    <w:rsid w:val="00CE1471"/>
    <w:rsid w:val="00CE1516"/>
    <w:rsid w:val="00CE1663"/>
    <w:rsid w:val="00CE169C"/>
    <w:rsid w:val="00CE1ADD"/>
    <w:rsid w:val="00CE1BCD"/>
    <w:rsid w:val="00CE209A"/>
    <w:rsid w:val="00CE3C95"/>
    <w:rsid w:val="00CE48B4"/>
    <w:rsid w:val="00CE4F91"/>
    <w:rsid w:val="00CE5007"/>
    <w:rsid w:val="00CE54DC"/>
    <w:rsid w:val="00CE56AE"/>
    <w:rsid w:val="00CE6647"/>
    <w:rsid w:val="00CE771E"/>
    <w:rsid w:val="00CE78AA"/>
    <w:rsid w:val="00CF02DB"/>
    <w:rsid w:val="00CF15B5"/>
    <w:rsid w:val="00CF16EF"/>
    <w:rsid w:val="00CF2128"/>
    <w:rsid w:val="00CF311F"/>
    <w:rsid w:val="00CF36CE"/>
    <w:rsid w:val="00CF37CC"/>
    <w:rsid w:val="00CF4555"/>
    <w:rsid w:val="00CF46D4"/>
    <w:rsid w:val="00CF4B95"/>
    <w:rsid w:val="00CF5BCD"/>
    <w:rsid w:val="00CF636D"/>
    <w:rsid w:val="00CF7030"/>
    <w:rsid w:val="00CF7135"/>
    <w:rsid w:val="00CF73AF"/>
    <w:rsid w:val="00D003CF"/>
    <w:rsid w:val="00D003EE"/>
    <w:rsid w:val="00D00B10"/>
    <w:rsid w:val="00D0122E"/>
    <w:rsid w:val="00D01A7D"/>
    <w:rsid w:val="00D03AA8"/>
    <w:rsid w:val="00D03E7B"/>
    <w:rsid w:val="00D04128"/>
    <w:rsid w:val="00D041A3"/>
    <w:rsid w:val="00D044B7"/>
    <w:rsid w:val="00D0512A"/>
    <w:rsid w:val="00D06C89"/>
    <w:rsid w:val="00D103AD"/>
    <w:rsid w:val="00D10729"/>
    <w:rsid w:val="00D10B01"/>
    <w:rsid w:val="00D11675"/>
    <w:rsid w:val="00D118ED"/>
    <w:rsid w:val="00D132D4"/>
    <w:rsid w:val="00D13731"/>
    <w:rsid w:val="00D13B0F"/>
    <w:rsid w:val="00D14F23"/>
    <w:rsid w:val="00D152C6"/>
    <w:rsid w:val="00D153DF"/>
    <w:rsid w:val="00D16035"/>
    <w:rsid w:val="00D1677B"/>
    <w:rsid w:val="00D16B16"/>
    <w:rsid w:val="00D1785D"/>
    <w:rsid w:val="00D2033D"/>
    <w:rsid w:val="00D212BA"/>
    <w:rsid w:val="00D216DF"/>
    <w:rsid w:val="00D21909"/>
    <w:rsid w:val="00D21DDB"/>
    <w:rsid w:val="00D224F4"/>
    <w:rsid w:val="00D226BD"/>
    <w:rsid w:val="00D2285D"/>
    <w:rsid w:val="00D239A7"/>
    <w:rsid w:val="00D23BD5"/>
    <w:rsid w:val="00D248BF"/>
    <w:rsid w:val="00D24F6D"/>
    <w:rsid w:val="00D25296"/>
    <w:rsid w:val="00D26DCD"/>
    <w:rsid w:val="00D30213"/>
    <w:rsid w:val="00D31E7B"/>
    <w:rsid w:val="00D3248F"/>
    <w:rsid w:val="00D32817"/>
    <w:rsid w:val="00D35531"/>
    <w:rsid w:val="00D35787"/>
    <w:rsid w:val="00D36189"/>
    <w:rsid w:val="00D3630A"/>
    <w:rsid w:val="00D3770D"/>
    <w:rsid w:val="00D37A73"/>
    <w:rsid w:val="00D407D4"/>
    <w:rsid w:val="00D415EE"/>
    <w:rsid w:val="00D43249"/>
    <w:rsid w:val="00D432C6"/>
    <w:rsid w:val="00D437AF"/>
    <w:rsid w:val="00D43D22"/>
    <w:rsid w:val="00D44AA6"/>
    <w:rsid w:val="00D45BDE"/>
    <w:rsid w:val="00D45D13"/>
    <w:rsid w:val="00D46342"/>
    <w:rsid w:val="00D4714C"/>
    <w:rsid w:val="00D47381"/>
    <w:rsid w:val="00D477DD"/>
    <w:rsid w:val="00D47925"/>
    <w:rsid w:val="00D47F90"/>
    <w:rsid w:val="00D512BE"/>
    <w:rsid w:val="00D5212F"/>
    <w:rsid w:val="00D52F5E"/>
    <w:rsid w:val="00D533B0"/>
    <w:rsid w:val="00D5347A"/>
    <w:rsid w:val="00D545F1"/>
    <w:rsid w:val="00D55ADF"/>
    <w:rsid w:val="00D56066"/>
    <w:rsid w:val="00D562AA"/>
    <w:rsid w:val="00D56A74"/>
    <w:rsid w:val="00D56EEE"/>
    <w:rsid w:val="00D601D6"/>
    <w:rsid w:val="00D60247"/>
    <w:rsid w:val="00D6034C"/>
    <w:rsid w:val="00D6047A"/>
    <w:rsid w:val="00D60486"/>
    <w:rsid w:val="00D60DF9"/>
    <w:rsid w:val="00D614C3"/>
    <w:rsid w:val="00D62318"/>
    <w:rsid w:val="00D623A2"/>
    <w:rsid w:val="00D625F8"/>
    <w:rsid w:val="00D6322A"/>
    <w:rsid w:val="00D63A71"/>
    <w:rsid w:val="00D643E5"/>
    <w:rsid w:val="00D65158"/>
    <w:rsid w:val="00D655B2"/>
    <w:rsid w:val="00D65B62"/>
    <w:rsid w:val="00D6645B"/>
    <w:rsid w:val="00D668B3"/>
    <w:rsid w:val="00D66A76"/>
    <w:rsid w:val="00D66BE8"/>
    <w:rsid w:val="00D67524"/>
    <w:rsid w:val="00D67F47"/>
    <w:rsid w:val="00D70280"/>
    <w:rsid w:val="00D703AF"/>
    <w:rsid w:val="00D70E50"/>
    <w:rsid w:val="00D728A9"/>
    <w:rsid w:val="00D72FE9"/>
    <w:rsid w:val="00D73EB2"/>
    <w:rsid w:val="00D7458B"/>
    <w:rsid w:val="00D7513B"/>
    <w:rsid w:val="00D7553E"/>
    <w:rsid w:val="00D75921"/>
    <w:rsid w:val="00D75EC1"/>
    <w:rsid w:val="00D75FAF"/>
    <w:rsid w:val="00D76371"/>
    <w:rsid w:val="00D7657C"/>
    <w:rsid w:val="00D76CE2"/>
    <w:rsid w:val="00D77EDF"/>
    <w:rsid w:val="00D80D4B"/>
    <w:rsid w:val="00D80E11"/>
    <w:rsid w:val="00D82198"/>
    <w:rsid w:val="00D82611"/>
    <w:rsid w:val="00D82A96"/>
    <w:rsid w:val="00D8328A"/>
    <w:rsid w:val="00D833E0"/>
    <w:rsid w:val="00D837C3"/>
    <w:rsid w:val="00D83BDB"/>
    <w:rsid w:val="00D846ED"/>
    <w:rsid w:val="00D856EA"/>
    <w:rsid w:val="00D86643"/>
    <w:rsid w:val="00D8741E"/>
    <w:rsid w:val="00D874FB"/>
    <w:rsid w:val="00D9029E"/>
    <w:rsid w:val="00D90EC4"/>
    <w:rsid w:val="00D90FCA"/>
    <w:rsid w:val="00D912C0"/>
    <w:rsid w:val="00D91588"/>
    <w:rsid w:val="00D91AB0"/>
    <w:rsid w:val="00D91B04"/>
    <w:rsid w:val="00D91C07"/>
    <w:rsid w:val="00D91E8F"/>
    <w:rsid w:val="00D92058"/>
    <w:rsid w:val="00D92497"/>
    <w:rsid w:val="00D924E6"/>
    <w:rsid w:val="00D92758"/>
    <w:rsid w:val="00D93798"/>
    <w:rsid w:val="00D93968"/>
    <w:rsid w:val="00D94C3E"/>
    <w:rsid w:val="00D9502D"/>
    <w:rsid w:val="00D95A10"/>
    <w:rsid w:val="00D95DAC"/>
    <w:rsid w:val="00D96640"/>
    <w:rsid w:val="00D978A9"/>
    <w:rsid w:val="00DA037B"/>
    <w:rsid w:val="00DA03DD"/>
    <w:rsid w:val="00DA0DC0"/>
    <w:rsid w:val="00DA0E2C"/>
    <w:rsid w:val="00DA13E4"/>
    <w:rsid w:val="00DA17E5"/>
    <w:rsid w:val="00DA1E86"/>
    <w:rsid w:val="00DA2A9B"/>
    <w:rsid w:val="00DA2DBA"/>
    <w:rsid w:val="00DA3256"/>
    <w:rsid w:val="00DA334E"/>
    <w:rsid w:val="00DA3F3A"/>
    <w:rsid w:val="00DA44A1"/>
    <w:rsid w:val="00DA4A1B"/>
    <w:rsid w:val="00DA4CE1"/>
    <w:rsid w:val="00DA4D7A"/>
    <w:rsid w:val="00DA62E1"/>
    <w:rsid w:val="00DA6B61"/>
    <w:rsid w:val="00DA728E"/>
    <w:rsid w:val="00DA79BD"/>
    <w:rsid w:val="00DB06A9"/>
    <w:rsid w:val="00DB09AF"/>
    <w:rsid w:val="00DB0C37"/>
    <w:rsid w:val="00DB1071"/>
    <w:rsid w:val="00DB17CF"/>
    <w:rsid w:val="00DB18FC"/>
    <w:rsid w:val="00DB1F39"/>
    <w:rsid w:val="00DB20D5"/>
    <w:rsid w:val="00DB233B"/>
    <w:rsid w:val="00DB250C"/>
    <w:rsid w:val="00DB287F"/>
    <w:rsid w:val="00DB2AB5"/>
    <w:rsid w:val="00DB3A32"/>
    <w:rsid w:val="00DB426A"/>
    <w:rsid w:val="00DB4DAA"/>
    <w:rsid w:val="00DB5198"/>
    <w:rsid w:val="00DB5215"/>
    <w:rsid w:val="00DB5B06"/>
    <w:rsid w:val="00DB647B"/>
    <w:rsid w:val="00DB6A11"/>
    <w:rsid w:val="00DB7546"/>
    <w:rsid w:val="00DB7ADD"/>
    <w:rsid w:val="00DC02AB"/>
    <w:rsid w:val="00DC1C83"/>
    <w:rsid w:val="00DC308A"/>
    <w:rsid w:val="00DC324D"/>
    <w:rsid w:val="00DC4AEC"/>
    <w:rsid w:val="00DC4FA2"/>
    <w:rsid w:val="00DC51D2"/>
    <w:rsid w:val="00DC553F"/>
    <w:rsid w:val="00DC5A69"/>
    <w:rsid w:val="00DC5BF4"/>
    <w:rsid w:val="00DC60B5"/>
    <w:rsid w:val="00DC63E0"/>
    <w:rsid w:val="00DC64D0"/>
    <w:rsid w:val="00DC79D4"/>
    <w:rsid w:val="00DC7AF0"/>
    <w:rsid w:val="00DC7E80"/>
    <w:rsid w:val="00DD0E60"/>
    <w:rsid w:val="00DD1550"/>
    <w:rsid w:val="00DD1D6B"/>
    <w:rsid w:val="00DD2354"/>
    <w:rsid w:val="00DD2842"/>
    <w:rsid w:val="00DD5664"/>
    <w:rsid w:val="00DD6711"/>
    <w:rsid w:val="00DD7316"/>
    <w:rsid w:val="00DD7FBF"/>
    <w:rsid w:val="00DE0108"/>
    <w:rsid w:val="00DE01C7"/>
    <w:rsid w:val="00DE0CDC"/>
    <w:rsid w:val="00DE1086"/>
    <w:rsid w:val="00DE124A"/>
    <w:rsid w:val="00DE1DDB"/>
    <w:rsid w:val="00DE1E83"/>
    <w:rsid w:val="00DE3596"/>
    <w:rsid w:val="00DE420E"/>
    <w:rsid w:val="00DE437B"/>
    <w:rsid w:val="00DE4D70"/>
    <w:rsid w:val="00DE4F66"/>
    <w:rsid w:val="00DE59F4"/>
    <w:rsid w:val="00DE5FB3"/>
    <w:rsid w:val="00DE6045"/>
    <w:rsid w:val="00DE6551"/>
    <w:rsid w:val="00DE6631"/>
    <w:rsid w:val="00DE66AD"/>
    <w:rsid w:val="00DE73E4"/>
    <w:rsid w:val="00DF0A5F"/>
    <w:rsid w:val="00DF0CD7"/>
    <w:rsid w:val="00DF1532"/>
    <w:rsid w:val="00DF15EE"/>
    <w:rsid w:val="00DF183C"/>
    <w:rsid w:val="00DF224A"/>
    <w:rsid w:val="00DF245A"/>
    <w:rsid w:val="00DF320D"/>
    <w:rsid w:val="00DF3383"/>
    <w:rsid w:val="00DF3541"/>
    <w:rsid w:val="00DF5BDA"/>
    <w:rsid w:val="00DF628B"/>
    <w:rsid w:val="00DF6297"/>
    <w:rsid w:val="00DF6A58"/>
    <w:rsid w:val="00DF6A6D"/>
    <w:rsid w:val="00DF7466"/>
    <w:rsid w:val="00E00904"/>
    <w:rsid w:val="00E017F5"/>
    <w:rsid w:val="00E01955"/>
    <w:rsid w:val="00E025FE"/>
    <w:rsid w:val="00E02D51"/>
    <w:rsid w:val="00E0305B"/>
    <w:rsid w:val="00E03A15"/>
    <w:rsid w:val="00E03C92"/>
    <w:rsid w:val="00E05A0D"/>
    <w:rsid w:val="00E05AD2"/>
    <w:rsid w:val="00E05B38"/>
    <w:rsid w:val="00E05C43"/>
    <w:rsid w:val="00E06CD7"/>
    <w:rsid w:val="00E07610"/>
    <w:rsid w:val="00E106B9"/>
    <w:rsid w:val="00E11D8F"/>
    <w:rsid w:val="00E1209F"/>
    <w:rsid w:val="00E12146"/>
    <w:rsid w:val="00E12A68"/>
    <w:rsid w:val="00E12BDD"/>
    <w:rsid w:val="00E1415A"/>
    <w:rsid w:val="00E14828"/>
    <w:rsid w:val="00E14914"/>
    <w:rsid w:val="00E14A26"/>
    <w:rsid w:val="00E15D6F"/>
    <w:rsid w:val="00E1612D"/>
    <w:rsid w:val="00E164F4"/>
    <w:rsid w:val="00E16CE6"/>
    <w:rsid w:val="00E16DFA"/>
    <w:rsid w:val="00E17375"/>
    <w:rsid w:val="00E17AC0"/>
    <w:rsid w:val="00E17E4D"/>
    <w:rsid w:val="00E20370"/>
    <w:rsid w:val="00E20A1B"/>
    <w:rsid w:val="00E2147B"/>
    <w:rsid w:val="00E218CF"/>
    <w:rsid w:val="00E219D6"/>
    <w:rsid w:val="00E21D8D"/>
    <w:rsid w:val="00E22159"/>
    <w:rsid w:val="00E221AC"/>
    <w:rsid w:val="00E223B4"/>
    <w:rsid w:val="00E228B4"/>
    <w:rsid w:val="00E22B6A"/>
    <w:rsid w:val="00E22B80"/>
    <w:rsid w:val="00E230E4"/>
    <w:rsid w:val="00E234A8"/>
    <w:rsid w:val="00E23F0D"/>
    <w:rsid w:val="00E24B34"/>
    <w:rsid w:val="00E24D56"/>
    <w:rsid w:val="00E2515F"/>
    <w:rsid w:val="00E26D7A"/>
    <w:rsid w:val="00E26F22"/>
    <w:rsid w:val="00E2771C"/>
    <w:rsid w:val="00E27A37"/>
    <w:rsid w:val="00E27EB6"/>
    <w:rsid w:val="00E30177"/>
    <w:rsid w:val="00E3067A"/>
    <w:rsid w:val="00E310B5"/>
    <w:rsid w:val="00E31431"/>
    <w:rsid w:val="00E315AF"/>
    <w:rsid w:val="00E319F8"/>
    <w:rsid w:val="00E31D3A"/>
    <w:rsid w:val="00E33345"/>
    <w:rsid w:val="00E33573"/>
    <w:rsid w:val="00E33A64"/>
    <w:rsid w:val="00E33C72"/>
    <w:rsid w:val="00E33F03"/>
    <w:rsid w:val="00E362C9"/>
    <w:rsid w:val="00E36DDD"/>
    <w:rsid w:val="00E370A3"/>
    <w:rsid w:val="00E370D5"/>
    <w:rsid w:val="00E371DD"/>
    <w:rsid w:val="00E3752E"/>
    <w:rsid w:val="00E37ABB"/>
    <w:rsid w:val="00E37F3D"/>
    <w:rsid w:val="00E400EF"/>
    <w:rsid w:val="00E40459"/>
    <w:rsid w:val="00E40721"/>
    <w:rsid w:val="00E416BC"/>
    <w:rsid w:val="00E416D1"/>
    <w:rsid w:val="00E4290C"/>
    <w:rsid w:val="00E4405A"/>
    <w:rsid w:val="00E441BF"/>
    <w:rsid w:val="00E44979"/>
    <w:rsid w:val="00E46314"/>
    <w:rsid w:val="00E468C0"/>
    <w:rsid w:val="00E4784A"/>
    <w:rsid w:val="00E503F7"/>
    <w:rsid w:val="00E513AC"/>
    <w:rsid w:val="00E51691"/>
    <w:rsid w:val="00E5174D"/>
    <w:rsid w:val="00E51BE5"/>
    <w:rsid w:val="00E525D0"/>
    <w:rsid w:val="00E52606"/>
    <w:rsid w:val="00E53503"/>
    <w:rsid w:val="00E53A7E"/>
    <w:rsid w:val="00E5512D"/>
    <w:rsid w:val="00E5533A"/>
    <w:rsid w:val="00E55BBC"/>
    <w:rsid w:val="00E56107"/>
    <w:rsid w:val="00E57B76"/>
    <w:rsid w:val="00E57D72"/>
    <w:rsid w:val="00E60AFF"/>
    <w:rsid w:val="00E611EC"/>
    <w:rsid w:val="00E61288"/>
    <w:rsid w:val="00E6245C"/>
    <w:rsid w:val="00E62B05"/>
    <w:rsid w:val="00E634A1"/>
    <w:rsid w:val="00E63AF9"/>
    <w:rsid w:val="00E63FC2"/>
    <w:rsid w:val="00E642A3"/>
    <w:rsid w:val="00E647A1"/>
    <w:rsid w:val="00E64E22"/>
    <w:rsid w:val="00E652C5"/>
    <w:rsid w:val="00E6625F"/>
    <w:rsid w:val="00E66566"/>
    <w:rsid w:val="00E66B53"/>
    <w:rsid w:val="00E67AFE"/>
    <w:rsid w:val="00E67EBD"/>
    <w:rsid w:val="00E700FC"/>
    <w:rsid w:val="00E7066B"/>
    <w:rsid w:val="00E70C60"/>
    <w:rsid w:val="00E7198A"/>
    <w:rsid w:val="00E71A28"/>
    <w:rsid w:val="00E71CB2"/>
    <w:rsid w:val="00E72046"/>
    <w:rsid w:val="00E73198"/>
    <w:rsid w:val="00E742BC"/>
    <w:rsid w:val="00E74A41"/>
    <w:rsid w:val="00E74A7A"/>
    <w:rsid w:val="00E74E61"/>
    <w:rsid w:val="00E75492"/>
    <w:rsid w:val="00E7563D"/>
    <w:rsid w:val="00E766BB"/>
    <w:rsid w:val="00E7692C"/>
    <w:rsid w:val="00E76DF8"/>
    <w:rsid w:val="00E77194"/>
    <w:rsid w:val="00E7752C"/>
    <w:rsid w:val="00E775FD"/>
    <w:rsid w:val="00E77753"/>
    <w:rsid w:val="00E77C02"/>
    <w:rsid w:val="00E77FD0"/>
    <w:rsid w:val="00E8077F"/>
    <w:rsid w:val="00E80C57"/>
    <w:rsid w:val="00E81020"/>
    <w:rsid w:val="00E82789"/>
    <w:rsid w:val="00E82C63"/>
    <w:rsid w:val="00E83E4A"/>
    <w:rsid w:val="00E8451E"/>
    <w:rsid w:val="00E85986"/>
    <w:rsid w:val="00E85CCA"/>
    <w:rsid w:val="00E85D58"/>
    <w:rsid w:val="00E85FBE"/>
    <w:rsid w:val="00E8660D"/>
    <w:rsid w:val="00E86907"/>
    <w:rsid w:val="00E86F65"/>
    <w:rsid w:val="00E876CF"/>
    <w:rsid w:val="00E87AB7"/>
    <w:rsid w:val="00E87FDE"/>
    <w:rsid w:val="00E90D94"/>
    <w:rsid w:val="00E91BDE"/>
    <w:rsid w:val="00E927C6"/>
    <w:rsid w:val="00E92B2D"/>
    <w:rsid w:val="00E932BF"/>
    <w:rsid w:val="00E9353B"/>
    <w:rsid w:val="00E93CD0"/>
    <w:rsid w:val="00E94C56"/>
    <w:rsid w:val="00E94DB2"/>
    <w:rsid w:val="00E9509A"/>
    <w:rsid w:val="00E9509D"/>
    <w:rsid w:val="00E9511D"/>
    <w:rsid w:val="00E952DF"/>
    <w:rsid w:val="00E95413"/>
    <w:rsid w:val="00E9720D"/>
    <w:rsid w:val="00E97382"/>
    <w:rsid w:val="00E973C1"/>
    <w:rsid w:val="00EA0EF6"/>
    <w:rsid w:val="00EA2071"/>
    <w:rsid w:val="00EA219C"/>
    <w:rsid w:val="00EA3570"/>
    <w:rsid w:val="00EA3C79"/>
    <w:rsid w:val="00EA42CD"/>
    <w:rsid w:val="00EA4A8B"/>
    <w:rsid w:val="00EA4BD5"/>
    <w:rsid w:val="00EA6F49"/>
    <w:rsid w:val="00EA7443"/>
    <w:rsid w:val="00EA7615"/>
    <w:rsid w:val="00EB0273"/>
    <w:rsid w:val="00EB0C48"/>
    <w:rsid w:val="00EB16C8"/>
    <w:rsid w:val="00EB271B"/>
    <w:rsid w:val="00EB2C72"/>
    <w:rsid w:val="00EB4B32"/>
    <w:rsid w:val="00EB52A3"/>
    <w:rsid w:val="00EB5586"/>
    <w:rsid w:val="00EB68BF"/>
    <w:rsid w:val="00EB6C7E"/>
    <w:rsid w:val="00EB71AD"/>
    <w:rsid w:val="00EC036A"/>
    <w:rsid w:val="00EC06FE"/>
    <w:rsid w:val="00EC0FCC"/>
    <w:rsid w:val="00EC1388"/>
    <w:rsid w:val="00EC144D"/>
    <w:rsid w:val="00EC1723"/>
    <w:rsid w:val="00EC2A19"/>
    <w:rsid w:val="00EC2FA7"/>
    <w:rsid w:val="00EC3E60"/>
    <w:rsid w:val="00EC4F40"/>
    <w:rsid w:val="00EC54A5"/>
    <w:rsid w:val="00EC5A95"/>
    <w:rsid w:val="00EC5BB3"/>
    <w:rsid w:val="00EC60E6"/>
    <w:rsid w:val="00EC6772"/>
    <w:rsid w:val="00EC67BB"/>
    <w:rsid w:val="00ED24A1"/>
    <w:rsid w:val="00ED2B01"/>
    <w:rsid w:val="00ED345B"/>
    <w:rsid w:val="00ED3A82"/>
    <w:rsid w:val="00ED3BCA"/>
    <w:rsid w:val="00ED4543"/>
    <w:rsid w:val="00ED4683"/>
    <w:rsid w:val="00ED6643"/>
    <w:rsid w:val="00ED689C"/>
    <w:rsid w:val="00ED7072"/>
    <w:rsid w:val="00ED73E7"/>
    <w:rsid w:val="00ED7C11"/>
    <w:rsid w:val="00ED7DDC"/>
    <w:rsid w:val="00EE1408"/>
    <w:rsid w:val="00EE1477"/>
    <w:rsid w:val="00EE2169"/>
    <w:rsid w:val="00EE2434"/>
    <w:rsid w:val="00EE2D17"/>
    <w:rsid w:val="00EE2E39"/>
    <w:rsid w:val="00EE5ECC"/>
    <w:rsid w:val="00EE665B"/>
    <w:rsid w:val="00EE71F6"/>
    <w:rsid w:val="00EE7A6F"/>
    <w:rsid w:val="00EF1062"/>
    <w:rsid w:val="00EF1A83"/>
    <w:rsid w:val="00EF227F"/>
    <w:rsid w:val="00EF2BC1"/>
    <w:rsid w:val="00EF4545"/>
    <w:rsid w:val="00EF45D1"/>
    <w:rsid w:val="00EF5414"/>
    <w:rsid w:val="00EF637A"/>
    <w:rsid w:val="00EF64BE"/>
    <w:rsid w:val="00F009A6"/>
    <w:rsid w:val="00F018DB"/>
    <w:rsid w:val="00F019F0"/>
    <w:rsid w:val="00F02471"/>
    <w:rsid w:val="00F026DB"/>
    <w:rsid w:val="00F02AA3"/>
    <w:rsid w:val="00F02FA0"/>
    <w:rsid w:val="00F032AE"/>
    <w:rsid w:val="00F03880"/>
    <w:rsid w:val="00F05601"/>
    <w:rsid w:val="00F102B4"/>
    <w:rsid w:val="00F1058E"/>
    <w:rsid w:val="00F1092B"/>
    <w:rsid w:val="00F10B8B"/>
    <w:rsid w:val="00F113BD"/>
    <w:rsid w:val="00F11491"/>
    <w:rsid w:val="00F118A2"/>
    <w:rsid w:val="00F12670"/>
    <w:rsid w:val="00F1272E"/>
    <w:rsid w:val="00F13541"/>
    <w:rsid w:val="00F1390D"/>
    <w:rsid w:val="00F13BBB"/>
    <w:rsid w:val="00F140A8"/>
    <w:rsid w:val="00F1423B"/>
    <w:rsid w:val="00F14B56"/>
    <w:rsid w:val="00F15751"/>
    <w:rsid w:val="00F158FF"/>
    <w:rsid w:val="00F160DC"/>
    <w:rsid w:val="00F16136"/>
    <w:rsid w:val="00F1632F"/>
    <w:rsid w:val="00F16582"/>
    <w:rsid w:val="00F16B47"/>
    <w:rsid w:val="00F17758"/>
    <w:rsid w:val="00F200EF"/>
    <w:rsid w:val="00F206D1"/>
    <w:rsid w:val="00F2113D"/>
    <w:rsid w:val="00F2173F"/>
    <w:rsid w:val="00F218EB"/>
    <w:rsid w:val="00F22220"/>
    <w:rsid w:val="00F22D04"/>
    <w:rsid w:val="00F232FF"/>
    <w:rsid w:val="00F23993"/>
    <w:rsid w:val="00F2496D"/>
    <w:rsid w:val="00F24E97"/>
    <w:rsid w:val="00F269A8"/>
    <w:rsid w:val="00F277F2"/>
    <w:rsid w:val="00F2790F"/>
    <w:rsid w:val="00F27D65"/>
    <w:rsid w:val="00F30076"/>
    <w:rsid w:val="00F30125"/>
    <w:rsid w:val="00F3025A"/>
    <w:rsid w:val="00F3051C"/>
    <w:rsid w:val="00F30552"/>
    <w:rsid w:val="00F3082C"/>
    <w:rsid w:val="00F31D6F"/>
    <w:rsid w:val="00F32A5A"/>
    <w:rsid w:val="00F32C16"/>
    <w:rsid w:val="00F32CFD"/>
    <w:rsid w:val="00F32D4C"/>
    <w:rsid w:val="00F33979"/>
    <w:rsid w:val="00F33C96"/>
    <w:rsid w:val="00F33DD7"/>
    <w:rsid w:val="00F341CA"/>
    <w:rsid w:val="00F3435F"/>
    <w:rsid w:val="00F35A32"/>
    <w:rsid w:val="00F35F4C"/>
    <w:rsid w:val="00F36039"/>
    <w:rsid w:val="00F36488"/>
    <w:rsid w:val="00F367A9"/>
    <w:rsid w:val="00F367E6"/>
    <w:rsid w:val="00F36B4A"/>
    <w:rsid w:val="00F36B7F"/>
    <w:rsid w:val="00F37AA4"/>
    <w:rsid w:val="00F401AE"/>
    <w:rsid w:val="00F412F0"/>
    <w:rsid w:val="00F41350"/>
    <w:rsid w:val="00F4163A"/>
    <w:rsid w:val="00F41AD8"/>
    <w:rsid w:val="00F41D4B"/>
    <w:rsid w:val="00F42574"/>
    <w:rsid w:val="00F42826"/>
    <w:rsid w:val="00F42A7F"/>
    <w:rsid w:val="00F439F2"/>
    <w:rsid w:val="00F45676"/>
    <w:rsid w:val="00F46CBC"/>
    <w:rsid w:val="00F46E8C"/>
    <w:rsid w:val="00F474CF"/>
    <w:rsid w:val="00F479EA"/>
    <w:rsid w:val="00F5107B"/>
    <w:rsid w:val="00F51187"/>
    <w:rsid w:val="00F513EA"/>
    <w:rsid w:val="00F517A3"/>
    <w:rsid w:val="00F5205F"/>
    <w:rsid w:val="00F523C1"/>
    <w:rsid w:val="00F523EC"/>
    <w:rsid w:val="00F54B95"/>
    <w:rsid w:val="00F555AA"/>
    <w:rsid w:val="00F5564E"/>
    <w:rsid w:val="00F55712"/>
    <w:rsid w:val="00F56152"/>
    <w:rsid w:val="00F56EFE"/>
    <w:rsid w:val="00F572A3"/>
    <w:rsid w:val="00F5789B"/>
    <w:rsid w:val="00F57F8C"/>
    <w:rsid w:val="00F60226"/>
    <w:rsid w:val="00F603EB"/>
    <w:rsid w:val="00F613F0"/>
    <w:rsid w:val="00F62642"/>
    <w:rsid w:val="00F64008"/>
    <w:rsid w:val="00F64331"/>
    <w:rsid w:val="00F65E9B"/>
    <w:rsid w:val="00F66CA4"/>
    <w:rsid w:val="00F673EF"/>
    <w:rsid w:val="00F70696"/>
    <w:rsid w:val="00F70776"/>
    <w:rsid w:val="00F72099"/>
    <w:rsid w:val="00F72279"/>
    <w:rsid w:val="00F722FE"/>
    <w:rsid w:val="00F72AC2"/>
    <w:rsid w:val="00F72CD1"/>
    <w:rsid w:val="00F72D75"/>
    <w:rsid w:val="00F72F96"/>
    <w:rsid w:val="00F73717"/>
    <w:rsid w:val="00F73ECE"/>
    <w:rsid w:val="00F7438A"/>
    <w:rsid w:val="00F7563E"/>
    <w:rsid w:val="00F758E7"/>
    <w:rsid w:val="00F764BF"/>
    <w:rsid w:val="00F76839"/>
    <w:rsid w:val="00F76CB9"/>
    <w:rsid w:val="00F76FFA"/>
    <w:rsid w:val="00F77675"/>
    <w:rsid w:val="00F80442"/>
    <w:rsid w:val="00F81610"/>
    <w:rsid w:val="00F81FF4"/>
    <w:rsid w:val="00F829EE"/>
    <w:rsid w:val="00F82D39"/>
    <w:rsid w:val="00F82E3F"/>
    <w:rsid w:val="00F837E5"/>
    <w:rsid w:val="00F84677"/>
    <w:rsid w:val="00F8582A"/>
    <w:rsid w:val="00F85C4B"/>
    <w:rsid w:val="00F85CD3"/>
    <w:rsid w:val="00F872B3"/>
    <w:rsid w:val="00F87B1B"/>
    <w:rsid w:val="00F90D44"/>
    <w:rsid w:val="00F91188"/>
    <w:rsid w:val="00F9139C"/>
    <w:rsid w:val="00F914AB"/>
    <w:rsid w:val="00F91775"/>
    <w:rsid w:val="00F918EB"/>
    <w:rsid w:val="00F92148"/>
    <w:rsid w:val="00F942E7"/>
    <w:rsid w:val="00F94392"/>
    <w:rsid w:val="00F9453C"/>
    <w:rsid w:val="00F9603C"/>
    <w:rsid w:val="00F9658F"/>
    <w:rsid w:val="00F96A10"/>
    <w:rsid w:val="00F96F3B"/>
    <w:rsid w:val="00F974F3"/>
    <w:rsid w:val="00F97DFA"/>
    <w:rsid w:val="00FA0195"/>
    <w:rsid w:val="00FA1571"/>
    <w:rsid w:val="00FA178D"/>
    <w:rsid w:val="00FA1C20"/>
    <w:rsid w:val="00FA28B1"/>
    <w:rsid w:val="00FA43D5"/>
    <w:rsid w:val="00FA44E7"/>
    <w:rsid w:val="00FA46BD"/>
    <w:rsid w:val="00FA4C28"/>
    <w:rsid w:val="00FA52DE"/>
    <w:rsid w:val="00FA582E"/>
    <w:rsid w:val="00FA5A47"/>
    <w:rsid w:val="00FA635F"/>
    <w:rsid w:val="00FA686F"/>
    <w:rsid w:val="00FA72E3"/>
    <w:rsid w:val="00FA783B"/>
    <w:rsid w:val="00FA7E48"/>
    <w:rsid w:val="00FB00C8"/>
    <w:rsid w:val="00FB0277"/>
    <w:rsid w:val="00FB0544"/>
    <w:rsid w:val="00FB1593"/>
    <w:rsid w:val="00FB1AE2"/>
    <w:rsid w:val="00FB236A"/>
    <w:rsid w:val="00FB261D"/>
    <w:rsid w:val="00FB28D1"/>
    <w:rsid w:val="00FB39F4"/>
    <w:rsid w:val="00FB3A51"/>
    <w:rsid w:val="00FB3CC7"/>
    <w:rsid w:val="00FB4220"/>
    <w:rsid w:val="00FB4FC3"/>
    <w:rsid w:val="00FB5D1C"/>
    <w:rsid w:val="00FB5EB3"/>
    <w:rsid w:val="00FB63CB"/>
    <w:rsid w:val="00FB739E"/>
    <w:rsid w:val="00FB7584"/>
    <w:rsid w:val="00FB7767"/>
    <w:rsid w:val="00FB77D2"/>
    <w:rsid w:val="00FC01C2"/>
    <w:rsid w:val="00FC099F"/>
    <w:rsid w:val="00FC0C4B"/>
    <w:rsid w:val="00FC19FC"/>
    <w:rsid w:val="00FC1A28"/>
    <w:rsid w:val="00FC2E64"/>
    <w:rsid w:val="00FC3997"/>
    <w:rsid w:val="00FC40C8"/>
    <w:rsid w:val="00FC417F"/>
    <w:rsid w:val="00FC41B9"/>
    <w:rsid w:val="00FC44F6"/>
    <w:rsid w:val="00FC46EC"/>
    <w:rsid w:val="00FC4712"/>
    <w:rsid w:val="00FC5526"/>
    <w:rsid w:val="00FC6356"/>
    <w:rsid w:val="00FC661E"/>
    <w:rsid w:val="00FC75BE"/>
    <w:rsid w:val="00FC7BAB"/>
    <w:rsid w:val="00FD0EAE"/>
    <w:rsid w:val="00FD10B3"/>
    <w:rsid w:val="00FD1718"/>
    <w:rsid w:val="00FD173D"/>
    <w:rsid w:val="00FD17B6"/>
    <w:rsid w:val="00FD2925"/>
    <w:rsid w:val="00FD3442"/>
    <w:rsid w:val="00FD3878"/>
    <w:rsid w:val="00FD424D"/>
    <w:rsid w:val="00FD49E5"/>
    <w:rsid w:val="00FD4A4E"/>
    <w:rsid w:val="00FD4E7F"/>
    <w:rsid w:val="00FD674F"/>
    <w:rsid w:val="00FD6C91"/>
    <w:rsid w:val="00FD7766"/>
    <w:rsid w:val="00FD79DD"/>
    <w:rsid w:val="00FD7A01"/>
    <w:rsid w:val="00FE0771"/>
    <w:rsid w:val="00FE123F"/>
    <w:rsid w:val="00FE1972"/>
    <w:rsid w:val="00FE1C64"/>
    <w:rsid w:val="00FE1CA6"/>
    <w:rsid w:val="00FE23A8"/>
    <w:rsid w:val="00FE26A8"/>
    <w:rsid w:val="00FE2AE1"/>
    <w:rsid w:val="00FE3F35"/>
    <w:rsid w:val="00FE42CF"/>
    <w:rsid w:val="00FE4485"/>
    <w:rsid w:val="00FE4BF4"/>
    <w:rsid w:val="00FE4E18"/>
    <w:rsid w:val="00FE4ED1"/>
    <w:rsid w:val="00FE6168"/>
    <w:rsid w:val="00FE6D5A"/>
    <w:rsid w:val="00FE7017"/>
    <w:rsid w:val="00FE785D"/>
    <w:rsid w:val="00FE7A45"/>
    <w:rsid w:val="00FE7FFD"/>
    <w:rsid w:val="00FF0320"/>
    <w:rsid w:val="00FF0601"/>
    <w:rsid w:val="00FF0C6B"/>
    <w:rsid w:val="00FF1622"/>
    <w:rsid w:val="00FF1CB0"/>
    <w:rsid w:val="00FF2138"/>
    <w:rsid w:val="00FF23CA"/>
    <w:rsid w:val="00FF256C"/>
    <w:rsid w:val="00FF2600"/>
    <w:rsid w:val="00FF280C"/>
    <w:rsid w:val="00FF347F"/>
    <w:rsid w:val="00FF3BAC"/>
    <w:rsid w:val="00FF496E"/>
    <w:rsid w:val="00FF5755"/>
    <w:rsid w:val="00FF58B2"/>
    <w:rsid w:val="00FF6052"/>
    <w:rsid w:val="00FF6068"/>
    <w:rsid w:val="00FF6106"/>
    <w:rsid w:val="00FF66BA"/>
    <w:rsid w:val="00FF6AC3"/>
    <w:rsid w:val="00FF6D3C"/>
    <w:rsid w:val="00FF770A"/>
    <w:rsid w:val="00FF7DDB"/>
    <w:rsid w:val="00FF7EE8"/>
    <w:rsid w:val="04892485"/>
    <w:rsid w:val="1092680D"/>
    <w:rsid w:val="2172F0EA"/>
    <w:rsid w:val="4AB21738"/>
    <w:rsid w:val="6C72A9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1"/>
    </o:shapelayout>
  </w:shapeDefaults>
  <w:decimalSymbol w:val="."/>
  <w:listSeparator w:val=","/>
  <w14:docId w14:val="64506819"/>
  <w15:docId w15:val="{1E798929-7B33-40A9-B5FD-0E6D85D20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39FA"/>
    <w:pPr>
      <w:spacing w:after="0" w:line="240" w:lineRule="auto"/>
      <w:jc w:val="both"/>
    </w:pPr>
    <w:rPr>
      <w:rFonts w:ascii="Verdana" w:eastAsia="Calibri" w:hAnsi="Verdana" w:cs="Times New Roman"/>
      <w:sz w:val="24"/>
      <w:szCs w:val="24"/>
    </w:rPr>
  </w:style>
  <w:style w:type="paragraph" w:styleId="Heading1">
    <w:name w:val="heading 1"/>
    <w:basedOn w:val="Normal"/>
    <w:next w:val="Normal"/>
    <w:link w:val="Heading1Char"/>
    <w:qFormat/>
    <w:rsid w:val="0017279A"/>
    <w:pPr>
      <w:keepNext/>
      <w:numPr>
        <w:numId w:val="1"/>
      </w:numPr>
      <w:spacing w:before="360"/>
      <w:jc w:val="left"/>
      <w:outlineLvl w:val="0"/>
    </w:pPr>
    <w:rPr>
      <w:rFonts w:eastAsia="Times New Roman"/>
      <w:b/>
      <w:kern w:val="28"/>
      <w:sz w:val="32"/>
      <w:szCs w:val="20"/>
    </w:rPr>
  </w:style>
  <w:style w:type="paragraph" w:styleId="Heading2">
    <w:name w:val="heading 2"/>
    <w:basedOn w:val="Normal"/>
    <w:next w:val="Normal"/>
    <w:link w:val="Heading2Char"/>
    <w:qFormat/>
    <w:rsid w:val="0017279A"/>
    <w:pPr>
      <w:keepNext/>
      <w:numPr>
        <w:ilvl w:val="1"/>
        <w:numId w:val="1"/>
      </w:numPr>
      <w:spacing w:before="360"/>
      <w:jc w:val="left"/>
      <w:outlineLvl w:val="1"/>
    </w:pPr>
    <w:rPr>
      <w:rFonts w:eastAsia="Times New Roman"/>
      <w:b/>
      <w:sz w:val="28"/>
      <w:szCs w:val="20"/>
    </w:rPr>
  </w:style>
  <w:style w:type="paragraph" w:styleId="Heading3">
    <w:name w:val="heading 3"/>
    <w:basedOn w:val="Normal"/>
    <w:next w:val="Normal"/>
    <w:link w:val="Heading3Char"/>
    <w:qFormat/>
    <w:rsid w:val="0017279A"/>
    <w:pPr>
      <w:keepNext/>
      <w:numPr>
        <w:ilvl w:val="2"/>
        <w:numId w:val="1"/>
      </w:numPr>
      <w:spacing w:before="360"/>
      <w:outlineLvl w:val="2"/>
    </w:pPr>
    <w:rPr>
      <w:rFonts w:eastAsia="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645DE"/>
    <w:rPr>
      <w:rFonts w:ascii="Tahoma" w:hAnsi="Tahoma" w:cs="Tahoma"/>
      <w:sz w:val="16"/>
      <w:szCs w:val="16"/>
    </w:rPr>
  </w:style>
  <w:style w:type="character" w:customStyle="1" w:styleId="BalloonTextChar">
    <w:name w:val="Balloon Text Char"/>
    <w:basedOn w:val="DefaultParagraphFont"/>
    <w:link w:val="BalloonText"/>
    <w:uiPriority w:val="99"/>
    <w:semiHidden/>
    <w:rsid w:val="001645DE"/>
    <w:rPr>
      <w:rFonts w:ascii="Tahoma" w:eastAsia="Calibri" w:hAnsi="Tahoma" w:cs="Tahoma"/>
      <w:sz w:val="16"/>
      <w:szCs w:val="16"/>
    </w:rPr>
  </w:style>
  <w:style w:type="paragraph" w:styleId="Header">
    <w:name w:val="header"/>
    <w:basedOn w:val="Normal"/>
    <w:link w:val="HeaderChar"/>
    <w:unhideWhenUsed/>
    <w:rsid w:val="00DE5FB3"/>
    <w:pPr>
      <w:tabs>
        <w:tab w:val="center" w:pos="4513"/>
        <w:tab w:val="right" w:pos="9026"/>
      </w:tabs>
    </w:pPr>
  </w:style>
  <w:style w:type="character" w:customStyle="1" w:styleId="HeaderChar">
    <w:name w:val="Header Char"/>
    <w:basedOn w:val="DefaultParagraphFont"/>
    <w:link w:val="Header"/>
    <w:rsid w:val="00DE5FB3"/>
    <w:rPr>
      <w:rFonts w:ascii="Verdana" w:eastAsia="Calibri" w:hAnsi="Verdana" w:cs="Times New Roman"/>
      <w:sz w:val="24"/>
      <w:szCs w:val="24"/>
    </w:rPr>
  </w:style>
  <w:style w:type="paragraph" w:styleId="Footer">
    <w:name w:val="footer"/>
    <w:basedOn w:val="Normal"/>
    <w:link w:val="FooterChar"/>
    <w:uiPriority w:val="99"/>
    <w:unhideWhenUsed/>
    <w:rsid w:val="00DE5FB3"/>
    <w:pPr>
      <w:tabs>
        <w:tab w:val="center" w:pos="4513"/>
        <w:tab w:val="right" w:pos="9026"/>
      </w:tabs>
    </w:pPr>
  </w:style>
  <w:style w:type="character" w:customStyle="1" w:styleId="FooterChar">
    <w:name w:val="Footer Char"/>
    <w:basedOn w:val="DefaultParagraphFont"/>
    <w:link w:val="Footer"/>
    <w:uiPriority w:val="99"/>
    <w:rsid w:val="00DE5FB3"/>
    <w:rPr>
      <w:rFonts w:ascii="Verdana" w:eastAsia="Calibri" w:hAnsi="Verdana" w:cs="Times New Roman"/>
      <w:sz w:val="24"/>
      <w:szCs w:val="24"/>
    </w:rPr>
  </w:style>
  <w:style w:type="table" w:styleId="TableGrid">
    <w:name w:val="Table Grid"/>
    <w:basedOn w:val="TableNormal"/>
    <w:uiPriority w:val="59"/>
    <w:rsid w:val="00DE5F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ED7DDC"/>
    <w:pPr>
      <w:ind w:left="720"/>
      <w:contextualSpacing/>
    </w:pPr>
  </w:style>
  <w:style w:type="character" w:customStyle="1" w:styleId="tgc">
    <w:name w:val="_tgc"/>
    <w:basedOn w:val="DefaultParagraphFont"/>
    <w:rsid w:val="00DD7FBF"/>
  </w:style>
  <w:style w:type="character" w:customStyle="1" w:styleId="Heading1Char">
    <w:name w:val="Heading 1 Char"/>
    <w:basedOn w:val="DefaultParagraphFont"/>
    <w:link w:val="Heading1"/>
    <w:rsid w:val="0017279A"/>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17279A"/>
    <w:rPr>
      <w:rFonts w:ascii="Verdana" w:eastAsia="Times New Roman" w:hAnsi="Verdana" w:cs="Times New Roman"/>
      <w:b/>
      <w:sz w:val="28"/>
      <w:szCs w:val="20"/>
    </w:rPr>
  </w:style>
  <w:style w:type="character" w:customStyle="1" w:styleId="Heading3Char">
    <w:name w:val="Heading 3 Char"/>
    <w:basedOn w:val="DefaultParagraphFont"/>
    <w:link w:val="Heading3"/>
    <w:rsid w:val="0017279A"/>
    <w:rPr>
      <w:rFonts w:ascii="Verdana" w:eastAsia="Times New Roman" w:hAnsi="Verdana" w:cs="Times New Roman"/>
      <w:b/>
      <w:sz w:val="24"/>
      <w:szCs w:val="20"/>
    </w:rPr>
  </w:style>
  <w:style w:type="character" w:styleId="CommentReference">
    <w:name w:val="annotation reference"/>
    <w:basedOn w:val="DefaultParagraphFont"/>
    <w:uiPriority w:val="99"/>
    <w:semiHidden/>
    <w:unhideWhenUsed/>
    <w:rsid w:val="001C5B74"/>
    <w:rPr>
      <w:sz w:val="16"/>
      <w:szCs w:val="16"/>
    </w:rPr>
  </w:style>
  <w:style w:type="paragraph" w:styleId="CommentText">
    <w:name w:val="annotation text"/>
    <w:basedOn w:val="Normal"/>
    <w:link w:val="CommentTextChar"/>
    <w:uiPriority w:val="99"/>
    <w:semiHidden/>
    <w:unhideWhenUsed/>
    <w:rsid w:val="001C5B74"/>
    <w:rPr>
      <w:sz w:val="20"/>
      <w:szCs w:val="20"/>
    </w:rPr>
  </w:style>
  <w:style w:type="character" w:customStyle="1" w:styleId="CommentTextChar">
    <w:name w:val="Comment Text Char"/>
    <w:basedOn w:val="DefaultParagraphFont"/>
    <w:link w:val="CommentText"/>
    <w:uiPriority w:val="99"/>
    <w:semiHidden/>
    <w:rsid w:val="001C5B74"/>
    <w:rPr>
      <w:rFonts w:ascii="Verdana" w:eastAsia="Calibri" w:hAnsi="Verdana" w:cs="Times New Roman"/>
      <w:sz w:val="20"/>
      <w:szCs w:val="20"/>
    </w:rPr>
  </w:style>
  <w:style w:type="paragraph" w:styleId="CommentSubject">
    <w:name w:val="annotation subject"/>
    <w:basedOn w:val="CommentText"/>
    <w:next w:val="CommentText"/>
    <w:link w:val="CommentSubjectChar"/>
    <w:uiPriority w:val="99"/>
    <w:semiHidden/>
    <w:unhideWhenUsed/>
    <w:rsid w:val="001C5B74"/>
    <w:rPr>
      <w:b/>
      <w:bCs/>
    </w:rPr>
  </w:style>
  <w:style w:type="character" w:customStyle="1" w:styleId="CommentSubjectChar">
    <w:name w:val="Comment Subject Char"/>
    <w:basedOn w:val="CommentTextChar"/>
    <w:link w:val="CommentSubject"/>
    <w:uiPriority w:val="99"/>
    <w:semiHidden/>
    <w:rsid w:val="001C5B74"/>
    <w:rPr>
      <w:rFonts w:ascii="Verdana" w:eastAsia="Calibri" w:hAnsi="Verdana" w:cs="Times New Roman"/>
      <w:b/>
      <w:bCs/>
      <w:sz w:val="20"/>
      <w:szCs w:val="20"/>
    </w:rPr>
  </w:style>
  <w:style w:type="character" w:styleId="Hyperlink">
    <w:name w:val="Hyperlink"/>
    <w:basedOn w:val="DefaultParagraphFont"/>
    <w:uiPriority w:val="99"/>
    <w:unhideWhenUsed/>
    <w:rsid w:val="00F31D6F"/>
    <w:rPr>
      <w:strike w:val="0"/>
      <w:dstrike w:val="0"/>
      <w:color w:val="555555"/>
      <w:u w:val="none"/>
      <w:effect w:val="none"/>
    </w:rPr>
  </w:style>
  <w:style w:type="character" w:styleId="Strong">
    <w:name w:val="Strong"/>
    <w:basedOn w:val="DefaultParagraphFont"/>
    <w:qFormat/>
    <w:rsid w:val="00F31D6F"/>
    <w:rPr>
      <w:b/>
      <w:bCs/>
    </w:rPr>
  </w:style>
  <w:style w:type="character" w:customStyle="1" w:styleId="xbe">
    <w:name w:val="_xbe"/>
    <w:basedOn w:val="DefaultParagraphFont"/>
    <w:rsid w:val="00CA01F8"/>
  </w:style>
  <w:style w:type="paragraph" w:customStyle="1" w:styleId="Default">
    <w:name w:val="Default"/>
    <w:rsid w:val="00A8417E"/>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E14914"/>
    <w:pPr>
      <w:spacing w:after="0" w:line="240" w:lineRule="auto"/>
    </w:pPr>
    <w:rPr>
      <w:rFonts w:ascii="Verdana" w:eastAsia="Calibri" w:hAnsi="Verdana" w:cs="Times New Roman"/>
      <w:sz w:val="24"/>
      <w:szCs w:val="24"/>
    </w:rPr>
  </w:style>
  <w:style w:type="character" w:styleId="Emphasis">
    <w:name w:val="Emphasis"/>
    <w:basedOn w:val="DefaultParagraphFont"/>
    <w:uiPriority w:val="20"/>
    <w:qFormat/>
    <w:rsid w:val="000E49AE"/>
    <w:rPr>
      <w:i/>
      <w:iCs/>
    </w:rPr>
  </w:style>
  <w:style w:type="paragraph" w:styleId="BodyText">
    <w:name w:val="Body Text"/>
    <w:basedOn w:val="Normal"/>
    <w:link w:val="BodyTextChar"/>
    <w:uiPriority w:val="1"/>
    <w:qFormat/>
    <w:rsid w:val="009D511A"/>
    <w:pPr>
      <w:widowControl w:val="0"/>
      <w:autoSpaceDE w:val="0"/>
      <w:autoSpaceDN w:val="0"/>
      <w:jc w:val="left"/>
    </w:pPr>
    <w:rPr>
      <w:rFonts w:eastAsia="Verdana" w:cs="Verdana"/>
      <w:lang w:eastAsia="en-GB" w:bidi="en-GB"/>
    </w:rPr>
  </w:style>
  <w:style w:type="character" w:customStyle="1" w:styleId="BodyTextChar">
    <w:name w:val="Body Text Char"/>
    <w:basedOn w:val="DefaultParagraphFont"/>
    <w:link w:val="BodyText"/>
    <w:uiPriority w:val="1"/>
    <w:rsid w:val="009D511A"/>
    <w:rPr>
      <w:rFonts w:ascii="Verdana" w:eastAsia="Verdana" w:hAnsi="Verdana" w:cs="Verdana"/>
      <w:sz w:val="24"/>
      <w:szCs w:val="24"/>
      <w:lang w:eastAsia="en-GB" w:bidi="en-GB"/>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locked/>
    <w:rsid w:val="00444654"/>
    <w:rPr>
      <w:rFonts w:ascii="Verdana" w:eastAsia="Calibri" w:hAnsi="Verdana" w:cs="Times New Roman"/>
      <w:sz w:val="24"/>
      <w:szCs w:val="24"/>
    </w:rPr>
  </w:style>
  <w:style w:type="paragraph" w:customStyle="1" w:styleId="paragraph">
    <w:name w:val="paragraph"/>
    <w:basedOn w:val="Normal"/>
    <w:rsid w:val="003F075D"/>
    <w:pPr>
      <w:spacing w:before="100" w:beforeAutospacing="1" w:after="100" w:afterAutospacing="1"/>
      <w:jc w:val="left"/>
    </w:pPr>
    <w:rPr>
      <w:rFonts w:ascii="Times New Roman" w:eastAsia="Times New Roman" w:hAnsi="Times New Roman"/>
      <w:lang w:eastAsia="en-GB"/>
    </w:rPr>
  </w:style>
  <w:style w:type="character" w:customStyle="1" w:styleId="normaltextrun">
    <w:name w:val="normaltextrun"/>
    <w:basedOn w:val="DefaultParagraphFont"/>
    <w:rsid w:val="003F075D"/>
  </w:style>
  <w:style w:type="character" w:customStyle="1" w:styleId="eop">
    <w:name w:val="eop"/>
    <w:basedOn w:val="DefaultParagraphFont"/>
    <w:rsid w:val="003F075D"/>
  </w:style>
  <w:style w:type="character" w:customStyle="1" w:styleId="spellingerror">
    <w:name w:val="spellingerror"/>
    <w:basedOn w:val="DefaultParagraphFont"/>
    <w:rsid w:val="003F075D"/>
  </w:style>
  <w:style w:type="character" w:customStyle="1" w:styleId="contextualspellingandgrammarerror">
    <w:name w:val="contextualspellingandgrammarerror"/>
    <w:basedOn w:val="DefaultParagraphFont"/>
    <w:rsid w:val="00BB6E8E"/>
  </w:style>
  <w:style w:type="character" w:customStyle="1" w:styleId="null1">
    <w:name w:val="null1"/>
    <w:basedOn w:val="DefaultParagraphFont"/>
    <w:rsid w:val="00AA0607"/>
  </w:style>
  <w:style w:type="paragraph" w:styleId="NoSpacing">
    <w:name w:val="No Spacing"/>
    <w:uiPriority w:val="1"/>
    <w:qFormat/>
    <w:rsid w:val="001D4567"/>
    <w:pPr>
      <w:spacing w:after="0" w:line="240" w:lineRule="auto"/>
    </w:pPr>
    <w:rPr>
      <w:sz w:val="24"/>
      <w:szCs w:val="24"/>
      <w:lang w:val="nl-NL"/>
    </w:rPr>
  </w:style>
  <w:style w:type="paragraph" w:styleId="NormalWeb">
    <w:name w:val="Normal (Web)"/>
    <w:basedOn w:val="Normal"/>
    <w:uiPriority w:val="99"/>
    <w:semiHidden/>
    <w:unhideWhenUsed/>
    <w:rsid w:val="00C82588"/>
    <w:pPr>
      <w:spacing w:before="100" w:beforeAutospacing="1" w:after="100" w:afterAutospacing="1"/>
      <w:jc w:val="left"/>
    </w:pPr>
    <w:rPr>
      <w:rFonts w:ascii="Times New Roman" w:eastAsia="Times New Roman"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07982">
      <w:bodyDiv w:val="1"/>
      <w:marLeft w:val="0"/>
      <w:marRight w:val="0"/>
      <w:marTop w:val="0"/>
      <w:marBottom w:val="0"/>
      <w:divBdr>
        <w:top w:val="none" w:sz="0" w:space="0" w:color="auto"/>
        <w:left w:val="none" w:sz="0" w:space="0" w:color="auto"/>
        <w:bottom w:val="none" w:sz="0" w:space="0" w:color="auto"/>
        <w:right w:val="none" w:sz="0" w:space="0" w:color="auto"/>
      </w:divBdr>
    </w:div>
    <w:div w:id="171530040">
      <w:bodyDiv w:val="1"/>
      <w:marLeft w:val="0"/>
      <w:marRight w:val="0"/>
      <w:marTop w:val="0"/>
      <w:marBottom w:val="0"/>
      <w:divBdr>
        <w:top w:val="none" w:sz="0" w:space="0" w:color="auto"/>
        <w:left w:val="none" w:sz="0" w:space="0" w:color="auto"/>
        <w:bottom w:val="none" w:sz="0" w:space="0" w:color="auto"/>
        <w:right w:val="none" w:sz="0" w:space="0" w:color="auto"/>
      </w:divBdr>
      <w:divsChild>
        <w:div w:id="1720783733">
          <w:marLeft w:val="446"/>
          <w:marRight w:val="0"/>
          <w:marTop w:val="200"/>
          <w:marBottom w:val="0"/>
          <w:divBdr>
            <w:top w:val="none" w:sz="0" w:space="0" w:color="auto"/>
            <w:left w:val="none" w:sz="0" w:space="0" w:color="auto"/>
            <w:bottom w:val="none" w:sz="0" w:space="0" w:color="auto"/>
            <w:right w:val="none" w:sz="0" w:space="0" w:color="auto"/>
          </w:divBdr>
        </w:div>
        <w:div w:id="1006904215">
          <w:marLeft w:val="446"/>
          <w:marRight w:val="0"/>
          <w:marTop w:val="200"/>
          <w:marBottom w:val="0"/>
          <w:divBdr>
            <w:top w:val="none" w:sz="0" w:space="0" w:color="auto"/>
            <w:left w:val="none" w:sz="0" w:space="0" w:color="auto"/>
            <w:bottom w:val="none" w:sz="0" w:space="0" w:color="auto"/>
            <w:right w:val="none" w:sz="0" w:space="0" w:color="auto"/>
          </w:divBdr>
        </w:div>
        <w:div w:id="941566889">
          <w:marLeft w:val="446"/>
          <w:marRight w:val="0"/>
          <w:marTop w:val="200"/>
          <w:marBottom w:val="0"/>
          <w:divBdr>
            <w:top w:val="none" w:sz="0" w:space="0" w:color="auto"/>
            <w:left w:val="none" w:sz="0" w:space="0" w:color="auto"/>
            <w:bottom w:val="none" w:sz="0" w:space="0" w:color="auto"/>
            <w:right w:val="none" w:sz="0" w:space="0" w:color="auto"/>
          </w:divBdr>
        </w:div>
      </w:divsChild>
    </w:div>
    <w:div w:id="183708405">
      <w:bodyDiv w:val="1"/>
      <w:marLeft w:val="0"/>
      <w:marRight w:val="0"/>
      <w:marTop w:val="0"/>
      <w:marBottom w:val="0"/>
      <w:divBdr>
        <w:top w:val="none" w:sz="0" w:space="0" w:color="auto"/>
        <w:left w:val="none" w:sz="0" w:space="0" w:color="auto"/>
        <w:bottom w:val="none" w:sz="0" w:space="0" w:color="auto"/>
        <w:right w:val="none" w:sz="0" w:space="0" w:color="auto"/>
      </w:divBdr>
    </w:div>
    <w:div w:id="238566436">
      <w:bodyDiv w:val="1"/>
      <w:marLeft w:val="0"/>
      <w:marRight w:val="0"/>
      <w:marTop w:val="0"/>
      <w:marBottom w:val="0"/>
      <w:divBdr>
        <w:top w:val="none" w:sz="0" w:space="0" w:color="auto"/>
        <w:left w:val="none" w:sz="0" w:space="0" w:color="auto"/>
        <w:bottom w:val="none" w:sz="0" w:space="0" w:color="auto"/>
        <w:right w:val="none" w:sz="0" w:space="0" w:color="auto"/>
      </w:divBdr>
    </w:div>
    <w:div w:id="292489313">
      <w:bodyDiv w:val="1"/>
      <w:marLeft w:val="0"/>
      <w:marRight w:val="0"/>
      <w:marTop w:val="0"/>
      <w:marBottom w:val="0"/>
      <w:divBdr>
        <w:top w:val="none" w:sz="0" w:space="0" w:color="auto"/>
        <w:left w:val="none" w:sz="0" w:space="0" w:color="auto"/>
        <w:bottom w:val="none" w:sz="0" w:space="0" w:color="auto"/>
        <w:right w:val="none" w:sz="0" w:space="0" w:color="auto"/>
      </w:divBdr>
      <w:divsChild>
        <w:div w:id="249003660">
          <w:marLeft w:val="446"/>
          <w:marRight w:val="0"/>
          <w:marTop w:val="200"/>
          <w:marBottom w:val="0"/>
          <w:divBdr>
            <w:top w:val="none" w:sz="0" w:space="0" w:color="auto"/>
            <w:left w:val="none" w:sz="0" w:space="0" w:color="auto"/>
            <w:bottom w:val="none" w:sz="0" w:space="0" w:color="auto"/>
            <w:right w:val="none" w:sz="0" w:space="0" w:color="auto"/>
          </w:divBdr>
        </w:div>
        <w:div w:id="81461497">
          <w:marLeft w:val="446"/>
          <w:marRight w:val="0"/>
          <w:marTop w:val="200"/>
          <w:marBottom w:val="0"/>
          <w:divBdr>
            <w:top w:val="none" w:sz="0" w:space="0" w:color="auto"/>
            <w:left w:val="none" w:sz="0" w:space="0" w:color="auto"/>
            <w:bottom w:val="none" w:sz="0" w:space="0" w:color="auto"/>
            <w:right w:val="none" w:sz="0" w:space="0" w:color="auto"/>
          </w:divBdr>
        </w:div>
        <w:div w:id="87700514">
          <w:marLeft w:val="446"/>
          <w:marRight w:val="0"/>
          <w:marTop w:val="200"/>
          <w:marBottom w:val="0"/>
          <w:divBdr>
            <w:top w:val="none" w:sz="0" w:space="0" w:color="auto"/>
            <w:left w:val="none" w:sz="0" w:space="0" w:color="auto"/>
            <w:bottom w:val="none" w:sz="0" w:space="0" w:color="auto"/>
            <w:right w:val="none" w:sz="0" w:space="0" w:color="auto"/>
          </w:divBdr>
        </w:div>
        <w:div w:id="35588016">
          <w:marLeft w:val="446"/>
          <w:marRight w:val="0"/>
          <w:marTop w:val="200"/>
          <w:marBottom w:val="0"/>
          <w:divBdr>
            <w:top w:val="none" w:sz="0" w:space="0" w:color="auto"/>
            <w:left w:val="none" w:sz="0" w:space="0" w:color="auto"/>
            <w:bottom w:val="none" w:sz="0" w:space="0" w:color="auto"/>
            <w:right w:val="none" w:sz="0" w:space="0" w:color="auto"/>
          </w:divBdr>
        </w:div>
        <w:div w:id="692270488">
          <w:marLeft w:val="446"/>
          <w:marRight w:val="0"/>
          <w:marTop w:val="200"/>
          <w:marBottom w:val="0"/>
          <w:divBdr>
            <w:top w:val="none" w:sz="0" w:space="0" w:color="auto"/>
            <w:left w:val="none" w:sz="0" w:space="0" w:color="auto"/>
            <w:bottom w:val="none" w:sz="0" w:space="0" w:color="auto"/>
            <w:right w:val="none" w:sz="0" w:space="0" w:color="auto"/>
          </w:divBdr>
        </w:div>
      </w:divsChild>
    </w:div>
    <w:div w:id="311301231">
      <w:bodyDiv w:val="1"/>
      <w:marLeft w:val="0"/>
      <w:marRight w:val="0"/>
      <w:marTop w:val="0"/>
      <w:marBottom w:val="0"/>
      <w:divBdr>
        <w:top w:val="none" w:sz="0" w:space="0" w:color="auto"/>
        <w:left w:val="none" w:sz="0" w:space="0" w:color="auto"/>
        <w:bottom w:val="none" w:sz="0" w:space="0" w:color="auto"/>
        <w:right w:val="none" w:sz="0" w:space="0" w:color="auto"/>
      </w:divBdr>
    </w:div>
    <w:div w:id="357395831">
      <w:bodyDiv w:val="1"/>
      <w:marLeft w:val="0"/>
      <w:marRight w:val="0"/>
      <w:marTop w:val="0"/>
      <w:marBottom w:val="0"/>
      <w:divBdr>
        <w:top w:val="none" w:sz="0" w:space="0" w:color="auto"/>
        <w:left w:val="none" w:sz="0" w:space="0" w:color="auto"/>
        <w:bottom w:val="none" w:sz="0" w:space="0" w:color="auto"/>
        <w:right w:val="none" w:sz="0" w:space="0" w:color="auto"/>
      </w:divBdr>
      <w:divsChild>
        <w:div w:id="963658308">
          <w:marLeft w:val="619"/>
          <w:marRight w:val="0"/>
          <w:marTop w:val="173"/>
          <w:marBottom w:val="0"/>
          <w:divBdr>
            <w:top w:val="none" w:sz="0" w:space="0" w:color="auto"/>
            <w:left w:val="none" w:sz="0" w:space="0" w:color="auto"/>
            <w:bottom w:val="none" w:sz="0" w:space="0" w:color="auto"/>
            <w:right w:val="none" w:sz="0" w:space="0" w:color="auto"/>
          </w:divBdr>
        </w:div>
        <w:div w:id="208808233">
          <w:marLeft w:val="619"/>
          <w:marRight w:val="0"/>
          <w:marTop w:val="173"/>
          <w:marBottom w:val="0"/>
          <w:divBdr>
            <w:top w:val="none" w:sz="0" w:space="0" w:color="auto"/>
            <w:left w:val="none" w:sz="0" w:space="0" w:color="auto"/>
            <w:bottom w:val="none" w:sz="0" w:space="0" w:color="auto"/>
            <w:right w:val="none" w:sz="0" w:space="0" w:color="auto"/>
          </w:divBdr>
        </w:div>
        <w:div w:id="458424554">
          <w:marLeft w:val="619"/>
          <w:marRight w:val="0"/>
          <w:marTop w:val="173"/>
          <w:marBottom w:val="0"/>
          <w:divBdr>
            <w:top w:val="none" w:sz="0" w:space="0" w:color="auto"/>
            <w:left w:val="none" w:sz="0" w:space="0" w:color="auto"/>
            <w:bottom w:val="none" w:sz="0" w:space="0" w:color="auto"/>
            <w:right w:val="none" w:sz="0" w:space="0" w:color="auto"/>
          </w:divBdr>
        </w:div>
        <w:div w:id="255090575">
          <w:marLeft w:val="619"/>
          <w:marRight w:val="0"/>
          <w:marTop w:val="173"/>
          <w:marBottom w:val="0"/>
          <w:divBdr>
            <w:top w:val="none" w:sz="0" w:space="0" w:color="auto"/>
            <w:left w:val="none" w:sz="0" w:space="0" w:color="auto"/>
            <w:bottom w:val="none" w:sz="0" w:space="0" w:color="auto"/>
            <w:right w:val="none" w:sz="0" w:space="0" w:color="auto"/>
          </w:divBdr>
        </w:div>
      </w:divsChild>
    </w:div>
    <w:div w:id="369495838">
      <w:bodyDiv w:val="1"/>
      <w:marLeft w:val="0"/>
      <w:marRight w:val="0"/>
      <w:marTop w:val="0"/>
      <w:marBottom w:val="0"/>
      <w:divBdr>
        <w:top w:val="none" w:sz="0" w:space="0" w:color="auto"/>
        <w:left w:val="none" w:sz="0" w:space="0" w:color="auto"/>
        <w:bottom w:val="none" w:sz="0" w:space="0" w:color="auto"/>
        <w:right w:val="none" w:sz="0" w:space="0" w:color="auto"/>
      </w:divBdr>
      <w:divsChild>
        <w:div w:id="80957593">
          <w:marLeft w:val="0"/>
          <w:marRight w:val="0"/>
          <w:marTop w:val="0"/>
          <w:marBottom w:val="0"/>
          <w:divBdr>
            <w:top w:val="none" w:sz="0" w:space="0" w:color="auto"/>
            <w:left w:val="none" w:sz="0" w:space="0" w:color="auto"/>
            <w:bottom w:val="none" w:sz="0" w:space="0" w:color="auto"/>
            <w:right w:val="none" w:sz="0" w:space="0" w:color="auto"/>
          </w:divBdr>
        </w:div>
      </w:divsChild>
    </w:div>
    <w:div w:id="441925165">
      <w:bodyDiv w:val="1"/>
      <w:marLeft w:val="0"/>
      <w:marRight w:val="0"/>
      <w:marTop w:val="0"/>
      <w:marBottom w:val="0"/>
      <w:divBdr>
        <w:top w:val="none" w:sz="0" w:space="0" w:color="auto"/>
        <w:left w:val="none" w:sz="0" w:space="0" w:color="auto"/>
        <w:bottom w:val="none" w:sz="0" w:space="0" w:color="auto"/>
        <w:right w:val="none" w:sz="0" w:space="0" w:color="auto"/>
      </w:divBdr>
      <w:divsChild>
        <w:div w:id="286669048">
          <w:marLeft w:val="446"/>
          <w:marRight w:val="0"/>
          <w:marTop w:val="200"/>
          <w:marBottom w:val="0"/>
          <w:divBdr>
            <w:top w:val="none" w:sz="0" w:space="0" w:color="auto"/>
            <w:left w:val="none" w:sz="0" w:space="0" w:color="auto"/>
            <w:bottom w:val="none" w:sz="0" w:space="0" w:color="auto"/>
            <w:right w:val="none" w:sz="0" w:space="0" w:color="auto"/>
          </w:divBdr>
        </w:div>
      </w:divsChild>
    </w:div>
    <w:div w:id="468134473">
      <w:bodyDiv w:val="1"/>
      <w:marLeft w:val="0"/>
      <w:marRight w:val="0"/>
      <w:marTop w:val="0"/>
      <w:marBottom w:val="0"/>
      <w:divBdr>
        <w:top w:val="none" w:sz="0" w:space="0" w:color="auto"/>
        <w:left w:val="none" w:sz="0" w:space="0" w:color="auto"/>
        <w:bottom w:val="none" w:sz="0" w:space="0" w:color="auto"/>
        <w:right w:val="none" w:sz="0" w:space="0" w:color="auto"/>
      </w:divBdr>
    </w:div>
    <w:div w:id="809597604">
      <w:bodyDiv w:val="1"/>
      <w:marLeft w:val="0"/>
      <w:marRight w:val="0"/>
      <w:marTop w:val="0"/>
      <w:marBottom w:val="0"/>
      <w:divBdr>
        <w:top w:val="none" w:sz="0" w:space="0" w:color="auto"/>
        <w:left w:val="none" w:sz="0" w:space="0" w:color="auto"/>
        <w:bottom w:val="none" w:sz="0" w:space="0" w:color="auto"/>
        <w:right w:val="none" w:sz="0" w:space="0" w:color="auto"/>
      </w:divBdr>
    </w:div>
    <w:div w:id="828597756">
      <w:bodyDiv w:val="1"/>
      <w:marLeft w:val="0"/>
      <w:marRight w:val="0"/>
      <w:marTop w:val="0"/>
      <w:marBottom w:val="0"/>
      <w:divBdr>
        <w:top w:val="none" w:sz="0" w:space="0" w:color="auto"/>
        <w:left w:val="none" w:sz="0" w:space="0" w:color="auto"/>
        <w:bottom w:val="none" w:sz="0" w:space="0" w:color="auto"/>
        <w:right w:val="none" w:sz="0" w:space="0" w:color="auto"/>
      </w:divBdr>
    </w:div>
    <w:div w:id="989214331">
      <w:bodyDiv w:val="1"/>
      <w:marLeft w:val="0"/>
      <w:marRight w:val="0"/>
      <w:marTop w:val="0"/>
      <w:marBottom w:val="0"/>
      <w:divBdr>
        <w:top w:val="none" w:sz="0" w:space="0" w:color="auto"/>
        <w:left w:val="none" w:sz="0" w:space="0" w:color="auto"/>
        <w:bottom w:val="none" w:sz="0" w:space="0" w:color="auto"/>
        <w:right w:val="none" w:sz="0" w:space="0" w:color="auto"/>
      </w:divBdr>
    </w:div>
    <w:div w:id="991982388">
      <w:bodyDiv w:val="1"/>
      <w:marLeft w:val="0"/>
      <w:marRight w:val="0"/>
      <w:marTop w:val="0"/>
      <w:marBottom w:val="0"/>
      <w:divBdr>
        <w:top w:val="none" w:sz="0" w:space="0" w:color="auto"/>
        <w:left w:val="none" w:sz="0" w:space="0" w:color="auto"/>
        <w:bottom w:val="none" w:sz="0" w:space="0" w:color="auto"/>
        <w:right w:val="none" w:sz="0" w:space="0" w:color="auto"/>
      </w:divBdr>
      <w:divsChild>
        <w:div w:id="642196255">
          <w:marLeft w:val="0"/>
          <w:marRight w:val="0"/>
          <w:marTop w:val="0"/>
          <w:marBottom w:val="0"/>
          <w:divBdr>
            <w:top w:val="none" w:sz="0" w:space="0" w:color="auto"/>
            <w:left w:val="none" w:sz="0" w:space="0" w:color="auto"/>
            <w:bottom w:val="none" w:sz="0" w:space="0" w:color="auto"/>
            <w:right w:val="none" w:sz="0" w:space="0" w:color="auto"/>
          </w:divBdr>
        </w:div>
        <w:div w:id="1988435436">
          <w:marLeft w:val="0"/>
          <w:marRight w:val="0"/>
          <w:marTop w:val="0"/>
          <w:marBottom w:val="0"/>
          <w:divBdr>
            <w:top w:val="none" w:sz="0" w:space="0" w:color="auto"/>
            <w:left w:val="none" w:sz="0" w:space="0" w:color="auto"/>
            <w:bottom w:val="none" w:sz="0" w:space="0" w:color="auto"/>
            <w:right w:val="none" w:sz="0" w:space="0" w:color="auto"/>
          </w:divBdr>
        </w:div>
        <w:div w:id="2039312113">
          <w:marLeft w:val="0"/>
          <w:marRight w:val="0"/>
          <w:marTop w:val="0"/>
          <w:marBottom w:val="0"/>
          <w:divBdr>
            <w:top w:val="none" w:sz="0" w:space="0" w:color="auto"/>
            <w:left w:val="none" w:sz="0" w:space="0" w:color="auto"/>
            <w:bottom w:val="none" w:sz="0" w:space="0" w:color="auto"/>
            <w:right w:val="none" w:sz="0" w:space="0" w:color="auto"/>
          </w:divBdr>
        </w:div>
        <w:div w:id="934048086">
          <w:marLeft w:val="0"/>
          <w:marRight w:val="0"/>
          <w:marTop w:val="0"/>
          <w:marBottom w:val="0"/>
          <w:divBdr>
            <w:top w:val="none" w:sz="0" w:space="0" w:color="auto"/>
            <w:left w:val="none" w:sz="0" w:space="0" w:color="auto"/>
            <w:bottom w:val="none" w:sz="0" w:space="0" w:color="auto"/>
            <w:right w:val="none" w:sz="0" w:space="0" w:color="auto"/>
          </w:divBdr>
        </w:div>
        <w:div w:id="457264348">
          <w:marLeft w:val="0"/>
          <w:marRight w:val="0"/>
          <w:marTop w:val="0"/>
          <w:marBottom w:val="0"/>
          <w:divBdr>
            <w:top w:val="none" w:sz="0" w:space="0" w:color="auto"/>
            <w:left w:val="none" w:sz="0" w:space="0" w:color="auto"/>
            <w:bottom w:val="none" w:sz="0" w:space="0" w:color="auto"/>
            <w:right w:val="none" w:sz="0" w:space="0" w:color="auto"/>
          </w:divBdr>
        </w:div>
        <w:div w:id="883370340">
          <w:marLeft w:val="0"/>
          <w:marRight w:val="0"/>
          <w:marTop w:val="0"/>
          <w:marBottom w:val="0"/>
          <w:divBdr>
            <w:top w:val="none" w:sz="0" w:space="0" w:color="auto"/>
            <w:left w:val="none" w:sz="0" w:space="0" w:color="auto"/>
            <w:bottom w:val="none" w:sz="0" w:space="0" w:color="auto"/>
            <w:right w:val="none" w:sz="0" w:space="0" w:color="auto"/>
          </w:divBdr>
        </w:div>
        <w:div w:id="1787961254">
          <w:marLeft w:val="0"/>
          <w:marRight w:val="0"/>
          <w:marTop w:val="0"/>
          <w:marBottom w:val="0"/>
          <w:divBdr>
            <w:top w:val="none" w:sz="0" w:space="0" w:color="auto"/>
            <w:left w:val="none" w:sz="0" w:space="0" w:color="auto"/>
            <w:bottom w:val="none" w:sz="0" w:space="0" w:color="auto"/>
            <w:right w:val="none" w:sz="0" w:space="0" w:color="auto"/>
          </w:divBdr>
        </w:div>
        <w:div w:id="911429013">
          <w:marLeft w:val="0"/>
          <w:marRight w:val="0"/>
          <w:marTop w:val="0"/>
          <w:marBottom w:val="0"/>
          <w:divBdr>
            <w:top w:val="none" w:sz="0" w:space="0" w:color="auto"/>
            <w:left w:val="none" w:sz="0" w:space="0" w:color="auto"/>
            <w:bottom w:val="none" w:sz="0" w:space="0" w:color="auto"/>
            <w:right w:val="none" w:sz="0" w:space="0" w:color="auto"/>
          </w:divBdr>
        </w:div>
        <w:div w:id="1907034874">
          <w:marLeft w:val="0"/>
          <w:marRight w:val="0"/>
          <w:marTop w:val="0"/>
          <w:marBottom w:val="0"/>
          <w:divBdr>
            <w:top w:val="none" w:sz="0" w:space="0" w:color="auto"/>
            <w:left w:val="none" w:sz="0" w:space="0" w:color="auto"/>
            <w:bottom w:val="none" w:sz="0" w:space="0" w:color="auto"/>
            <w:right w:val="none" w:sz="0" w:space="0" w:color="auto"/>
          </w:divBdr>
        </w:div>
        <w:div w:id="573976720">
          <w:marLeft w:val="0"/>
          <w:marRight w:val="0"/>
          <w:marTop w:val="0"/>
          <w:marBottom w:val="0"/>
          <w:divBdr>
            <w:top w:val="none" w:sz="0" w:space="0" w:color="auto"/>
            <w:left w:val="none" w:sz="0" w:space="0" w:color="auto"/>
            <w:bottom w:val="none" w:sz="0" w:space="0" w:color="auto"/>
            <w:right w:val="none" w:sz="0" w:space="0" w:color="auto"/>
          </w:divBdr>
        </w:div>
        <w:div w:id="669525124">
          <w:marLeft w:val="0"/>
          <w:marRight w:val="0"/>
          <w:marTop w:val="0"/>
          <w:marBottom w:val="0"/>
          <w:divBdr>
            <w:top w:val="none" w:sz="0" w:space="0" w:color="auto"/>
            <w:left w:val="none" w:sz="0" w:space="0" w:color="auto"/>
            <w:bottom w:val="none" w:sz="0" w:space="0" w:color="auto"/>
            <w:right w:val="none" w:sz="0" w:space="0" w:color="auto"/>
          </w:divBdr>
        </w:div>
        <w:div w:id="1631671244">
          <w:marLeft w:val="0"/>
          <w:marRight w:val="0"/>
          <w:marTop w:val="0"/>
          <w:marBottom w:val="0"/>
          <w:divBdr>
            <w:top w:val="none" w:sz="0" w:space="0" w:color="auto"/>
            <w:left w:val="none" w:sz="0" w:space="0" w:color="auto"/>
            <w:bottom w:val="none" w:sz="0" w:space="0" w:color="auto"/>
            <w:right w:val="none" w:sz="0" w:space="0" w:color="auto"/>
          </w:divBdr>
        </w:div>
        <w:div w:id="1192761212">
          <w:marLeft w:val="0"/>
          <w:marRight w:val="0"/>
          <w:marTop w:val="0"/>
          <w:marBottom w:val="0"/>
          <w:divBdr>
            <w:top w:val="none" w:sz="0" w:space="0" w:color="auto"/>
            <w:left w:val="none" w:sz="0" w:space="0" w:color="auto"/>
            <w:bottom w:val="none" w:sz="0" w:space="0" w:color="auto"/>
            <w:right w:val="none" w:sz="0" w:space="0" w:color="auto"/>
          </w:divBdr>
        </w:div>
        <w:div w:id="1822191812">
          <w:marLeft w:val="0"/>
          <w:marRight w:val="0"/>
          <w:marTop w:val="0"/>
          <w:marBottom w:val="0"/>
          <w:divBdr>
            <w:top w:val="none" w:sz="0" w:space="0" w:color="auto"/>
            <w:left w:val="none" w:sz="0" w:space="0" w:color="auto"/>
            <w:bottom w:val="none" w:sz="0" w:space="0" w:color="auto"/>
            <w:right w:val="none" w:sz="0" w:space="0" w:color="auto"/>
          </w:divBdr>
        </w:div>
      </w:divsChild>
    </w:div>
    <w:div w:id="996155983">
      <w:bodyDiv w:val="1"/>
      <w:marLeft w:val="0"/>
      <w:marRight w:val="0"/>
      <w:marTop w:val="0"/>
      <w:marBottom w:val="0"/>
      <w:divBdr>
        <w:top w:val="none" w:sz="0" w:space="0" w:color="auto"/>
        <w:left w:val="none" w:sz="0" w:space="0" w:color="auto"/>
        <w:bottom w:val="none" w:sz="0" w:space="0" w:color="auto"/>
        <w:right w:val="none" w:sz="0" w:space="0" w:color="auto"/>
      </w:divBdr>
      <w:divsChild>
        <w:div w:id="1065690476">
          <w:marLeft w:val="619"/>
          <w:marRight w:val="0"/>
          <w:marTop w:val="173"/>
          <w:marBottom w:val="120"/>
          <w:divBdr>
            <w:top w:val="none" w:sz="0" w:space="0" w:color="auto"/>
            <w:left w:val="none" w:sz="0" w:space="0" w:color="auto"/>
            <w:bottom w:val="none" w:sz="0" w:space="0" w:color="auto"/>
            <w:right w:val="none" w:sz="0" w:space="0" w:color="auto"/>
          </w:divBdr>
        </w:div>
        <w:div w:id="1070343218">
          <w:marLeft w:val="619"/>
          <w:marRight w:val="0"/>
          <w:marTop w:val="173"/>
          <w:marBottom w:val="120"/>
          <w:divBdr>
            <w:top w:val="none" w:sz="0" w:space="0" w:color="auto"/>
            <w:left w:val="none" w:sz="0" w:space="0" w:color="auto"/>
            <w:bottom w:val="none" w:sz="0" w:space="0" w:color="auto"/>
            <w:right w:val="none" w:sz="0" w:space="0" w:color="auto"/>
          </w:divBdr>
        </w:div>
        <w:div w:id="637496129">
          <w:marLeft w:val="619"/>
          <w:marRight w:val="0"/>
          <w:marTop w:val="173"/>
          <w:marBottom w:val="120"/>
          <w:divBdr>
            <w:top w:val="none" w:sz="0" w:space="0" w:color="auto"/>
            <w:left w:val="none" w:sz="0" w:space="0" w:color="auto"/>
            <w:bottom w:val="none" w:sz="0" w:space="0" w:color="auto"/>
            <w:right w:val="none" w:sz="0" w:space="0" w:color="auto"/>
          </w:divBdr>
        </w:div>
        <w:div w:id="1450008388">
          <w:marLeft w:val="619"/>
          <w:marRight w:val="0"/>
          <w:marTop w:val="173"/>
          <w:marBottom w:val="120"/>
          <w:divBdr>
            <w:top w:val="none" w:sz="0" w:space="0" w:color="auto"/>
            <w:left w:val="none" w:sz="0" w:space="0" w:color="auto"/>
            <w:bottom w:val="none" w:sz="0" w:space="0" w:color="auto"/>
            <w:right w:val="none" w:sz="0" w:space="0" w:color="auto"/>
          </w:divBdr>
        </w:div>
        <w:div w:id="1538738199">
          <w:marLeft w:val="619"/>
          <w:marRight w:val="0"/>
          <w:marTop w:val="173"/>
          <w:marBottom w:val="120"/>
          <w:divBdr>
            <w:top w:val="none" w:sz="0" w:space="0" w:color="auto"/>
            <w:left w:val="none" w:sz="0" w:space="0" w:color="auto"/>
            <w:bottom w:val="none" w:sz="0" w:space="0" w:color="auto"/>
            <w:right w:val="none" w:sz="0" w:space="0" w:color="auto"/>
          </w:divBdr>
        </w:div>
      </w:divsChild>
    </w:div>
    <w:div w:id="1027872025">
      <w:bodyDiv w:val="1"/>
      <w:marLeft w:val="0"/>
      <w:marRight w:val="0"/>
      <w:marTop w:val="0"/>
      <w:marBottom w:val="0"/>
      <w:divBdr>
        <w:top w:val="none" w:sz="0" w:space="0" w:color="auto"/>
        <w:left w:val="none" w:sz="0" w:space="0" w:color="auto"/>
        <w:bottom w:val="none" w:sz="0" w:space="0" w:color="auto"/>
        <w:right w:val="none" w:sz="0" w:space="0" w:color="auto"/>
      </w:divBdr>
      <w:divsChild>
        <w:div w:id="2063866907">
          <w:marLeft w:val="0"/>
          <w:marRight w:val="0"/>
          <w:marTop w:val="0"/>
          <w:marBottom w:val="0"/>
          <w:divBdr>
            <w:top w:val="none" w:sz="0" w:space="0" w:color="auto"/>
            <w:left w:val="none" w:sz="0" w:space="0" w:color="auto"/>
            <w:bottom w:val="none" w:sz="0" w:space="0" w:color="auto"/>
            <w:right w:val="none" w:sz="0" w:space="0" w:color="auto"/>
          </w:divBdr>
        </w:div>
        <w:div w:id="1391151617">
          <w:marLeft w:val="0"/>
          <w:marRight w:val="0"/>
          <w:marTop w:val="0"/>
          <w:marBottom w:val="0"/>
          <w:divBdr>
            <w:top w:val="none" w:sz="0" w:space="0" w:color="auto"/>
            <w:left w:val="none" w:sz="0" w:space="0" w:color="auto"/>
            <w:bottom w:val="none" w:sz="0" w:space="0" w:color="auto"/>
            <w:right w:val="none" w:sz="0" w:space="0" w:color="auto"/>
          </w:divBdr>
        </w:div>
        <w:div w:id="865825828">
          <w:marLeft w:val="0"/>
          <w:marRight w:val="0"/>
          <w:marTop w:val="0"/>
          <w:marBottom w:val="0"/>
          <w:divBdr>
            <w:top w:val="none" w:sz="0" w:space="0" w:color="auto"/>
            <w:left w:val="none" w:sz="0" w:space="0" w:color="auto"/>
            <w:bottom w:val="none" w:sz="0" w:space="0" w:color="auto"/>
            <w:right w:val="none" w:sz="0" w:space="0" w:color="auto"/>
          </w:divBdr>
        </w:div>
        <w:div w:id="1115952889">
          <w:marLeft w:val="0"/>
          <w:marRight w:val="0"/>
          <w:marTop w:val="0"/>
          <w:marBottom w:val="0"/>
          <w:divBdr>
            <w:top w:val="none" w:sz="0" w:space="0" w:color="auto"/>
            <w:left w:val="none" w:sz="0" w:space="0" w:color="auto"/>
            <w:bottom w:val="none" w:sz="0" w:space="0" w:color="auto"/>
            <w:right w:val="none" w:sz="0" w:space="0" w:color="auto"/>
          </w:divBdr>
        </w:div>
        <w:div w:id="1601179351">
          <w:marLeft w:val="0"/>
          <w:marRight w:val="0"/>
          <w:marTop w:val="0"/>
          <w:marBottom w:val="0"/>
          <w:divBdr>
            <w:top w:val="none" w:sz="0" w:space="0" w:color="auto"/>
            <w:left w:val="none" w:sz="0" w:space="0" w:color="auto"/>
            <w:bottom w:val="none" w:sz="0" w:space="0" w:color="auto"/>
            <w:right w:val="none" w:sz="0" w:space="0" w:color="auto"/>
          </w:divBdr>
        </w:div>
        <w:div w:id="1635213987">
          <w:marLeft w:val="0"/>
          <w:marRight w:val="0"/>
          <w:marTop w:val="0"/>
          <w:marBottom w:val="0"/>
          <w:divBdr>
            <w:top w:val="none" w:sz="0" w:space="0" w:color="auto"/>
            <w:left w:val="none" w:sz="0" w:space="0" w:color="auto"/>
            <w:bottom w:val="none" w:sz="0" w:space="0" w:color="auto"/>
            <w:right w:val="none" w:sz="0" w:space="0" w:color="auto"/>
          </w:divBdr>
        </w:div>
        <w:div w:id="460421064">
          <w:marLeft w:val="0"/>
          <w:marRight w:val="0"/>
          <w:marTop w:val="0"/>
          <w:marBottom w:val="0"/>
          <w:divBdr>
            <w:top w:val="none" w:sz="0" w:space="0" w:color="auto"/>
            <w:left w:val="none" w:sz="0" w:space="0" w:color="auto"/>
            <w:bottom w:val="none" w:sz="0" w:space="0" w:color="auto"/>
            <w:right w:val="none" w:sz="0" w:space="0" w:color="auto"/>
          </w:divBdr>
        </w:div>
        <w:div w:id="1591617775">
          <w:marLeft w:val="0"/>
          <w:marRight w:val="0"/>
          <w:marTop w:val="0"/>
          <w:marBottom w:val="0"/>
          <w:divBdr>
            <w:top w:val="none" w:sz="0" w:space="0" w:color="auto"/>
            <w:left w:val="none" w:sz="0" w:space="0" w:color="auto"/>
            <w:bottom w:val="none" w:sz="0" w:space="0" w:color="auto"/>
            <w:right w:val="none" w:sz="0" w:space="0" w:color="auto"/>
          </w:divBdr>
        </w:div>
        <w:div w:id="2079548701">
          <w:marLeft w:val="0"/>
          <w:marRight w:val="0"/>
          <w:marTop w:val="0"/>
          <w:marBottom w:val="0"/>
          <w:divBdr>
            <w:top w:val="none" w:sz="0" w:space="0" w:color="auto"/>
            <w:left w:val="none" w:sz="0" w:space="0" w:color="auto"/>
            <w:bottom w:val="none" w:sz="0" w:space="0" w:color="auto"/>
            <w:right w:val="none" w:sz="0" w:space="0" w:color="auto"/>
          </w:divBdr>
        </w:div>
        <w:div w:id="556285777">
          <w:marLeft w:val="0"/>
          <w:marRight w:val="0"/>
          <w:marTop w:val="0"/>
          <w:marBottom w:val="0"/>
          <w:divBdr>
            <w:top w:val="none" w:sz="0" w:space="0" w:color="auto"/>
            <w:left w:val="none" w:sz="0" w:space="0" w:color="auto"/>
            <w:bottom w:val="none" w:sz="0" w:space="0" w:color="auto"/>
            <w:right w:val="none" w:sz="0" w:space="0" w:color="auto"/>
          </w:divBdr>
        </w:div>
        <w:div w:id="532109674">
          <w:marLeft w:val="0"/>
          <w:marRight w:val="0"/>
          <w:marTop w:val="0"/>
          <w:marBottom w:val="0"/>
          <w:divBdr>
            <w:top w:val="none" w:sz="0" w:space="0" w:color="auto"/>
            <w:left w:val="none" w:sz="0" w:space="0" w:color="auto"/>
            <w:bottom w:val="none" w:sz="0" w:space="0" w:color="auto"/>
            <w:right w:val="none" w:sz="0" w:space="0" w:color="auto"/>
          </w:divBdr>
        </w:div>
        <w:div w:id="1299605094">
          <w:marLeft w:val="0"/>
          <w:marRight w:val="0"/>
          <w:marTop w:val="0"/>
          <w:marBottom w:val="0"/>
          <w:divBdr>
            <w:top w:val="none" w:sz="0" w:space="0" w:color="auto"/>
            <w:left w:val="none" w:sz="0" w:space="0" w:color="auto"/>
            <w:bottom w:val="none" w:sz="0" w:space="0" w:color="auto"/>
            <w:right w:val="none" w:sz="0" w:space="0" w:color="auto"/>
          </w:divBdr>
        </w:div>
        <w:div w:id="211163907">
          <w:marLeft w:val="0"/>
          <w:marRight w:val="0"/>
          <w:marTop w:val="0"/>
          <w:marBottom w:val="0"/>
          <w:divBdr>
            <w:top w:val="none" w:sz="0" w:space="0" w:color="auto"/>
            <w:left w:val="none" w:sz="0" w:space="0" w:color="auto"/>
            <w:bottom w:val="none" w:sz="0" w:space="0" w:color="auto"/>
            <w:right w:val="none" w:sz="0" w:space="0" w:color="auto"/>
          </w:divBdr>
        </w:div>
        <w:div w:id="1063799268">
          <w:marLeft w:val="0"/>
          <w:marRight w:val="0"/>
          <w:marTop w:val="0"/>
          <w:marBottom w:val="0"/>
          <w:divBdr>
            <w:top w:val="none" w:sz="0" w:space="0" w:color="auto"/>
            <w:left w:val="none" w:sz="0" w:space="0" w:color="auto"/>
            <w:bottom w:val="none" w:sz="0" w:space="0" w:color="auto"/>
            <w:right w:val="none" w:sz="0" w:space="0" w:color="auto"/>
          </w:divBdr>
        </w:div>
        <w:div w:id="1389458340">
          <w:marLeft w:val="0"/>
          <w:marRight w:val="0"/>
          <w:marTop w:val="0"/>
          <w:marBottom w:val="0"/>
          <w:divBdr>
            <w:top w:val="none" w:sz="0" w:space="0" w:color="auto"/>
            <w:left w:val="none" w:sz="0" w:space="0" w:color="auto"/>
            <w:bottom w:val="none" w:sz="0" w:space="0" w:color="auto"/>
            <w:right w:val="none" w:sz="0" w:space="0" w:color="auto"/>
          </w:divBdr>
        </w:div>
        <w:div w:id="2077050307">
          <w:marLeft w:val="0"/>
          <w:marRight w:val="0"/>
          <w:marTop w:val="0"/>
          <w:marBottom w:val="0"/>
          <w:divBdr>
            <w:top w:val="none" w:sz="0" w:space="0" w:color="auto"/>
            <w:left w:val="none" w:sz="0" w:space="0" w:color="auto"/>
            <w:bottom w:val="none" w:sz="0" w:space="0" w:color="auto"/>
            <w:right w:val="none" w:sz="0" w:space="0" w:color="auto"/>
          </w:divBdr>
        </w:div>
        <w:div w:id="1541669714">
          <w:marLeft w:val="0"/>
          <w:marRight w:val="0"/>
          <w:marTop w:val="0"/>
          <w:marBottom w:val="0"/>
          <w:divBdr>
            <w:top w:val="none" w:sz="0" w:space="0" w:color="auto"/>
            <w:left w:val="none" w:sz="0" w:space="0" w:color="auto"/>
            <w:bottom w:val="none" w:sz="0" w:space="0" w:color="auto"/>
            <w:right w:val="none" w:sz="0" w:space="0" w:color="auto"/>
          </w:divBdr>
        </w:div>
        <w:div w:id="1734424466">
          <w:marLeft w:val="0"/>
          <w:marRight w:val="0"/>
          <w:marTop w:val="0"/>
          <w:marBottom w:val="0"/>
          <w:divBdr>
            <w:top w:val="none" w:sz="0" w:space="0" w:color="auto"/>
            <w:left w:val="none" w:sz="0" w:space="0" w:color="auto"/>
            <w:bottom w:val="none" w:sz="0" w:space="0" w:color="auto"/>
            <w:right w:val="none" w:sz="0" w:space="0" w:color="auto"/>
          </w:divBdr>
        </w:div>
        <w:div w:id="1717393112">
          <w:marLeft w:val="0"/>
          <w:marRight w:val="0"/>
          <w:marTop w:val="0"/>
          <w:marBottom w:val="0"/>
          <w:divBdr>
            <w:top w:val="none" w:sz="0" w:space="0" w:color="auto"/>
            <w:left w:val="none" w:sz="0" w:space="0" w:color="auto"/>
            <w:bottom w:val="none" w:sz="0" w:space="0" w:color="auto"/>
            <w:right w:val="none" w:sz="0" w:space="0" w:color="auto"/>
          </w:divBdr>
        </w:div>
        <w:div w:id="873540256">
          <w:marLeft w:val="0"/>
          <w:marRight w:val="0"/>
          <w:marTop w:val="0"/>
          <w:marBottom w:val="0"/>
          <w:divBdr>
            <w:top w:val="none" w:sz="0" w:space="0" w:color="auto"/>
            <w:left w:val="none" w:sz="0" w:space="0" w:color="auto"/>
            <w:bottom w:val="none" w:sz="0" w:space="0" w:color="auto"/>
            <w:right w:val="none" w:sz="0" w:space="0" w:color="auto"/>
          </w:divBdr>
        </w:div>
        <w:div w:id="1530142806">
          <w:marLeft w:val="0"/>
          <w:marRight w:val="0"/>
          <w:marTop w:val="0"/>
          <w:marBottom w:val="0"/>
          <w:divBdr>
            <w:top w:val="none" w:sz="0" w:space="0" w:color="auto"/>
            <w:left w:val="none" w:sz="0" w:space="0" w:color="auto"/>
            <w:bottom w:val="none" w:sz="0" w:space="0" w:color="auto"/>
            <w:right w:val="none" w:sz="0" w:space="0" w:color="auto"/>
          </w:divBdr>
        </w:div>
        <w:div w:id="530338001">
          <w:marLeft w:val="0"/>
          <w:marRight w:val="0"/>
          <w:marTop w:val="0"/>
          <w:marBottom w:val="0"/>
          <w:divBdr>
            <w:top w:val="none" w:sz="0" w:space="0" w:color="auto"/>
            <w:left w:val="none" w:sz="0" w:space="0" w:color="auto"/>
            <w:bottom w:val="none" w:sz="0" w:space="0" w:color="auto"/>
            <w:right w:val="none" w:sz="0" w:space="0" w:color="auto"/>
          </w:divBdr>
        </w:div>
        <w:div w:id="1944485495">
          <w:marLeft w:val="0"/>
          <w:marRight w:val="0"/>
          <w:marTop w:val="0"/>
          <w:marBottom w:val="0"/>
          <w:divBdr>
            <w:top w:val="none" w:sz="0" w:space="0" w:color="auto"/>
            <w:left w:val="none" w:sz="0" w:space="0" w:color="auto"/>
            <w:bottom w:val="none" w:sz="0" w:space="0" w:color="auto"/>
            <w:right w:val="none" w:sz="0" w:space="0" w:color="auto"/>
          </w:divBdr>
        </w:div>
        <w:div w:id="1259867404">
          <w:marLeft w:val="0"/>
          <w:marRight w:val="0"/>
          <w:marTop w:val="0"/>
          <w:marBottom w:val="0"/>
          <w:divBdr>
            <w:top w:val="none" w:sz="0" w:space="0" w:color="auto"/>
            <w:left w:val="none" w:sz="0" w:space="0" w:color="auto"/>
            <w:bottom w:val="none" w:sz="0" w:space="0" w:color="auto"/>
            <w:right w:val="none" w:sz="0" w:space="0" w:color="auto"/>
          </w:divBdr>
        </w:div>
        <w:div w:id="111246542">
          <w:marLeft w:val="0"/>
          <w:marRight w:val="0"/>
          <w:marTop w:val="0"/>
          <w:marBottom w:val="0"/>
          <w:divBdr>
            <w:top w:val="none" w:sz="0" w:space="0" w:color="auto"/>
            <w:left w:val="none" w:sz="0" w:space="0" w:color="auto"/>
            <w:bottom w:val="none" w:sz="0" w:space="0" w:color="auto"/>
            <w:right w:val="none" w:sz="0" w:space="0" w:color="auto"/>
          </w:divBdr>
        </w:div>
        <w:div w:id="382022037">
          <w:marLeft w:val="0"/>
          <w:marRight w:val="0"/>
          <w:marTop w:val="0"/>
          <w:marBottom w:val="0"/>
          <w:divBdr>
            <w:top w:val="none" w:sz="0" w:space="0" w:color="auto"/>
            <w:left w:val="none" w:sz="0" w:space="0" w:color="auto"/>
            <w:bottom w:val="none" w:sz="0" w:space="0" w:color="auto"/>
            <w:right w:val="none" w:sz="0" w:space="0" w:color="auto"/>
          </w:divBdr>
        </w:div>
        <w:div w:id="934246942">
          <w:marLeft w:val="0"/>
          <w:marRight w:val="0"/>
          <w:marTop w:val="0"/>
          <w:marBottom w:val="0"/>
          <w:divBdr>
            <w:top w:val="none" w:sz="0" w:space="0" w:color="auto"/>
            <w:left w:val="none" w:sz="0" w:space="0" w:color="auto"/>
            <w:bottom w:val="none" w:sz="0" w:space="0" w:color="auto"/>
            <w:right w:val="none" w:sz="0" w:space="0" w:color="auto"/>
          </w:divBdr>
        </w:div>
        <w:div w:id="272827110">
          <w:marLeft w:val="0"/>
          <w:marRight w:val="0"/>
          <w:marTop w:val="0"/>
          <w:marBottom w:val="0"/>
          <w:divBdr>
            <w:top w:val="none" w:sz="0" w:space="0" w:color="auto"/>
            <w:left w:val="none" w:sz="0" w:space="0" w:color="auto"/>
            <w:bottom w:val="none" w:sz="0" w:space="0" w:color="auto"/>
            <w:right w:val="none" w:sz="0" w:space="0" w:color="auto"/>
          </w:divBdr>
        </w:div>
        <w:div w:id="981236017">
          <w:marLeft w:val="0"/>
          <w:marRight w:val="0"/>
          <w:marTop w:val="0"/>
          <w:marBottom w:val="0"/>
          <w:divBdr>
            <w:top w:val="none" w:sz="0" w:space="0" w:color="auto"/>
            <w:left w:val="none" w:sz="0" w:space="0" w:color="auto"/>
            <w:bottom w:val="none" w:sz="0" w:space="0" w:color="auto"/>
            <w:right w:val="none" w:sz="0" w:space="0" w:color="auto"/>
          </w:divBdr>
        </w:div>
        <w:div w:id="1839730987">
          <w:marLeft w:val="0"/>
          <w:marRight w:val="0"/>
          <w:marTop w:val="0"/>
          <w:marBottom w:val="0"/>
          <w:divBdr>
            <w:top w:val="none" w:sz="0" w:space="0" w:color="auto"/>
            <w:left w:val="none" w:sz="0" w:space="0" w:color="auto"/>
            <w:bottom w:val="none" w:sz="0" w:space="0" w:color="auto"/>
            <w:right w:val="none" w:sz="0" w:space="0" w:color="auto"/>
          </w:divBdr>
        </w:div>
        <w:div w:id="1045183095">
          <w:marLeft w:val="0"/>
          <w:marRight w:val="0"/>
          <w:marTop w:val="0"/>
          <w:marBottom w:val="0"/>
          <w:divBdr>
            <w:top w:val="none" w:sz="0" w:space="0" w:color="auto"/>
            <w:left w:val="none" w:sz="0" w:space="0" w:color="auto"/>
            <w:bottom w:val="none" w:sz="0" w:space="0" w:color="auto"/>
            <w:right w:val="none" w:sz="0" w:space="0" w:color="auto"/>
          </w:divBdr>
        </w:div>
        <w:div w:id="111441612">
          <w:marLeft w:val="0"/>
          <w:marRight w:val="0"/>
          <w:marTop w:val="0"/>
          <w:marBottom w:val="0"/>
          <w:divBdr>
            <w:top w:val="none" w:sz="0" w:space="0" w:color="auto"/>
            <w:left w:val="none" w:sz="0" w:space="0" w:color="auto"/>
            <w:bottom w:val="none" w:sz="0" w:space="0" w:color="auto"/>
            <w:right w:val="none" w:sz="0" w:space="0" w:color="auto"/>
          </w:divBdr>
        </w:div>
        <w:div w:id="492726586">
          <w:marLeft w:val="0"/>
          <w:marRight w:val="0"/>
          <w:marTop w:val="0"/>
          <w:marBottom w:val="0"/>
          <w:divBdr>
            <w:top w:val="none" w:sz="0" w:space="0" w:color="auto"/>
            <w:left w:val="none" w:sz="0" w:space="0" w:color="auto"/>
            <w:bottom w:val="none" w:sz="0" w:space="0" w:color="auto"/>
            <w:right w:val="none" w:sz="0" w:space="0" w:color="auto"/>
          </w:divBdr>
        </w:div>
        <w:div w:id="157815574">
          <w:marLeft w:val="0"/>
          <w:marRight w:val="0"/>
          <w:marTop w:val="0"/>
          <w:marBottom w:val="0"/>
          <w:divBdr>
            <w:top w:val="none" w:sz="0" w:space="0" w:color="auto"/>
            <w:left w:val="none" w:sz="0" w:space="0" w:color="auto"/>
            <w:bottom w:val="none" w:sz="0" w:space="0" w:color="auto"/>
            <w:right w:val="none" w:sz="0" w:space="0" w:color="auto"/>
          </w:divBdr>
        </w:div>
        <w:div w:id="403453446">
          <w:marLeft w:val="0"/>
          <w:marRight w:val="0"/>
          <w:marTop w:val="0"/>
          <w:marBottom w:val="0"/>
          <w:divBdr>
            <w:top w:val="none" w:sz="0" w:space="0" w:color="auto"/>
            <w:left w:val="none" w:sz="0" w:space="0" w:color="auto"/>
            <w:bottom w:val="none" w:sz="0" w:space="0" w:color="auto"/>
            <w:right w:val="none" w:sz="0" w:space="0" w:color="auto"/>
          </w:divBdr>
        </w:div>
        <w:div w:id="608708646">
          <w:marLeft w:val="0"/>
          <w:marRight w:val="0"/>
          <w:marTop w:val="0"/>
          <w:marBottom w:val="0"/>
          <w:divBdr>
            <w:top w:val="none" w:sz="0" w:space="0" w:color="auto"/>
            <w:left w:val="none" w:sz="0" w:space="0" w:color="auto"/>
            <w:bottom w:val="none" w:sz="0" w:space="0" w:color="auto"/>
            <w:right w:val="none" w:sz="0" w:space="0" w:color="auto"/>
          </w:divBdr>
        </w:div>
        <w:div w:id="1126898977">
          <w:marLeft w:val="0"/>
          <w:marRight w:val="0"/>
          <w:marTop w:val="0"/>
          <w:marBottom w:val="0"/>
          <w:divBdr>
            <w:top w:val="none" w:sz="0" w:space="0" w:color="auto"/>
            <w:left w:val="none" w:sz="0" w:space="0" w:color="auto"/>
            <w:bottom w:val="none" w:sz="0" w:space="0" w:color="auto"/>
            <w:right w:val="none" w:sz="0" w:space="0" w:color="auto"/>
          </w:divBdr>
        </w:div>
        <w:div w:id="263342196">
          <w:marLeft w:val="0"/>
          <w:marRight w:val="0"/>
          <w:marTop w:val="0"/>
          <w:marBottom w:val="0"/>
          <w:divBdr>
            <w:top w:val="none" w:sz="0" w:space="0" w:color="auto"/>
            <w:left w:val="none" w:sz="0" w:space="0" w:color="auto"/>
            <w:bottom w:val="none" w:sz="0" w:space="0" w:color="auto"/>
            <w:right w:val="none" w:sz="0" w:space="0" w:color="auto"/>
          </w:divBdr>
        </w:div>
        <w:div w:id="792017563">
          <w:marLeft w:val="0"/>
          <w:marRight w:val="0"/>
          <w:marTop w:val="0"/>
          <w:marBottom w:val="0"/>
          <w:divBdr>
            <w:top w:val="none" w:sz="0" w:space="0" w:color="auto"/>
            <w:left w:val="none" w:sz="0" w:space="0" w:color="auto"/>
            <w:bottom w:val="none" w:sz="0" w:space="0" w:color="auto"/>
            <w:right w:val="none" w:sz="0" w:space="0" w:color="auto"/>
          </w:divBdr>
        </w:div>
        <w:div w:id="1690642762">
          <w:marLeft w:val="0"/>
          <w:marRight w:val="0"/>
          <w:marTop w:val="0"/>
          <w:marBottom w:val="0"/>
          <w:divBdr>
            <w:top w:val="none" w:sz="0" w:space="0" w:color="auto"/>
            <w:left w:val="none" w:sz="0" w:space="0" w:color="auto"/>
            <w:bottom w:val="none" w:sz="0" w:space="0" w:color="auto"/>
            <w:right w:val="none" w:sz="0" w:space="0" w:color="auto"/>
          </w:divBdr>
        </w:div>
        <w:div w:id="2099716684">
          <w:marLeft w:val="0"/>
          <w:marRight w:val="0"/>
          <w:marTop w:val="0"/>
          <w:marBottom w:val="0"/>
          <w:divBdr>
            <w:top w:val="none" w:sz="0" w:space="0" w:color="auto"/>
            <w:left w:val="none" w:sz="0" w:space="0" w:color="auto"/>
            <w:bottom w:val="none" w:sz="0" w:space="0" w:color="auto"/>
            <w:right w:val="none" w:sz="0" w:space="0" w:color="auto"/>
          </w:divBdr>
        </w:div>
        <w:div w:id="1184398878">
          <w:marLeft w:val="0"/>
          <w:marRight w:val="0"/>
          <w:marTop w:val="0"/>
          <w:marBottom w:val="0"/>
          <w:divBdr>
            <w:top w:val="none" w:sz="0" w:space="0" w:color="auto"/>
            <w:left w:val="none" w:sz="0" w:space="0" w:color="auto"/>
            <w:bottom w:val="none" w:sz="0" w:space="0" w:color="auto"/>
            <w:right w:val="none" w:sz="0" w:space="0" w:color="auto"/>
          </w:divBdr>
        </w:div>
        <w:div w:id="1788893778">
          <w:marLeft w:val="0"/>
          <w:marRight w:val="0"/>
          <w:marTop w:val="0"/>
          <w:marBottom w:val="0"/>
          <w:divBdr>
            <w:top w:val="none" w:sz="0" w:space="0" w:color="auto"/>
            <w:left w:val="none" w:sz="0" w:space="0" w:color="auto"/>
            <w:bottom w:val="none" w:sz="0" w:space="0" w:color="auto"/>
            <w:right w:val="none" w:sz="0" w:space="0" w:color="auto"/>
          </w:divBdr>
        </w:div>
        <w:div w:id="510023946">
          <w:marLeft w:val="0"/>
          <w:marRight w:val="0"/>
          <w:marTop w:val="0"/>
          <w:marBottom w:val="0"/>
          <w:divBdr>
            <w:top w:val="none" w:sz="0" w:space="0" w:color="auto"/>
            <w:left w:val="none" w:sz="0" w:space="0" w:color="auto"/>
            <w:bottom w:val="none" w:sz="0" w:space="0" w:color="auto"/>
            <w:right w:val="none" w:sz="0" w:space="0" w:color="auto"/>
          </w:divBdr>
        </w:div>
        <w:div w:id="1883396476">
          <w:marLeft w:val="0"/>
          <w:marRight w:val="0"/>
          <w:marTop w:val="0"/>
          <w:marBottom w:val="0"/>
          <w:divBdr>
            <w:top w:val="none" w:sz="0" w:space="0" w:color="auto"/>
            <w:left w:val="none" w:sz="0" w:space="0" w:color="auto"/>
            <w:bottom w:val="none" w:sz="0" w:space="0" w:color="auto"/>
            <w:right w:val="none" w:sz="0" w:space="0" w:color="auto"/>
          </w:divBdr>
        </w:div>
        <w:div w:id="475757639">
          <w:marLeft w:val="0"/>
          <w:marRight w:val="0"/>
          <w:marTop w:val="0"/>
          <w:marBottom w:val="0"/>
          <w:divBdr>
            <w:top w:val="none" w:sz="0" w:space="0" w:color="auto"/>
            <w:left w:val="none" w:sz="0" w:space="0" w:color="auto"/>
            <w:bottom w:val="none" w:sz="0" w:space="0" w:color="auto"/>
            <w:right w:val="none" w:sz="0" w:space="0" w:color="auto"/>
          </w:divBdr>
        </w:div>
        <w:div w:id="1557663414">
          <w:marLeft w:val="0"/>
          <w:marRight w:val="0"/>
          <w:marTop w:val="0"/>
          <w:marBottom w:val="0"/>
          <w:divBdr>
            <w:top w:val="none" w:sz="0" w:space="0" w:color="auto"/>
            <w:left w:val="none" w:sz="0" w:space="0" w:color="auto"/>
            <w:bottom w:val="none" w:sz="0" w:space="0" w:color="auto"/>
            <w:right w:val="none" w:sz="0" w:space="0" w:color="auto"/>
          </w:divBdr>
        </w:div>
        <w:div w:id="1596093123">
          <w:marLeft w:val="0"/>
          <w:marRight w:val="0"/>
          <w:marTop w:val="0"/>
          <w:marBottom w:val="0"/>
          <w:divBdr>
            <w:top w:val="none" w:sz="0" w:space="0" w:color="auto"/>
            <w:left w:val="none" w:sz="0" w:space="0" w:color="auto"/>
            <w:bottom w:val="none" w:sz="0" w:space="0" w:color="auto"/>
            <w:right w:val="none" w:sz="0" w:space="0" w:color="auto"/>
          </w:divBdr>
        </w:div>
        <w:div w:id="1084298460">
          <w:marLeft w:val="0"/>
          <w:marRight w:val="0"/>
          <w:marTop w:val="0"/>
          <w:marBottom w:val="0"/>
          <w:divBdr>
            <w:top w:val="none" w:sz="0" w:space="0" w:color="auto"/>
            <w:left w:val="none" w:sz="0" w:space="0" w:color="auto"/>
            <w:bottom w:val="none" w:sz="0" w:space="0" w:color="auto"/>
            <w:right w:val="none" w:sz="0" w:space="0" w:color="auto"/>
          </w:divBdr>
        </w:div>
        <w:div w:id="1089734302">
          <w:marLeft w:val="0"/>
          <w:marRight w:val="0"/>
          <w:marTop w:val="0"/>
          <w:marBottom w:val="0"/>
          <w:divBdr>
            <w:top w:val="none" w:sz="0" w:space="0" w:color="auto"/>
            <w:left w:val="none" w:sz="0" w:space="0" w:color="auto"/>
            <w:bottom w:val="none" w:sz="0" w:space="0" w:color="auto"/>
            <w:right w:val="none" w:sz="0" w:space="0" w:color="auto"/>
          </w:divBdr>
        </w:div>
        <w:div w:id="1641032240">
          <w:marLeft w:val="0"/>
          <w:marRight w:val="0"/>
          <w:marTop w:val="0"/>
          <w:marBottom w:val="0"/>
          <w:divBdr>
            <w:top w:val="none" w:sz="0" w:space="0" w:color="auto"/>
            <w:left w:val="none" w:sz="0" w:space="0" w:color="auto"/>
            <w:bottom w:val="none" w:sz="0" w:space="0" w:color="auto"/>
            <w:right w:val="none" w:sz="0" w:space="0" w:color="auto"/>
          </w:divBdr>
        </w:div>
        <w:div w:id="40788566">
          <w:marLeft w:val="0"/>
          <w:marRight w:val="0"/>
          <w:marTop w:val="0"/>
          <w:marBottom w:val="0"/>
          <w:divBdr>
            <w:top w:val="none" w:sz="0" w:space="0" w:color="auto"/>
            <w:left w:val="none" w:sz="0" w:space="0" w:color="auto"/>
            <w:bottom w:val="none" w:sz="0" w:space="0" w:color="auto"/>
            <w:right w:val="none" w:sz="0" w:space="0" w:color="auto"/>
          </w:divBdr>
        </w:div>
        <w:div w:id="475728968">
          <w:marLeft w:val="0"/>
          <w:marRight w:val="0"/>
          <w:marTop w:val="0"/>
          <w:marBottom w:val="0"/>
          <w:divBdr>
            <w:top w:val="none" w:sz="0" w:space="0" w:color="auto"/>
            <w:left w:val="none" w:sz="0" w:space="0" w:color="auto"/>
            <w:bottom w:val="none" w:sz="0" w:space="0" w:color="auto"/>
            <w:right w:val="none" w:sz="0" w:space="0" w:color="auto"/>
          </w:divBdr>
        </w:div>
        <w:div w:id="1097291352">
          <w:marLeft w:val="0"/>
          <w:marRight w:val="0"/>
          <w:marTop w:val="0"/>
          <w:marBottom w:val="0"/>
          <w:divBdr>
            <w:top w:val="none" w:sz="0" w:space="0" w:color="auto"/>
            <w:left w:val="none" w:sz="0" w:space="0" w:color="auto"/>
            <w:bottom w:val="none" w:sz="0" w:space="0" w:color="auto"/>
            <w:right w:val="none" w:sz="0" w:space="0" w:color="auto"/>
          </w:divBdr>
        </w:div>
        <w:div w:id="121845022">
          <w:marLeft w:val="0"/>
          <w:marRight w:val="0"/>
          <w:marTop w:val="0"/>
          <w:marBottom w:val="0"/>
          <w:divBdr>
            <w:top w:val="none" w:sz="0" w:space="0" w:color="auto"/>
            <w:left w:val="none" w:sz="0" w:space="0" w:color="auto"/>
            <w:bottom w:val="none" w:sz="0" w:space="0" w:color="auto"/>
            <w:right w:val="none" w:sz="0" w:space="0" w:color="auto"/>
          </w:divBdr>
        </w:div>
        <w:div w:id="1267228912">
          <w:marLeft w:val="0"/>
          <w:marRight w:val="0"/>
          <w:marTop w:val="0"/>
          <w:marBottom w:val="0"/>
          <w:divBdr>
            <w:top w:val="none" w:sz="0" w:space="0" w:color="auto"/>
            <w:left w:val="none" w:sz="0" w:space="0" w:color="auto"/>
            <w:bottom w:val="none" w:sz="0" w:space="0" w:color="auto"/>
            <w:right w:val="none" w:sz="0" w:space="0" w:color="auto"/>
          </w:divBdr>
        </w:div>
        <w:div w:id="206796321">
          <w:marLeft w:val="0"/>
          <w:marRight w:val="0"/>
          <w:marTop w:val="0"/>
          <w:marBottom w:val="0"/>
          <w:divBdr>
            <w:top w:val="none" w:sz="0" w:space="0" w:color="auto"/>
            <w:left w:val="none" w:sz="0" w:space="0" w:color="auto"/>
            <w:bottom w:val="none" w:sz="0" w:space="0" w:color="auto"/>
            <w:right w:val="none" w:sz="0" w:space="0" w:color="auto"/>
          </w:divBdr>
        </w:div>
        <w:div w:id="127481628">
          <w:marLeft w:val="0"/>
          <w:marRight w:val="0"/>
          <w:marTop w:val="0"/>
          <w:marBottom w:val="0"/>
          <w:divBdr>
            <w:top w:val="none" w:sz="0" w:space="0" w:color="auto"/>
            <w:left w:val="none" w:sz="0" w:space="0" w:color="auto"/>
            <w:bottom w:val="none" w:sz="0" w:space="0" w:color="auto"/>
            <w:right w:val="none" w:sz="0" w:space="0" w:color="auto"/>
          </w:divBdr>
        </w:div>
        <w:div w:id="1221481872">
          <w:marLeft w:val="0"/>
          <w:marRight w:val="0"/>
          <w:marTop w:val="0"/>
          <w:marBottom w:val="0"/>
          <w:divBdr>
            <w:top w:val="none" w:sz="0" w:space="0" w:color="auto"/>
            <w:left w:val="none" w:sz="0" w:space="0" w:color="auto"/>
            <w:bottom w:val="none" w:sz="0" w:space="0" w:color="auto"/>
            <w:right w:val="none" w:sz="0" w:space="0" w:color="auto"/>
          </w:divBdr>
        </w:div>
        <w:div w:id="267854493">
          <w:marLeft w:val="0"/>
          <w:marRight w:val="0"/>
          <w:marTop w:val="0"/>
          <w:marBottom w:val="0"/>
          <w:divBdr>
            <w:top w:val="none" w:sz="0" w:space="0" w:color="auto"/>
            <w:left w:val="none" w:sz="0" w:space="0" w:color="auto"/>
            <w:bottom w:val="none" w:sz="0" w:space="0" w:color="auto"/>
            <w:right w:val="none" w:sz="0" w:space="0" w:color="auto"/>
          </w:divBdr>
        </w:div>
        <w:div w:id="1780710559">
          <w:marLeft w:val="0"/>
          <w:marRight w:val="0"/>
          <w:marTop w:val="0"/>
          <w:marBottom w:val="0"/>
          <w:divBdr>
            <w:top w:val="none" w:sz="0" w:space="0" w:color="auto"/>
            <w:left w:val="none" w:sz="0" w:space="0" w:color="auto"/>
            <w:bottom w:val="none" w:sz="0" w:space="0" w:color="auto"/>
            <w:right w:val="none" w:sz="0" w:space="0" w:color="auto"/>
          </w:divBdr>
        </w:div>
        <w:div w:id="207768596">
          <w:marLeft w:val="0"/>
          <w:marRight w:val="0"/>
          <w:marTop w:val="0"/>
          <w:marBottom w:val="0"/>
          <w:divBdr>
            <w:top w:val="none" w:sz="0" w:space="0" w:color="auto"/>
            <w:left w:val="none" w:sz="0" w:space="0" w:color="auto"/>
            <w:bottom w:val="none" w:sz="0" w:space="0" w:color="auto"/>
            <w:right w:val="none" w:sz="0" w:space="0" w:color="auto"/>
          </w:divBdr>
        </w:div>
        <w:div w:id="1250846909">
          <w:marLeft w:val="0"/>
          <w:marRight w:val="0"/>
          <w:marTop w:val="0"/>
          <w:marBottom w:val="0"/>
          <w:divBdr>
            <w:top w:val="none" w:sz="0" w:space="0" w:color="auto"/>
            <w:left w:val="none" w:sz="0" w:space="0" w:color="auto"/>
            <w:bottom w:val="none" w:sz="0" w:space="0" w:color="auto"/>
            <w:right w:val="none" w:sz="0" w:space="0" w:color="auto"/>
          </w:divBdr>
        </w:div>
        <w:div w:id="1050306407">
          <w:marLeft w:val="0"/>
          <w:marRight w:val="0"/>
          <w:marTop w:val="0"/>
          <w:marBottom w:val="0"/>
          <w:divBdr>
            <w:top w:val="none" w:sz="0" w:space="0" w:color="auto"/>
            <w:left w:val="none" w:sz="0" w:space="0" w:color="auto"/>
            <w:bottom w:val="none" w:sz="0" w:space="0" w:color="auto"/>
            <w:right w:val="none" w:sz="0" w:space="0" w:color="auto"/>
          </w:divBdr>
        </w:div>
        <w:div w:id="51582162">
          <w:marLeft w:val="0"/>
          <w:marRight w:val="0"/>
          <w:marTop w:val="0"/>
          <w:marBottom w:val="0"/>
          <w:divBdr>
            <w:top w:val="none" w:sz="0" w:space="0" w:color="auto"/>
            <w:left w:val="none" w:sz="0" w:space="0" w:color="auto"/>
            <w:bottom w:val="none" w:sz="0" w:space="0" w:color="auto"/>
            <w:right w:val="none" w:sz="0" w:space="0" w:color="auto"/>
          </w:divBdr>
        </w:div>
        <w:div w:id="1241519110">
          <w:marLeft w:val="0"/>
          <w:marRight w:val="0"/>
          <w:marTop w:val="0"/>
          <w:marBottom w:val="0"/>
          <w:divBdr>
            <w:top w:val="none" w:sz="0" w:space="0" w:color="auto"/>
            <w:left w:val="none" w:sz="0" w:space="0" w:color="auto"/>
            <w:bottom w:val="none" w:sz="0" w:space="0" w:color="auto"/>
            <w:right w:val="none" w:sz="0" w:space="0" w:color="auto"/>
          </w:divBdr>
        </w:div>
        <w:div w:id="1044448256">
          <w:marLeft w:val="0"/>
          <w:marRight w:val="0"/>
          <w:marTop w:val="0"/>
          <w:marBottom w:val="0"/>
          <w:divBdr>
            <w:top w:val="none" w:sz="0" w:space="0" w:color="auto"/>
            <w:left w:val="none" w:sz="0" w:space="0" w:color="auto"/>
            <w:bottom w:val="none" w:sz="0" w:space="0" w:color="auto"/>
            <w:right w:val="none" w:sz="0" w:space="0" w:color="auto"/>
          </w:divBdr>
        </w:div>
        <w:div w:id="1956399734">
          <w:marLeft w:val="0"/>
          <w:marRight w:val="0"/>
          <w:marTop w:val="0"/>
          <w:marBottom w:val="0"/>
          <w:divBdr>
            <w:top w:val="none" w:sz="0" w:space="0" w:color="auto"/>
            <w:left w:val="none" w:sz="0" w:space="0" w:color="auto"/>
            <w:bottom w:val="none" w:sz="0" w:space="0" w:color="auto"/>
            <w:right w:val="none" w:sz="0" w:space="0" w:color="auto"/>
          </w:divBdr>
        </w:div>
      </w:divsChild>
    </w:div>
    <w:div w:id="1061639484">
      <w:bodyDiv w:val="1"/>
      <w:marLeft w:val="0"/>
      <w:marRight w:val="0"/>
      <w:marTop w:val="0"/>
      <w:marBottom w:val="0"/>
      <w:divBdr>
        <w:top w:val="none" w:sz="0" w:space="0" w:color="auto"/>
        <w:left w:val="none" w:sz="0" w:space="0" w:color="auto"/>
        <w:bottom w:val="none" w:sz="0" w:space="0" w:color="auto"/>
        <w:right w:val="none" w:sz="0" w:space="0" w:color="auto"/>
      </w:divBdr>
    </w:div>
    <w:div w:id="1131437764">
      <w:bodyDiv w:val="1"/>
      <w:marLeft w:val="0"/>
      <w:marRight w:val="0"/>
      <w:marTop w:val="0"/>
      <w:marBottom w:val="0"/>
      <w:divBdr>
        <w:top w:val="none" w:sz="0" w:space="0" w:color="auto"/>
        <w:left w:val="none" w:sz="0" w:space="0" w:color="auto"/>
        <w:bottom w:val="none" w:sz="0" w:space="0" w:color="auto"/>
        <w:right w:val="none" w:sz="0" w:space="0" w:color="auto"/>
      </w:divBdr>
      <w:divsChild>
        <w:div w:id="926034885">
          <w:marLeft w:val="0"/>
          <w:marRight w:val="0"/>
          <w:marTop w:val="0"/>
          <w:marBottom w:val="0"/>
          <w:divBdr>
            <w:top w:val="none" w:sz="0" w:space="0" w:color="auto"/>
            <w:left w:val="none" w:sz="0" w:space="0" w:color="auto"/>
            <w:bottom w:val="none" w:sz="0" w:space="0" w:color="auto"/>
            <w:right w:val="none" w:sz="0" w:space="0" w:color="auto"/>
          </w:divBdr>
        </w:div>
      </w:divsChild>
    </w:div>
    <w:div w:id="1169061778">
      <w:bodyDiv w:val="1"/>
      <w:marLeft w:val="0"/>
      <w:marRight w:val="0"/>
      <w:marTop w:val="0"/>
      <w:marBottom w:val="0"/>
      <w:divBdr>
        <w:top w:val="none" w:sz="0" w:space="0" w:color="auto"/>
        <w:left w:val="none" w:sz="0" w:space="0" w:color="auto"/>
        <w:bottom w:val="none" w:sz="0" w:space="0" w:color="auto"/>
        <w:right w:val="none" w:sz="0" w:space="0" w:color="auto"/>
      </w:divBdr>
    </w:div>
    <w:div w:id="1176502800">
      <w:bodyDiv w:val="1"/>
      <w:marLeft w:val="0"/>
      <w:marRight w:val="0"/>
      <w:marTop w:val="0"/>
      <w:marBottom w:val="0"/>
      <w:divBdr>
        <w:top w:val="none" w:sz="0" w:space="0" w:color="auto"/>
        <w:left w:val="none" w:sz="0" w:space="0" w:color="auto"/>
        <w:bottom w:val="none" w:sz="0" w:space="0" w:color="auto"/>
        <w:right w:val="none" w:sz="0" w:space="0" w:color="auto"/>
      </w:divBdr>
      <w:divsChild>
        <w:div w:id="1718311057">
          <w:marLeft w:val="446"/>
          <w:marRight w:val="0"/>
          <w:marTop w:val="0"/>
          <w:marBottom w:val="0"/>
          <w:divBdr>
            <w:top w:val="none" w:sz="0" w:space="0" w:color="auto"/>
            <w:left w:val="none" w:sz="0" w:space="0" w:color="auto"/>
            <w:bottom w:val="none" w:sz="0" w:space="0" w:color="auto"/>
            <w:right w:val="none" w:sz="0" w:space="0" w:color="auto"/>
          </w:divBdr>
        </w:div>
      </w:divsChild>
    </w:div>
    <w:div w:id="1271474557">
      <w:bodyDiv w:val="1"/>
      <w:marLeft w:val="0"/>
      <w:marRight w:val="0"/>
      <w:marTop w:val="0"/>
      <w:marBottom w:val="0"/>
      <w:divBdr>
        <w:top w:val="none" w:sz="0" w:space="0" w:color="auto"/>
        <w:left w:val="none" w:sz="0" w:space="0" w:color="auto"/>
        <w:bottom w:val="none" w:sz="0" w:space="0" w:color="auto"/>
        <w:right w:val="none" w:sz="0" w:space="0" w:color="auto"/>
      </w:divBdr>
    </w:div>
    <w:div w:id="1346251039">
      <w:bodyDiv w:val="1"/>
      <w:marLeft w:val="0"/>
      <w:marRight w:val="0"/>
      <w:marTop w:val="0"/>
      <w:marBottom w:val="0"/>
      <w:divBdr>
        <w:top w:val="none" w:sz="0" w:space="0" w:color="auto"/>
        <w:left w:val="none" w:sz="0" w:space="0" w:color="auto"/>
        <w:bottom w:val="none" w:sz="0" w:space="0" w:color="auto"/>
        <w:right w:val="none" w:sz="0" w:space="0" w:color="auto"/>
      </w:divBdr>
    </w:div>
    <w:div w:id="1477145667">
      <w:bodyDiv w:val="1"/>
      <w:marLeft w:val="0"/>
      <w:marRight w:val="0"/>
      <w:marTop w:val="0"/>
      <w:marBottom w:val="0"/>
      <w:divBdr>
        <w:top w:val="none" w:sz="0" w:space="0" w:color="auto"/>
        <w:left w:val="none" w:sz="0" w:space="0" w:color="auto"/>
        <w:bottom w:val="none" w:sz="0" w:space="0" w:color="auto"/>
        <w:right w:val="none" w:sz="0" w:space="0" w:color="auto"/>
      </w:divBdr>
    </w:div>
    <w:div w:id="1501194419">
      <w:bodyDiv w:val="1"/>
      <w:marLeft w:val="0"/>
      <w:marRight w:val="0"/>
      <w:marTop w:val="0"/>
      <w:marBottom w:val="0"/>
      <w:divBdr>
        <w:top w:val="none" w:sz="0" w:space="0" w:color="auto"/>
        <w:left w:val="none" w:sz="0" w:space="0" w:color="auto"/>
        <w:bottom w:val="none" w:sz="0" w:space="0" w:color="auto"/>
        <w:right w:val="none" w:sz="0" w:space="0" w:color="auto"/>
      </w:divBdr>
    </w:div>
    <w:div w:id="1591967048">
      <w:bodyDiv w:val="1"/>
      <w:marLeft w:val="0"/>
      <w:marRight w:val="0"/>
      <w:marTop w:val="0"/>
      <w:marBottom w:val="0"/>
      <w:divBdr>
        <w:top w:val="none" w:sz="0" w:space="0" w:color="auto"/>
        <w:left w:val="none" w:sz="0" w:space="0" w:color="auto"/>
        <w:bottom w:val="none" w:sz="0" w:space="0" w:color="auto"/>
        <w:right w:val="none" w:sz="0" w:space="0" w:color="auto"/>
      </w:divBdr>
    </w:div>
    <w:div w:id="1650398495">
      <w:bodyDiv w:val="1"/>
      <w:marLeft w:val="0"/>
      <w:marRight w:val="0"/>
      <w:marTop w:val="0"/>
      <w:marBottom w:val="0"/>
      <w:divBdr>
        <w:top w:val="none" w:sz="0" w:space="0" w:color="auto"/>
        <w:left w:val="none" w:sz="0" w:space="0" w:color="auto"/>
        <w:bottom w:val="none" w:sz="0" w:space="0" w:color="auto"/>
        <w:right w:val="none" w:sz="0" w:space="0" w:color="auto"/>
      </w:divBdr>
    </w:div>
    <w:div w:id="1693996180">
      <w:bodyDiv w:val="1"/>
      <w:marLeft w:val="0"/>
      <w:marRight w:val="0"/>
      <w:marTop w:val="0"/>
      <w:marBottom w:val="0"/>
      <w:divBdr>
        <w:top w:val="none" w:sz="0" w:space="0" w:color="auto"/>
        <w:left w:val="none" w:sz="0" w:space="0" w:color="auto"/>
        <w:bottom w:val="none" w:sz="0" w:space="0" w:color="auto"/>
        <w:right w:val="none" w:sz="0" w:space="0" w:color="auto"/>
      </w:divBdr>
    </w:div>
    <w:div w:id="1742212296">
      <w:bodyDiv w:val="1"/>
      <w:marLeft w:val="0"/>
      <w:marRight w:val="0"/>
      <w:marTop w:val="0"/>
      <w:marBottom w:val="0"/>
      <w:divBdr>
        <w:top w:val="none" w:sz="0" w:space="0" w:color="auto"/>
        <w:left w:val="none" w:sz="0" w:space="0" w:color="auto"/>
        <w:bottom w:val="none" w:sz="0" w:space="0" w:color="auto"/>
        <w:right w:val="none" w:sz="0" w:space="0" w:color="auto"/>
      </w:divBdr>
    </w:div>
    <w:div w:id="1752267248">
      <w:bodyDiv w:val="1"/>
      <w:marLeft w:val="0"/>
      <w:marRight w:val="0"/>
      <w:marTop w:val="0"/>
      <w:marBottom w:val="0"/>
      <w:divBdr>
        <w:top w:val="none" w:sz="0" w:space="0" w:color="auto"/>
        <w:left w:val="none" w:sz="0" w:space="0" w:color="auto"/>
        <w:bottom w:val="none" w:sz="0" w:space="0" w:color="auto"/>
        <w:right w:val="none" w:sz="0" w:space="0" w:color="auto"/>
      </w:divBdr>
    </w:div>
    <w:div w:id="1885209686">
      <w:bodyDiv w:val="1"/>
      <w:marLeft w:val="0"/>
      <w:marRight w:val="0"/>
      <w:marTop w:val="0"/>
      <w:marBottom w:val="0"/>
      <w:divBdr>
        <w:top w:val="none" w:sz="0" w:space="0" w:color="auto"/>
        <w:left w:val="none" w:sz="0" w:space="0" w:color="auto"/>
        <w:bottom w:val="none" w:sz="0" w:space="0" w:color="auto"/>
        <w:right w:val="none" w:sz="0" w:space="0" w:color="auto"/>
      </w:divBdr>
    </w:div>
    <w:div w:id="2050911499">
      <w:bodyDiv w:val="1"/>
      <w:marLeft w:val="0"/>
      <w:marRight w:val="0"/>
      <w:marTop w:val="0"/>
      <w:marBottom w:val="0"/>
      <w:divBdr>
        <w:top w:val="none" w:sz="0" w:space="0" w:color="auto"/>
        <w:left w:val="none" w:sz="0" w:space="0" w:color="auto"/>
        <w:bottom w:val="none" w:sz="0" w:space="0" w:color="auto"/>
        <w:right w:val="none" w:sz="0" w:space="0" w:color="auto"/>
      </w:divBdr>
    </w:div>
    <w:div w:id="2072270730">
      <w:bodyDiv w:val="1"/>
      <w:marLeft w:val="0"/>
      <w:marRight w:val="0"/>
      <w:marTop w:val="0"/>
      <w:marBottom w:val="0"/>
      <w:divBdr>
        <w:top w:val="none" w:sz="0" w:space="0" w:color="auto"/>
        <w:left w:val="none" w:sz="0" w:space="0" w:color="auto"/>
        <w:bottom w:val="none" w:sz="0" w:space="0" w:color="auto"/>
        <w:right w:val="none" w:sz="0" w:space="0" w:color="auto"/>
      </w:divBdr>
    </w:div>
    <w:div w:id="2095737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3" ma:contentTypeDescription="Create a new document." ma:contentTypeScope="" ma:versionID="e631a8b8cd15cd68a94c31e520a9a9b3">
  <xsd:schema xmlns:xsd="http://www.w3.org/2001/XMLSchema" xmlns:xs="http://www.w3.org/2001/XMLSchema" xmlns:p="http://schemas.microsoft.com/office/2006/metadata/properties" xmlns:ns3="3dfee584-46cf-40cf-bc93-b118f5137d0c" xmlns:ns4="288d3c24-5c4d-4e0f-9895-27ecb3db4141" targetNamespace="http://schemas.microsoft.com/office/2006/metadata/properties" ma:root="true" ma:fieldsID="10156b91ee62bc260a104285a9dfb0dc" ns3:_="" ns4:_="">
    <xsd:import namespace="3dfee584-46cf-40cf-bc93-b118f5137d0c"/>
    <xsd:import namespace="288d3c24-5c4d-4e0f-9895-27ecb3db414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961111-F2E3-4DB9-BFCA-A2DC9603EDF6}">
  <ds:schemaRefs>
    <ds:schemaRef ds:uri="http://schemas.microsoft.com/sharepoint/v3/contenttype/forms"/>
  </ds:schemaRefs>
</ds:datastoreItem>
</file>

<file path=customXml/itemProps2.xml><?xml version="1.0" encoding="utf-8"?>
<ds:datastoreItem xmlns:ds="http://schemas.openxmlformats.org/officeDocument/2006/customXml" ds:itemID="{72D7BF01-A0D3-43E5-B819-83BE84A11EF8}">
  <ds:schemaRefs>
    <ds:schemaRef ds:uri="http://purl.org/dc/elements/1.1/"/>
    <ds:schemaRef ds:uri="http://schemas.microsoft.com/office/2006/metadata/properties"/>
    <ds:schemaRef ds:uri="http://schemas.openxmlformats.org/package/2006/metadata/core-properties"/>
    <ds:schemaRef ds:uri="http://purl.org/dc/terms/"/>
    <ds:schemaRef ds:uri="3dfee584-46cf-40cf-bc93-b118f5137d0c"/>
    <ds:schemaRef ds:uri="http://schemas.microsoft.com/office/2006/documentManagement/types"/>
    <ds:schemaRef ds:uri="288d3c24-5c4d-4e0f-9895-27ecb3db414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A2DADB9E-7ED1-4823-B956-0BDDA5D6E7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fee584-46cf-40cf-bc93-b118f5137d0c"/>
    <ds:schemaRef ds:uri="288d3c24-5c4d-4e0f-9895-27ecb3db4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EE2561-F7FB-4C33-A548-B2B0399A9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Pages>
  <Words>2737</Words>
  <Characters>15492</Characters>
  <Application>Microsoft Office Word</Application>
  <DocSecurity>0</DocSecurity>
  <Lines>516</Lines>
  <Paragraphs>294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Reanne Reffell</dc:creator>
  <cp:lastModifiedBy>Liz Blayney (Public Health Wales - No. 2 Capital Quarter)</cp:lastModifiedBy>
  <cp:revision>4</cp:revision>
  <cp:lastPrinted>2019-11-26T10:20:00Z</cp:lastPrinted>
  <dcterms:created xsi:type="dcterms:W3CDTF">2022-06-22T07:57:00Z</dcterms:created>
  <dcterms:modified xsi:type="dcterms:W3CDTF">2022-07-08T08:39:00Z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ies>
</file>