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14:paraId="5F74B8E9" w14:textId="77777777" w:rsidTr="00924438">
        <w:tc>
          <w:tcPr>
            <w:tcW w:w="5202" w:type="dxa"/>
            <w:gridSpan w:val="4"/>
            <w:vMerge w:val="restart"/>
          </w:tcPr>
          <w:p w14:paraId="5F74B8E6" w14:textId="77777777" w:rsidR="0013075E" w:rsidRPr="008F1F7E" w:rsidRDefault="0013075E" w:rsidP="00CF7674">
            <w:r w:rsidRPr="008F1F7E">
              <w:rPr>
                <w:b/>
                <w:noProof/>
                <w:lang w:eastAsia="en-GB"/>
              </w:rPr>
              <w:drawing>
                <wp:inline distT="0" distB="0" distL="0" distR="0" wp14:anchorId="5F74B989" wp14:editId="5F74B98A">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p w14:paraId="5F74B8E7"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5F74B8E8" w14:textId="6EFB0C29" w:rsidR="0013075E" w:rsidRPr="00EE7097" w:rsidRDefault="00E22ECF" w:rsidP="00EE7097">
                <w:pPr>
                  <w:jc w:val="right"/>
                  <w:rPr>
                    <w:b/>
                    <w:szCs w:val="24"/>
                  </w:rPr>
                </w:pPr>
                <w:r>
                  <w:rPr>
                    <w:rStyle w:val="Dropdown"/>
                  </w:rPr>
                  <w:t>Quality, Safety and Improvement Committee</w:t>
                </w:r>
              </w:p>
            </w:sdtContent>
          </w:sdt>
        </w:tc>
      </w:tr>
      <w:tr w:rsidR="0013075E" w:rsidRPr="008F1F7E" w14:paraId="5F74B8ED" w14:textId="77777777" w:rsidTr="00924438">
        <w:tc>
          <w:tcPr>
            <w:tcW w:w="5202" w:type="dxa"/>
            <w:gridSpan w:val="4"/>
            <w:vMerge/>
          </w:tcPr>
          <w:p w14:paraId="5F74B8EA" w14:textId="77777777" w:rsidR="0013075E" w:rsidRPr="008F1F7E" w:rsidRDefault="0013075E" w:rsidP="00CF7674">
            <w:pPr>
              <w:rPr>
                <w:b/>
                <w:noProof/>
                <w:lang w:eastAsia="en-GB"/>
              </w:rPr>
            </w:pPr>
          </w:p>
        </w:tc>
        <w:tc>
          <w:tcPr>
            <w:tcW w:w="3814" w:type="dxa"/>
            <w:gridSpan w:val="3"/>
            <w:tcBorders>
              <w:top w:val="nil"/>
              <w:bottom w:val="nil"/>
            </w:tcBorders>
          </w:tcPr>
          <w:p w14:paraId="5F74B8EB" w14:textId="77777777" w:rsidR="00D34F08" w:rsidRPr="00D34F08" w:rsidRDefault="00D34F08" w:rsidP="00EE7097">
            <w:pPr>
              <w:jc w:val="right"/>
              <w:rPr>
                <w:b/>
              </w:rPr>
            </w:pPr>
            <w:r w:rsidRPr="00D34F08">
              <w:rPr>
                <w:b/>
              </w:rPr>
              <w:t>Date of Meeting</w:t>
            </w:r>
          </w:p>
          <w:p w14:paraId="5F74B8EC" w14:textId="4E0B2E1D" w:rsidR="0013075E" w:rsidRPr="00D34F08" w:rsidRDefault="00E22ECF" w:rsidP="00AF59C7">
            <w:pPr>
              <w:jc w:val="right"/>
              <w:rPr>
                <w:color w:val="FF0000"/>
              </w:rPr>
            </w:pPr>
            <w:r>
              <w:t>20</w:t>
            </w:r>
            <w:r w:rsidR="00521DAC" w:rsidRPr="00521DAC">
              <w:t xml:space="preserve"> </w:t>
            </w:r>
            <w:r w:rsidR="00047FBF">
              <w:t>July</w:t>
            </w:r>
            <w:r w:rsidR="00521DAC" w:rsidRPr="00521DAC">
              <w:t xml:space="preserve"> 202</w:t>
            </w:r>
            <w:r w:rsidR="00CA679A">
              <w:t>2</w:t>
            </w:r>
          </w:p>
        </w:tc>
      </w:tr>
      <w:tr w:rsidR="00661C52" w:rsidRPr="00661C52" w14:paraId="5F74B8F1" w14:textId="77777777" w:rsidTr="00924438">
        <w:tc>
          <w:tcPr>
            <w:tcW w:w="5202" w:type="dxa"/>
            <w:gridSpan w:val="4"/>
            <w:vMerge/>
            <w:tcBorders>
              <w:bottom w:val="single" w:sz="4" w:space="0" w:color="auto"/>
            </w:tcBorders>
          </w:tcPr>
          <w:p w14:paraId="5F74B8EE" w14:textId="77777777" w:rsidR="0013075E" w:rsidRPr="008F1F7E" w:rsidRDefault="0013075E" w:rsidP="00CF7674">
            <w:pPr>
              <w:rPr>
                <w:b/>
                <w:noProof/>
                <w:lang w:eastAsia="en-GB"/>
              </w:rPr>
            </w:pPr>
          </w:p>
        </w:tc>
        <w:tc>
          <w:tcPr>
            <w:tcW w:w="3814" w:type="dxa"/>
            <w:gridSpan w:val="3"/>
            <w:tcBorders>
              <w:top w:val="nil"/>
              <w:bottom w:val="single" w:sz="4" w:space="0" w:color="auto"/>
            </w:tcBorders>
          </w:tcPr>
          <w:p w14:paraId="5F74B8EF" w14:textId="77777777" w:rsidR="0013075E" w:rsidRPr="00661C52" w:rsidRDefault="0013075E" w:rsidP="00EE7097">
            <w:pPr>
              <w:jc w:val="right"/>
              <w:rPr>
                <w:b/>
              </w:rPr>
            </w:pPr>
            <w:r w:rsidRPr="00661C52">
              <w:rPr>
                <w:b/>
              </w:rPr>
              <w:t>Agenda item:</w:t>
            </w:r>
          </w:p>
          <w:p w14:paraId="5F74B8F0" w14:textId="6A8B7A19" w:rsidR="0013075E" w:rsidRPr="00661C52" w:rsidRDefault="00661C52" w:rsidP="00EE7097">
            <w:pPr>
              <w:jc w:val="right"/>
              <w:rPr>
                <w:i/>
              </w:rPr>
            </w:pPr>
            <w:r w:rsidRPr="00661C52">
              <w:rPr>
                <w:i/>
              </w:rPr>
              <w:t>4.1</w:t>
            </w:r>
          </w:p>
        </w:tc>
      </w:tr>
      <w:tr w:rsidR="00EE7097" w:rsidRPr="008F1F7E" w14:paraId="5F74B8F5" w14:textId="77777777" w:rsidTr="00924438">
        <w:tc>
          <w:tcPr>
            <w:tcW w:w="9016" w:type="dxa"/>
            <w:gridSpan w:val="7"/>
            <w:tcBorders>
              <w:left w:val="nil"/>
              <w:right w:val="nil"/>
            </w:tcBorders>
            <w:vAlign w:val="center"/>
          </w:tcPr>
          <w:p w14:paraId="5F74B8F4" w14:textId="77777777" w:rsidR="00D34F08" w:rsidRPr="00912C7B" w:rsidRDefault="00D34F08" w:rsidP="00DC721E">
            <w:pPr>
              <w:jc w:val="center"/>
              <w:rPr>
                <w:b/>
                <w:sz w:val="28"/>
              </w:rPr>
            </w:pPr>
          </w:p>
        </w:tc>
      </w:tr>
      <w:tr w:rsidR="00EE7097" w:rsidRPr="008F1F7E" w14:paraId="5F74B8F7" w14:textId="77777777" w:rsidTr="00924438">
        <w:tc>
          <w:tcPr>
            <w:tcW w:w="9016" w:type="dxa"/>
            <w:gridSpan w:val="7"/>
            <w:vAlign w:val="center"/>
          </w:tcPr>
          <w:p w14:paraId="5F74B8F6" w14:textId="16D420AC" w:rsidR="00EE7097" w:rsidRPr="00D34F08" w:rsidRDefault="002041D7" w:rsidP="00E11517">
            <w:pPr>
              <w:jc w:val="center"/>
              <w:rPr>
                <w:b/>
                <w:sz w:val="36"/>
                <w:szCs w:val="36"/>
              </w:rPr>
            </w:pPr>
            <w:r w:rsidRPr="002041D7">
              <w:rPr>
                <w:b/>
                <w:sz w:val="36"/>
                <w:szCs w:val="36"/>
              </w:rPr>
              <w:t>Quality Governance Arrangements – Public Health Wales NHS Trust report</w:t>
            </w:r>
            <w:r w:rsidR="001D6F5B">
              <w:rPr>
                <w:b/>
                <w:sz w:val="36"/>
                <w:szCs w:val="36"/>
              </w:rPr>
              <w:t>: M</w:t>
            </w:r>
            <w:r w:rsidR="001D6F5B" w:rsidRPr="002041D7">
              <w:rPr>
                <w:b/>
                <w:sz w:val="36"/>
                <w:szCs w:val="36"/>
              </w:rPr>
              <w:t>anagement response to the audit recommendations</w:t>
            </w:r>
          </w:p>
        </w:tc>
      </w:tr>
      <w:tr w:rsidR="00EE7097" w:rsidRPr="001C60B5" w14:paraId="5F74B8FA" w14:textId="77777777" w:rsidTr="00924438">
        <w:tc>
          <w:tcPr>
            <w:tcW w:w="2802" w:type="dxa"/>
            <w:gridSpan w:val="2"/>
          </w:tcPr>
          <w:p w14:paraId="5F74B8F8" w14:textId="77777777" w:rsidR="00EE7097" w:rsidRPr="001C60B5" w:rsidRDefault="00EE7097">
            <w:pPr>
              <w:rPr>
                <w:b/>
                <w:szCs w:val="24"/>
              </w:rPr>
            </w:pPr>
            <w:r w:rsidRPr="001C60B5">
              <w:rPr>
                <w:b/>
                <w:szCs w:val="24"/>
              </w:rPr>
              <w:t>Executive lead:</w:t>
            </w:r>
          </w:p>
        </w:tc>
        <w:tc>
          <w:tcPr>
            <w:tcW w:w="6214" w:type="dxa"/>
            <w:gridSpan w:val="5"/>
          </w:tcPr>
          <w:p w14:paraId="3C43404D" w14:textId="5BE13DC3" w:rsidR="00924438" w:rsidRDefault="00924438" w:rsidP="00924438">
            <w:pPr>
              <w:rPr>
                <w:szCs w:val="24"/>
              </w:rPr>
            </w:pPr>
            <w:r>
              <w:rPr>
                <w:szCs w:val="24"/>
              </w:rPr>
              <w:t xml:space="preserve">Rhiannon Beaumont-Wood, </w:t>
            </w:r>
            <w:r w:rsidRPr="0041371F">
              <w:rPr>
                <w:szCs w:val="24"/>
              </w:rPr>
              <w:t>Executive Director</w:t>
            </w:r>
            <w:r>
              <w:rPr>
                <w:szCs w:val="24"/>
              </w:rPr>
              <w:t xml:space="preserve">, </w:t>
            </w:r>
            <w:r w:rsidRPr="0041371F">
              <w:rPr>
                <w:szCs w:val="24"/>
              </w:rPr>
              <w:t>Quality, Nursing and Allied Health Professionals</w:t>
            </w:r>
            <w:r w:rsidR="0017692C">
              <w:rPr>
                <w:szCs w:val="24"/>
              </w:rPr>
              <w:t>.</w:t>
            </w:r>
          </w:p>
          <w:p w14:paraId="5F74B8F9" w14:textId="392ADBE9" w:rsidR="00EE7097" w:rsidRPr="00D34F08" w:rsidRDefault="00EE7097">
            <w:pPr>
              <w:rPr>
                <w:color w:val="FF0000"/>
                <w:szCs w:val="24"/>
              </w:rPr>
            </w:pPr>
          </w:p>
        </w:tc>
      </w:tr>
      <w:tr w:rsidR="00EE7097" w:rsidRPr="001C60B5" w14:paraId="5F74B8FD" w14:textId="77777777" w:rsidTr="00924438">
        <w:tc>
          <w:tcPr>
            <w:tcW w:w="2802" w:type="dxa"/>
            <w:gridSpan w:val="2"/>
          </w:tcPr>
          <w:p w14:paraId="5F74B8FB" w14:textId="77777777" w:rsidR="00EE7097" w:rsidRPr="001C60B5" w:rsidRDefault="00EE7097">
            <w:pPr>
              <w:rPr>
                <w:b/>
                <w:szCs w:val="24"/>
              </w:rPr>
            </w:pPr>
            <w:r w:rsidRPr="001C60B5">
              <w:rPr>
                <w:b/>
                <w:szCs w:val="24"/>
              </w:rPr>
              <w:t>Author:</w:t>
            </w:r>
          </w:p>
        </w:tc>
        <w:tc>
          <w:tcPr>
            <w:tcW w:w="6214" w:type="dxa"/>
            <w:gridSpan w:val="5"/>
          </w:tcPr>
          <w:p w14:paraId="10897064" w14:textId="73F84ABB" w:rsidR="00047FBF" w:rsidRDefault="00047FBF" w:rsidP="00924438">
            <w:pPr>
              <w:rPr>
                <w:szCs w:val="24"/>
              </w:rPr>
            </w:pPr>
            <w:r>
              <w:rPr>
                <w:szCs w:val="24"/>
              </w:rPr>
              <w:t>Stuart Silcox</w:t>
            </w:r>
            <w:r w:rsidR="00AF59C7">
              <w:rPr>
                <w:szCs w:val="24"/>
              </w:rPr>
              <w:t>,</w:t>
            </w:r>
            <w:r w:rsidR="00A65662">
              <w:rPr>
                <w:szCs w:val="24"/>
              </w:rPr>
              <w:t xml:space="preserve"> Assistant Director of Integrated Governance</w:t>
            </w:r>
            <w:r w:rsidR="0017692C">
              <w:rPr>
                <w:szCs w:val="24"/>
              </w:rPr>
              <w:t>.</w:t>
            </w:r>
          </w:p>
          <w:p w14:paraId="70278FFF" w14:textId="77777777" w:rsidR="002041D7" w:rsidRDefault="002041D7" w:rsidP="00924438">
            <w:pPr>
              <w:rPr>
                <w:szCs w:val="24"/>
              </w:rPr>
            </w:pPr>
          </w:p>
          <w:p w14:paraId="48D48C64" w14:textId="1D4D6505" w:rsidR="00924438" w:rsidRDefault="00047FBF" w:rsidP="00924438">
            <w:pPr>
              <w:rPr>
                <w:szCs w:val="24"/>
              </w:rPr>
            </w:pPr>
            <w:r>
              <w:rPr>
                <w:szCs w:val="24"/>
              </w:rPr>
              <w:t xml:space="preserve">Wayne Jepson, Head of Quality, </w:t>
            </w:r>
            <w:r w:rsidR="00AF59C7">
              <w:rPr>
                <w:szCs w:val="24"/>
              </w:rPr>
              <w:t>Engagement &amp; Collaboration</w:t>
            </w:r>
            <w:r w:rsidR="0017692C">
              <w:rPr>
                <w:szCs w:val="24"/>
              </w:rPr>
              <w:t>.</w:t>
            </w:r>
            <w:r w:rsidR="00AF59C7">
              <w:rPr>
                <w:szCs w:val="24"/>
              </w:rPr>
              <w:t xml:space="preserve"> </w:t>
            </w:r>
          </w:p>
          <w:p w14:paraId="5F74B8FC" w14:textId="06ECE331" w:rsidR="00EE7097" w:rsidRPr="001C60B5" w:rsidRDefault="00EE7097" w:rsidP="00051E74">
            <w:pPr>
              <w:rPr>
                <w:color w:val="FF0000"/>
                <w:szCs w:val="24"/>
              </w:rPr>
            </w:pPr>
          </w:p>
        </w:tc>
      </w:tr>
      <w:tr w:rsidR="00EE7097" w:rsidRPr="001C60B5" w14:paraId="5F74B900" w14:textId="77777777" w:rsidTr="00924438">
        <w:trPr>
          <w:trHeight w:val="149"/>
        </w:trPr>
        <w:tc>
          <w:tcPr>
            <w:tcW w:w="2802" w:type="dxa"/>
            <w:gridSpan w:val="2"/>
            <w:tcBorders>
              <w:left w:val="nil"/>
              <w:right w:val="nil"/>
            </w:tcBorders>
          </w:tcPr>
          <w:p w14:paraId="5F74B8FE" w14:textId="77777777" w:rsidR="00EE7097" w:rsidRPr="005B4E75" w:rsidRDefault="00EE7097">
            <w:pPr>
              <w:rPr>
                <w:b/>
                <w:sz w:val="12"/>
                <w:szCs w:val="12"/>
              </w:rPr>
            </w:pPr>
          </w:p>
        </w:tc>
        <w:tc>
          <w:tcPr>
            <w:tcW w:w="6214" w:type="dxa"/>
            <w:gridSpan w:val="5"/>
            <w:tcBorders>
              <w:left w:val="nil"/>
              <w:right w:val="nil"/>
            </w:tcBorders>
          </w:tcPr>
          <w:p w14:paraId="5F74B8FF" w14:textId="77777777" w:rsidR="00EE7097" w:rsidRPr="005B4E75" w:rsidRDefault="00EE7097">
            <w:pPr>
              <w:rPr>
                <w:sz w:val="12"/>
                <w:szCs w:val="12"/>
              </w:rPr>
            </w:pPr>
          </w:p>
        </w:tc>
      </w:tr>
      <w:tr w:rsidR="00EE7097" w:rsidRPr="001C60B5" w14:paraId="5F74B903" w14:textId="77777777" w:rsidTr="00924438">
        <w:tc>
          <w:tcPr>
            <w:tcW w:w="2802" w:type="dxa"/>
            <w:gridSpan w:val="2"/>
          </w:tcPr>
          <w:p w14:paraId="5F74B901" w14:textId="77777777" w:rsidR="00EE7097" w:rsidRPr="001C60B5" w:rsidRDefault="00EE7097">
            <w:pPr>
              <w:rPr>
                <w:b/>
                <w:szCs w:val="24"/>
              </w:rPr>
            </w:pPr>
            <w:r w:rsidRPr="001C60B5">
              <w:rPr>
                <w:b/>
                <w:szCs w:val="24"/>
              </w:rPr>
              <w:t>Approval/Scrutiny route:</w:t>
            </w:r>
          </w:p>
        </w:tc>
        <w:tc>
          <w:tcPr>
            <w:tcW w:w="6214" w:type="dxa"/>
            <w:gridSpan w:val="5"/>
          </w:tcPr>
          <w:p w14:paraId="45C97ABB" w14:textId="77777777" w:rsidR="00661C52" w:rsidRDefault="00661C52" w:rsidP="00787B2F">
            <w:pPr>
              <w:rPr>
                <w:szCs w:val="24"/>
              </w:rPr>
            </w:pPr>
            <w:r>
              <w:rPr>
                <w:szCs w:val="24"/>
              </w:rPr>
              <w:t xml:space="preserve">Rhiannon Beaumont-Wood, </w:t>
            </w:r>
            <w:r w:rsidRPr="0041371F">
              <w:rPr>
                <w:szCs w:val="24"/>
              </w:rPr>
              <w:t>Executive Director</w:t>
            </w:r>
            <w:r>
              <w:rPr>
                <w:szCs w:val="24"/>
              </w:rPr>
              <w:t xml:space="preserve">, </w:t>
            </w:r>
            <w:r w:rsidRPr="0041371F">
              <w:rPr>
                <w:szCs w:val="24"/>
              </w:rPr>
              <w:t>Quality, Nursing and Allied Health Professionals</w:t>
            </w:r>
            <w:r>
              <w:rPr>
                <w:szCs w:val="24"/>
              </w:rPr>
              <w:t xml:space="preserve"> </w:t>
            </w:r>
          </w:p>
          <w:p w14:paraId="1B39215A" w14:textId="77777777" w:rsidR="00661C52" w:rsidRDefault="00661C52" w:rsidP="00787B2F">
            <w:pPr>
              <w:rPr>
                <w:szCs w:val="24"/>
              </w:rPr>
            </w:pPr>
          </w:p>
          <w:p w14:paraId="5F74B902" w14:textId="1DEFFFE8" w:rsidR="00EE7097" w:rsidRPr="00E22ECF" w:rsidRDefault="00E22ECF" w:rsidP="00787B2F">
            <w:pPr>
              <w:rPr>
                <w:szCs w:val="24"/>
              </w:rPr>
            </w:pPr>
            <w:r>
              <w:rPr>
                <w:szCs w:val="24"/>
              </w:rPr>
              <w:t>Business Executive Team – 05 July 2022</w:t>
            </w:r>
          </w:p>
        </w:tc>
      </w:tr>
      <w:tr w:rsidR="006C4A51" w:rsidRPr="001C60B5" w14:paraId="5F74B905" w14:textId="77777777" w:rsidTr="00924438">
        <w:tc>
          <w:tcPr>
            <w:tcW w:w="9016" w:type="dxa"/>
            <w:gridSpan w:val="7"/>
            <w:tcBorders>
              <w:left w:val="nil"/>
              <w:bottom w:val="single" w:sz="4" w:space="0" w:color="auto"/>
              <w:right w:val="nil"/>
            </w:tcBorders>
          </w:tcPr>
          <w:p w14:paraId="5F74B904" w14:textId="77777777" w:rsidR="006C4A51" w:rsidRPr="005B4E75" w:rsidRDefault="006C4A51">
            <w:pPr>
              <w:rPr>
                <w:b/>
                <w:sz w:val="12"/>
                <w:szCs w:val="12"/>
              </w:rPr>
            </w:pPr>
          </w:p>
        </w:tc>
      </w:tr>
      <w:tr w:rsidR="005B4E75" w:rsidRPr="001C60B5" w14:paraId="5F74B907" w14:textId="77777777" w:rsidTr="00924438">
        <w:tc>
          <w:tcPr>
            <w:tcW w:w="9016" w:type="dxa"/>
            <w:gridSpan w:val="7"/>
            <w:tcBorders>
              <w:left w:val="single" w:sz="4" w:space="0" w:color="auto"/>
              <w:right w:val="single" w:sz="4" w:space="0" w:color="auto"/>
            </w:tcBorders>
          </w:tcPr>
          <w:p w14:paraId="5F74B906" w14:textId="77777777" w:rsidR="005B4E75" w:rsidRPr="001C60B5" w:rsidRDefault="005B4E75">
            <w:pPr>
              <w:rPr>
                <w:b/>
                <w:szCs w:val="24"/>
              </w:rPr>
            </w:pPr>
            <w:r>
              <w:rPr>
                <w:b/>
                <w:szCs w:val="24"/>
              </w:rPr>
              <w:t>Purpose</w:t>
            </w:r>
          </w:p>
        </w:tc>
      </w:tr>
      <w:tr w:rsidR="00924438" w:rsidRPr="001C60B5" w14:paraId="5F74B90A" w14:textId="77777777" w:rsidTr="00924438">
        <w:tc>
          <w:tcPr>
            <w:tcW w:w="9016" w:type="dxa"/>
            <w:gridSpan w:val="7"/>
            <w:tcBorders>
              <w:left w:val="single" w:sz="4" w:space="0" w:color="auto"/>
              <w:right w:val="single" w:sz="4" w:space="0" w:color="auto"/>
            </w:tcBorders>
          </w:tcPr>
          <w:p w14:paraId="5F74B909" w14:textId="171C5227" w:rsidR="00924438" w:rsidRPr="005B4E75" w:rsidRDefault="00AE6358" w:rsidP="00AE6358">
            <w:pPr>
              <w:spacing w:after="200"/>
              <w:rPr>
                <w:color w:val="FF0000"/>
                <w:szCs w:val="24"/>
              </w:rPr>
            </w:pPr>
            <w:r>
              <w:rPr>
                <w:szCs w:val="24"/>
              </w:rPr>
              <w:t>To p</w:t>
            </w:r>
            <w:r w:rsidR="00924438" w:rsidRPr="00BC6850">
              <w:rPr>
                <w:szCs w:val="24"/>
              </w:rPr>
              <w:t xml:space="preserve">rovide </w:t>
            </w:r>
            <w:r w:rsidR="00924438">
              <w:rPr>
                <w:szCs w:val="24"/>
              </w:rPr>
              <w:t xml:space="preserve">the </w:t>
            </w:r>
            <w:r w:rsidR="00E22ECF">
              <w:rPr>
                <w:szCs w:val="24"/>
              </w:rPr>
              <w:t>Quality Safety and Improvement Committee</w:t>
            </w:r>
            <w:r w:rsidR="00924438" w:rsidRPr="00BC6850">
              <w:rPr>
                <w:szCs w:val="24"/>
              </w:rPr>
              <w:t xml:space="preserve"> </w:t>
            </w:r>
            <w:r>
              <w:rPr>
                <w:szCs w:val="24"/>
              </w:rPr>
              <w:t xml:space="preserve">with </w:t>
            </w:r>
            <w:r w:rsidR="00CF5F4C">
              <w:rPr>
                <w:szCs w:val="24"/>
              </w:rPr>
              <w:t xml:space="preserve">the management response </w:t>
            </w:r>
            <w:r w:rsidR="00F623C0">
              <w:rPr>
                <w:szCs w:val="24"/>
              </w:rPr>
              <w:t xml:space="preserve">to the audit recommendations within the Audit Wales </w:t>
            </w:r>
            <w:r w:rsidR="00F623C0" w:rsidRPr="00E447F4">
              <w:rPr>
                <w:i/>
                <w:iCs/>
                <w:szCs w:val="24"/>
              </w:rPr>
              <w:t>Review of Quality Governance Arrangements – Public Health Wales NHS Trust</w:t>
            </w:r>
            <w:r w:rsidR="00F623C0">
              <w:rPr>
                <w:szCs w:val="24"/>
              </w:rPr>
              <w:t xml:space="preserve"> report</w:t>
            </w:r>
            <w:r w:rsidR="00924438">
              <w:rPr>
                <w:szCs w:val="24"/>
              </w:rPr>
              <w:t>.</w:t>
            </w:r>
          </w:p>
        </w:tc>
      </w:tr>
      <w:tr w:rsidR="00924438" w:rsidRPr="001C60B5" w14:paraId="5F74B90C" w14:textId="77777777" w:rsidTr="00924438">
        <w:tc>
          <w:tcPr>
            <w:tcW w:w="9016" w:type="dxa"/>
            <w:gridSpan w:val="7"/>
            <w:tcBorders>
              <w:left w:val="nil"/>
              <w:right w:val="nil"/>
            </w:tcBorders>
          </w:tcPr>
          <w:p w14:paraId="5F74B90B" w14:textId="77777777" w:rsidR="00924438" w:rsidRPr="005B4E75" w:rsidRDefault="00924438" w:rsidP="00924438">
            <w:pPr>
              <w:rPr>
                <w:b/>
                <w:sz w:val="12"/>
                <w:szCs w:val="12"/>
              </w:rPr>
            </w:pPr>
          </w:p>
        </w:tc>
      </w:tr>
      <w:tr w:rsidR="00924438" w:rsidRPr="001C60B5" w14:paraId="5F74B90E" w14:textId="77777777" w:rsidTr="00924438">
        <w:tc>
          <w:tcPr>
            <w:tcW w:w="9016" w:type="dxa"/>
            <w:gridSpan w:val="7"/>
          </w:tcPr>
          <w:p w14:paraId="5F74B90D" w14:textId="5A264C95" w:rsidR="00924438" w:rsidRPr="0013075E" w:rsidRDefault="00924438" w:rsidP="005B783C">
            <w:pPr>
              <w:rPr>
                <w:b/>
                <w:szCs w:val="24"/>
              </w:rPr>
            </w:pPr>
            <w:r>
              <w:rPr>
                <w:b/>
                <w:szCs w:val="24"/>
              </w:rPr>
              <w:t xml:space="preserve">Recommendation: </w:t>
            </w:r>
          </w:p>
        </w:tc>
      </w:tr>
      <w:tr w:rsidR="00924438" w:rsidRPr="001C60B5" w14:paraId="5F74B919" w14:textId="77777777" w:rsidTr="00924438">
        <w:tc>
          <w:tcPr>
            <w:tcW w:w="1848" w:type="dxa"/>
            <w:tcBorders>
              <w:bottom w:val="single" w:sz="4" w:space="0" w:color="auto"/>
            </w:tcBorders>
          </w:tcPr>
          <w:p w14:paraId="5F74B90F" w14:textId="77777777" w:rsidR="00924438" w:rsidRPr="007A47F5" w:rsidRDefault="00924438" w:rsidP="00924438">
            <w:pPr>
              <w:jc w:val="center"/>
              <w:rPr>
                <w:szCs w:val="24"/>
              </w:rPr>
            </w:pPr>
            <w:r w:rsidRPr="007A47F5">
              <w:rPr>
                <w:szCs w:val="24"/>
              </w:rPr>
              <w:t>APPROVE</w:t>
            </w:r>
          </w:p>
          <w:p w14:paraId="5F74B910" w14:textId="47D62F28" w:rsidR="00924438" w:rsidRPr="007A47F5" w:rsidRDefault="00591940" w:rsidP="00924438">
            <w:pPr>
              <w:jc w:val="center"/>
              <w:rPr>
                <w:rFonts w:ascii="Wingdings" w:hAnsi="Wingdings"/>
                <w:szCs w:val="24"/>
              </w:rPr>
            </w:pPr>
            <w:r>
              <w:rPr>
                <w:rFonts w:ascii="Wingdings" w:hAnsi="Wingdings"/>
                <w:szCs w:val="24"/>
              </w:rPr>
              <w:fldChar w:fldCharType="begin">
                <w:ffData>
                  <w:name w:val="Check1"/>
                  <w:enabled/>
                  <w:calcOnExit w:val="0"/>
                  <w:checkBox>
                    <w:sizeAuto/>
                    <w:default w:val="1"/>
                  </w:checkBox>
                </w:ffData>
              </w:fldChar>
            </w:r>
            <w:bookmarkStart w:id="0" w:name="Check1"/>
            <w:r>
              <w:rPr>
                <w:rFonts w:ascii="Wingdings" w:hAnsi="Wingdings"/>
                <w:szCs w:val="24"/>
              </w:rPr>
              <w:instrText xml:space="preserve"> FORMCHECKBOX </w:instrText>
            </w:r>
            <w:r w:rsidR="008F7E13">
              <w:rPr>
                <w:rFonts w:ascii="Wingdings" w:hAnsi="Wingdings"/>
                <w:szCs w:val="24"/>
              </w:rPr>
            </w:r>
            <w:r w:rsidR="008F7E13">
              <w:rPr>
                <w:rFonts w:ascii="Wingdings" w:hAnsi="Wingdings"/>
                <w:szCs w:val="24"/>
              </w:rPr>
              <w:fldChar w:fldCharType="separate"/>
            </w:r>
            <w:r>
              <w:rPr>
                <w:rFonts w:ascii="Wingdings" w:hAnsi="Wingdings"/>
                <w:szCs w:val="24"/>
              </w:rPr>
              <w:fldChar w:fldCharType="end"/>
            </w:r>
            <w:bookmarkEnd w:id="0"/>
          </w:p>
        </w:tc>
        <w:tc>
          <w:tcPr>
            <w:tcW w:w="1848" w:type="dxa"/>
            <w:gridSpan w:val="2"/>
            <w:tcBorders>
              <w:bottom w:val="single" w:sz="4" w:space="0" w:color="auto"/>
            </w:tcBorders>
          </w:tcPr>
          <w:p w14:paraId="5F74B911" w14:textId="77777777" w:rsidR="00924438" w:rsidRDefault="00924438" w:rsidP="00924438">
            <w:pPr>
              <w:jc w:val="center"/>
              <w:rPr>
                <w:szCs w:val="24"/>
              </w:rPr>
            </w:pPr>
            <w:r w:rsidRPr="007A47F5">
              <w:rPr>
                <w:szCs w:val="24"/>
              </w:rPr>
              <w:t>CONSIDER</w:t>
            </w:r>
          </w:p>
          <w:p w14:paraId="5F74B912" w14:textId="54DE0D95" w:rsidR="00924438" w:rsidRPr="007A47F5" w:rsidRDefault="00AF59C7" w:rsidP="00924438">
            <w:pPr>
              <w:jc w:val="center"/>
              <w:rPr>
                <w:szCs w:val="24"/>
              </w:rPr>
            </w:pPr>
            <w:r>
              <w:rPr>
                <w:szCs w:val="24"/>
              </w:rPr>
              <w:fldChar w:fldCharType="begin">
                <w:ffData>
                  <w:name w:val="Check2"/>
                  <w:enabled/>
                  <w:calcOnExit w:val="0"/>
                  <w:checkBox>
                    <w:sizeAuto/>
                    <w:default w:val="0"/>
                  </w:checkBox>
                </w:ffData>
              </w:fldChar>
            </w:r>
            <w:bookmarkStart w:id="1" w:name="Check2"/>
            <w:r>
              <w:rPr>
                <w:szCs w:val="24"/>
              </w:rPr>
              <w:instrText xml:space="preserve"> FORMCHECKBOX </w:instrText>
            </w:r>
            <w:r w:rsidR="008F7E13">
              <w:rPr>
                <w:szCs w:val="24"/>
              </w:rPr>
            </w:r>
            <w:r w:rsidR="008F7E13">
              <w:rPr>
                <w:szCs w:val="24"/>
              </w:rPr>
              <w:fldChar w:fldCharType="separate"/>
            </w:r>
            <w:r>
              <w:rPr>
                <w:szCs w:val="24"/>
              </w:rPr>
              <w:fldChar w:fldCharType="end"/>
            </w:r>
            <w:bookmarkEnd w:id="1"/>
          </w:p>
        </w:tc>
        <w:tc>
          <w:tcPr>
            <w:tcW w:w="1840" w:type="dxa"/>
            <w:gridSpan w:val="2"/>
            <w:tcBorders>
              <w:bottom w:val="single" w:sz="4" w:space="0" w:color="auto"/>
            </w:tcBorders>
          </w:tcPr>
          <w:p w14:paraId="5F74B913" w14:textId="77777777" w:rsidR="00924438" w:rsidRDefault="00924438" w:rsidP="00924438">
            <w:pPr>
              <w:jc w:val="center"/>
              <w:rPr>
                <w:szCs w:val="24"/>
              </w:rPr>
            </w:pPr>
            <w:r w:rsidRPr="007A47F5">
              <w:rPr>
                <w:szCs w:val="24"/>
              </w:rPr>
              <w:t>RECOMMEND</w:t>
            </w:r>
          </w:p>
          <w:p w14:paraId="5F74B914" w14:textId="77777777" w:rsidR="00924438" w:rsidRPr="007A47F5" w:rsidRDefault="00924438" w:rsidP="00924438">
            <w:pPr>
              <w:jc w:val="center"/>
              <w:rPr>
                <w:szCs w:val="24"/>
              </w:rPr>
            </w:pPr>
            <w:r>
              <w:rPr>
                <w:szCs w:val="24"/>
              </w:rPr>
              <w:fldChar w:fldCharType="begin">
                <w:ffData>
                  <w:name w:val="Check3"/>
                  <w:enabled/>
                  <w:calcOnExit w:val="0"/>
                  <w:checkBox>
                    <w:sizeAuto/>
                    <w:default w:val="0"/>
                  </w:checkBox>
                </w:ffData>
              </w:fldChar>
            </w:r>
            <w:bookmarkStart w:id="2" w:name="Check3"/>
            <w:r>
              <w:rPr>
                <w:szCs w:val="24"/>
              </w:rPr>
              <w:instrText xml:space="preserve"> FORMCHECKBOX </w:instrText>
            </w:r>
            <w:r w:rsidR="008F7E13">
              <w:rPr>
                <w:szCs w:val="24"/>
              </w:rPr>
            </w:r>
            <w:r w:rsidR="008F7E13">
              <w:rPr>
                <w:szCs w:val="24"/>
              </w:rPr>
              <w:fldChar w:fldCharType="separate"/>
            </w:r>
            <w:r>
              <w:rPr>
                <w:szCs w:val="24"/>
              </w:rPr>
              <w:fldChar w:fldCharType="end"/>
            </w:r>
            <w:bookmarkEnd w:id="2"/>
          </w:p>
        </w:tc>
        <w:tc>
          <w:tcPr>
            <w:tcW w:w="1662" w:type="dxa"/>
            <w:tcBorders>
              <w:bottom w:val="single" w:sz="4" w:space="0" w:color="auto"/>
            </w:tcBorders>
          </w:tcPr>
          <w:p w14:paraId="5F74B915" w14:textId="77777777" w:rsidR="00924438" w:rsidRDefault="00924438" w:rsidP="00924438">
            <w:pPr>
              <w:jc w:val="center"/>
              <w:rPr>
                <w:szCs w:val="24"/>
              </w:rPr>
            </w:pPr>
            <w:r w:rsidRPr="007A47F5">
              <w:rPr>
                <w:szCs w:val="24"/>
              </w:rPr>
              <w:t>ADOPT</w:t>
            </w:r>
          </w:p>
          <w:p w14:paraId="5F74B916" w14:textId="77777777" w:rsidR="00924438" w:rsidRPr="007A47F5" w:rsidRDefault="00924438" w:rsidP="00924438">
            <w:pPr>
              <w:jc w:val="center"/>
              <w:rPr>
                <w:szCs w:val="24"/>
              </w:rPr>
            </w:pPr>
            <w:r>
              <w:rPr>
                <w:szCs w:val="24"/>
              </w:rPr>
              <w:fldChar w:fldCharType="begin">
                <w:ffData>
                  <w:name w:val="Check4"/>
                  <w:enabled/>
                  <w:calcOnExit w:val="0"/>
                  <w:checkBox>
                    <w:sizeAuto/>
                    <w:default w:val="0"/>
                  </w:checkBox>
                </w:ffData>
              </w:fldChar>
            </w:r>
            <w:bookmarkStart w:id="3" w:name="Check4"/>
            <w:r>
              <w:rPr>
                <w:szCs w:val="24"/>
              </w:rPr>
              <w:instrText xml:space="preserve"> FORMCHECKBOX </w:instrText>
            </w:r>
            <w:r w:rsidR="008F7E13">
              <w:rPr>
                <w:szCs w:val="24"/>
              </w:rPr>
            </w:r>
            <w:r w:rsidR="008F7E13">
              <w:rPr>
                <w:szCs w:val="24"/>
              </w:rPr>
              <w:fldChar w:fldCharType="separate"/>
            </w:r>
            <w:r>
              <w:rPr>
                <w:szCs w:val="24"/>
              </w:rPr>
              <w:fldChar w:fldCharType="end"/>
            </w:r>
            <w:bookmarkEnd w:id="3"/>
          </w:p>
        </w:tc>
        <w:tc>
          <w:tcPr>
            <w:tcW w:w="1818" w:type="dxa"/>
            <w:tcBorders>
              <w:bottom w:val="single" w:sz="4" w:space="0" w:color="auto"/>
            </w:tcBorders>
          </w:tcPr>
          <w:p w14:paraId="5F74B917" w14:textId="77777777" w:rsidR="00924438" w:rsidRDefault="00924438" w:rsidP="00924438">
            <w:pPr>
              <w:jc w:val="center"/>
              <w:rPr>
                <w:szCs w:val="24"/>
              </w:rPr>
            </w:pPr>
            <w:r>
              <w:rPr>
                <w:szCs w:val="24"/>
              </w:rPr>
              <w:t>ASSURANCE</w:t>
            </w:r>
          </w:p>
          <w:p w14:paraId="5F74B918" w14:textId="41CA162A" w:rsidR="00924438" w:rsidRPr="007A47F5" w:rsidRDefault="00AF59C7" w:rsidP="00924438">
            <w:pPr>
              <w:jc w:val="center"/>
              <w:rPr>
                <w:szCs w:val="24"/>
              </w:rPr>
            </w:pPr>
            <w:r>
              <w:rPr>
                <w:szCs w:val="24"/>
              </w:rPr>
              <w:fldChar w:fldCharType="begin">
                <w:ffData>
                  <w:name w:val="Check5"/>
                  <w:enabled/>
                  <w:calcOnExit w:val="0"/>
                  <w:checkBox>
                    <w:sizeAuto/>
                    <w:default w:val="1"/>
                  </w:checkBox>
                </w:ffData>
              </w:fldChar>
            </w:r>
            <w:bookmarkStart w:id="4" w:name="Check5"/>
            <w:r>
              <w:rPr>
                <w:szCs w:val="24"/>
              </w:rPr>
              <w:instrText xml:space="preserve"> FORMCHECKBOX </w:instrText>
            </w:r>
            <w:r w:rsidR="008F7E13">
              <w:rPr>
                <w:szCs w:val="24"/>
              </w:rPr>
            </w:r>
            <w:r w:rsidR="008F7E13">
              <w:rPr>
                <w:szCs w:val="24"/>
              </w:rPr>
              <w:fldChar w:fldCharType="separate"/>
            </w:r>
            <w:r>
              <w:rPr>
                <w:szCs w:val="24"/>
              </w:rPr>
              <w:fldChar w:fldCharType="end"/>
            </w:r>
            <w:bookmarkEnd w:id="4"/>
          </w:p>
        </w:tc>
      </w:tr>
      <w:tr w:rsidR="00924438" w:rsidRPr="001C60B5" w14:paraId="5F74B920" w14:textId="77777777" w:rsidTr="00924438">
        <w:tc>
          <w:tcPr>
            <w:tcW w:w="9016" w:type="dxa"/>
            <w:gridSpan w:val="7"/>
            <w:tcBorders>
              <w:bottom w:val="single" w:sz="4" w:space="0" w:color="auto"/>
            </w:tcBorders>
          </w:tcPr>
          <w:p w14:paraId="5F74B91A" w14:textId="584AE71A" w:rsidR="00924438" w:rsidRDefault="00924438" w:rsidP="00924438">
            <w:pPr>
              <w:rPr>
                <w:szCs w:val="24"/>
              </w:rPr>
            </w:pPr>
            <w:r w:rsidRPr="005B783C">
              <w:rPr>
                <w:szCs w:val="24"/>
              </w:rPr>
              <w:t xml:space="preserve">The </w:t>
            </w:r>
            <w:r w:rsidR="00E22ECF">
              <w:rPr>
                <w:szCs w:val="24"/>
              </w:rPr>
              <w:t>Quality Safety and Improvement Committee</w:t>
            </w:r>
            <w:r w:rsidR="005B783C" w:rsidRPr="005B783C">
              <w:rPr>
                <w:szCs w:val="24"/>
              </w:rPr>
              <w:t xml:space="preserve"> </w:t>
            </w:r>
            <w:r w:rsidRPr="005B783C">
              <w:rPr>
                <w:szCs w:val="24"/>
              </w:rPr>
              <w:t xml:space="preserve">is asked to: </w:t>
            </w:r>
          </w:p>
          <w:p w14:paraId="75417488" w14:textId="77777777" w:rsidR="00524548" w:rsidRPr="00524548" w:rsidRDefault="00524548" w:rsidP="00524548">
            <w:pPr>
              <w:pStyle w:val="ListParagraph"/>
              <w:ind w:left="851"/>
              <w:rPr>
                <w:szCs w:val="24"/>
              </w:rPr>
            </w:pPr>
            <w:bookmarkStart w:id="5" w:name="_GoBack"/>
          </w:p>
          <w:p w14:paraId="3A1AAB63" w14:textId="172B5AA7" w:rsidR="00645C4A" w:rsidRPr="00A55903" w:rsidRDefault="00645C4A" w:rsidP="00645C4A">
            <w:pPr>
              <w:pStyle w:val="ListParagraph"/>
              <w:numPr>
                <w:ilvl w:val="0"/>
                <w:numId w:val="2"/>
              </w:numPr>
              <w:ind w:left="851" w:hanging="567"/>
              <w:rPr>
                <w:szCs w:val="24"/>
              </w:rPr>
            </w:pPr>
            <w:r>
              <w:rPr>
                <w:b/>
                <w:szCs w:val="24"/>
              </w:rPr>
              <w:t>Take</w:t>
            </w:r>
            <w:r w:rsidR="00E43E83">
              <w:rPr>
                <w:b/>
                <w:szCs w:val="24"/>
              </w:rPr>
              <w:t xml:space="preserve"> assurance</w:t>
            </w:r>
            <w:r w:rsidR="00E43E83">
              <w:rPr>
                <w:szCs w:val="24"/>
              </w:rPr>
              <w:t xml:space="preserve"> </w:t>
            </w:r>
            <w:r>
              <w:rPr>
                <w:szCs w:val="24"/>
              </w:rPr>
              <w:t xml:space="preserve">on the management response and plan to address the recommendations identified in the Audit Wales </w:t>
            </w:r>
            <w:r w:rsidRPr="00E447F4">
              <w:rPr>
                <w:i/>
                <w:iCs/>
                <w:szCs w:val="24"/>
              </w:rPr>
              <w:lastRenderedPageBreak/>
              <w:t>Review of Quality Governance Arrangements – Public Health Wales NHS Trust</w:t>
            </w:r>
            <w:r>
              <w:rPr>
                <w:i/>
                <w:iCs/>
                <w:szCs w:val="24"/>
              </w:rPr>
              <w:t xml:space="preserve"> </w:t>
            </w:r>
            <w:r>
              <w:rPr>
                <w:szCs w:val="24"/>
              </w:rPr>
              <w:t>report.</w:t>
            </w:r>
          </w:p>
          <w:bookmarkEnd w:id="5"/>
          <w:p w14:paraId="5F74B91F" w14:textId="6CD66F04" w:rsidR="005B783C" w:rsidRPr="00A55903" w:rsidRDefault="005B783C" w:rsidP="00524548">
            <w:pPr>
              <w:pStyle w:val="ListParagraph"/>
              <w:ind w:left="851"/>
              <w:rPr>
                <w:szCs w:val="24"/>
              </w:rPr>
            </w:pPr>
          </w:p>
        </w:tc>
      </w:tr>
    </w:tbl>
    <w:p w14:paraId="5F74B921" w14:textId="77777777" w:rsidR="00916053" w:rsidRDefault="00916053">
      <w:r>
        <w:lastRenderedPageBreak/>
        <w:br w:type="page"/>
      </w:r>
    </w:p>
    <w:tbl>
      <w:tblPr>
        <w:tblStyle w:val="TableGrid"/>
        <w:tblW w:w="0" w:type="auto"/>
        <w:tblLook w:val="04A0" w:firstRow="1" w:lastRow="0" w:firstColumn="1" w:lastColumn="0" w:noHBand="0" w:noVBand="1"/>
      </w:tblPr>
      <w:tblGrid>
        <w:gridCol w:w="3192"/>
        <w:gridCol w:w="5834"/>
      </w:tblGrid>
      <w:tr w:rsidR="00D713DC" w:rsidRPr="001C60B5" w14:paraId="5F74B923" w14:textId="77777777" w:rsidTr="00480353">
        <w:tc>
          <w:tcPr>
            <w:tcW w:w="9026" w:type="dxa"/>
            <w:gridSpan w:val="2"/>
            <w:tcBorders>
              <w:left w:val="nil"/>
              <w:right w:val="nil"/>
            </w:tcBorders>
            <w:shd w:val="clear" w:color="auto" w:fill="auto"/>
          </w:tcPr>
          <w:p w14:paraId="5F74B922" w14:textId="77777777" w:rsidR="00D713DC" w:rsidRPr="005B4E75" w:rsidRDefault="00D713DC">
            <w:pPr>
              <w:rPr>
                <w:b/>
                <w:sz w:val="12"/>
                <w:szCs w:val="12"/>
              </w:rPr>
            </w:pPr>
          </w:p>
        </w:tc>
      </w:tr>
      <w:tr w:rsidR="00EE7097" w:rsidRPr="001C60B5" w14:paraId="5F74B929" w14:textId="77777777" w:rsidTr="00480353">
        <w:tc>
          <w:tcPr>
            <w:tcW w:w="9026" w:type="dxa"/>
            <w:gridSpan w:val="2"/>
            <w:shd w:val="clear" w:color="auto" w:fill="F2F2F2" w:themeFill="background1" w:themeFillShade="F2"/>
          </w:tcPr>
          <w:p w14:paraId="5F74B924" w14:textId="77777777"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5F74B925" w14:textId="77777777" w:rsidR="00EE7097" w:rsidRPr="001C60B5" w:rsidRDefault="00EE7097" w:rsidP="00680248">
            <w:pPr>
              <w:rPr>
                <w:szCs w:val="24"/>
              </w:rPr>
            </w:pPr>
          </w:p>
          <w:p w14:paraId="5F74B926" w14:textId="77777777"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5F74B927" w14:textId="77777777" w:rsidR="00B52B29" w:rsidRDefault="00B52B29" w:rsidP="00EE7097">
            <w:pPr>
              <w:rPr>
                <w:bCs/>
                <w:szCs w:val="24"/>
              </w:rPr>
            </w:pPr>
          </w:p>
          <w:p w14:paraId="5F74B928" w14:textId="77777777" w:rsidR="00EE7097" w:rsidRPr="001C60B5" w:rsidRDefault="00EE7097" w:rsidP="00EE7097">
            <w:pPr>
              <w:rPr>
                <w:szCs w:val="24"/>
              </w:rPr>
            </w:pPr>
            <w:r w:rsidRPr="001C60B5">
              <w:rPr>
                <w:szCs w:val="24"/>
              </w:rPr>
              <w:t>This report contributes to the following:</w:t>
            </w:r>
          </w:p>
        </w:tc>
      </w:tr>
      <w:tr w:rsidR="00EE7097" w:rsidRPr="001C60B5" w14:paraId="5F74B92C" w14:textId="77777777" w:rsidTr="00480353">
        <w:tc>
          <w:tcPr>
            <w:tcW w:w="3192" w:type="dxa"/>
            <w:shd w:val="clear" w:color="auto" w:fill="auto"/>
          </w:tcPr>
          <w:p w14:paraId="5F74B92A" w14:textId="77777777"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5F74B92B" w14:textId="06B660FF" w:rsidR="00EE7097" w:rsidRPr="0013075E" w:rsidRDefault="008F7E13"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CE3B3A">
                  <w:rPr>
                    <w:rStyle w:val="Dropdown"/>
                  </w:rPr>
                  <w:t>All Strategic Priorities/Well-being Objectives</w:t>
                </w:r>
              </w:sdtContent>
            </w:sdt>
          </w:p>
        </w:tc>
      </w:tr>
      <w:tr w:rsidR="005D5FC4" w:rsidRPr="001C60B5" w14:paraId="5F74B92F" w14:textId="77777777" w:rsidTr="00480353">
        <w:tc>
          <w:tcPr>
            <w:tcW w:w="3192" w:type="dxa"/>
            <w:shd w:val="clear" w:color="auto" w:fill="auto"/>
          </w:tcPr>
          <w:p w14:paraId="5F74B92D"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14:paraId="5F74B92E" w14:textId="65B8B299" w:rsidR="005D5FC4" w:rsidRPr="0013075E" w:rsidRDefault="008F7E13" w:rsidP="005D5FC4">
            <w:pPr>
              <w:rPr>
                <w:szCs w:val="24"/>
              </w:rPr>
            </w:pPr>
            <w:sdt>
              <w:sdtPr>
                <w:rPr>
                  <w:rStyle w:val="Dropdown"/>
                </w:rPr>
                <w:alias w:val="Strategic Objective"/>
                <w:tag w:val="Strategic Objective"/>
                <w:id w:val="-973981063"/>
                <w:placeholder>
                  <w:docPart w:val="E19A39A2DC34427782303866B501EF52"/>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CE3B3A">
                  <w:rPr>
                    <w:rStyle w:val="Dropdown"/>
                  </w:rPr>
                  <w:t>All Strategic Priorities/Well-being Objectives</w:t>
                </w:r>
              </w:sdtContent>
            </w:sdt>
          </w:p>
        </w:tc>
      </w:tr>
      <w:tr w:rsidR="005D5FC4" w:rsidRPr="001C60B5" w14:paraId="5F74B932" w14:textId="77777777" w:rsidTr="00480353">
        <w:tc>
          <w:tcPr>
            <w:tcW w:w="3192" w:type="dxa"/>
            <w:tcBorders>
              <w:bottom w:val="single" w:sz="4" w:space="0" w:color="auto"/>
            </w:tcBorders>
            <w:shd w:val="clear" w:color="auto" w:fill="auto"/>
          </w:tcPr>
          <w:p w14:paraId="5F74B930"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tcBorders>
              <w:bottom w:val="single" w:sz="4" w:space="0" w:color="auto"/>
            </w:tcBorders>
            <w:shd w:val="clear" w:color="auto" w:fill="auto"/>
          </w:tcPr>
          <w:p w14:paraId="5F74B931" w14:textId="557DD440" w:rsidR="005D5FC4" w:rsidRPr="0013075E" w:rsidRDefault="008F7E13" w:rsidP="005D5FC4">
            <w:pPr>
              <w:rPr>
                <w:szCs w:val="24"/>
              </w:rPr>
            </w:pPr>
            <w:sdt>
              <w:sdtPr>
                <w:rPr>
                  <w:rStyle w:val="Dropdown"/>
                </w:rPr>
                <w:alias w:val="Strategic Objective"/>
                <w:tag w:val="Strategic Objective"/>
                <w:id w:val="-693302159"/>
                <w:placeholder>
                  <w:docPart w:val="4037A60F381647269327C3491F818BF7"/>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CE3B3A">
                  <w:rPr>
                    <w:rStyle w:val="Dropdown"/>
                  </w:rPr>
                  <w:t>All Strategic Priorities/Well-being Objectives</w:t>
                </w:r>
              </w:sdtContent>
            </w:sdt>
          </w:p>
        </w:tc>
      </w:tr>
      <w:tr w:rsidR="00EE7097" w:rsidRPr="001C60B5" w14:paraId="5F74B934" w14:textId="77777777" w:rsidTr="00480353">
        <w:tc>
          <w:tcPr>
            <w:tcW w:w="9026" w:type="dxa"/>
            <w:gridSpan w:val="2"/>
            <w:tcBorders>
              <w:left w:val="nil"/>
              <w:right w:val="nil"/>
            </w:tcBorders>
            <w:shd w:val="clear" w:color="auto" w:fill="auto"/>
          </w:tcPr>
          <w:p w14:paraId="5F74B933" w14:textId="77777777" w:rsidR="00EE7097" w:rsidRPr="005B4E75" w:rsidRDefault="00EE7097" w:rsidP="00211B9D">
            <w:pPr>
              <w:rPr>
                <w:b/>
                <w:sz w:val="12"/>
                <w:szCs w:val="12"/>
              </w:rPr>
            </w:pPr>
          </w:p>
        </w:tc>
      </w:tr>
      <w:tr w:rsidR="00EE7097" w:rsidRPr="001C60B5" w14:paraId="5F74B937" w14:textId="77777777" w:rsidTr="00480353">
        <w:tc>
          <w:tcPr>
            <w:tcW w:w="9026" w:type="dxa"/>
            <w:gridSpan w:val="2"/>
            <w:shd w:val="clear" w:color="auto" w:fill="F2F2F2" w:themeFill="background1" w:themeFillShade="F2"/>
          </w:tcPr>
          <w:p w14:paraId="5F74B935"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5F74B936" w14:textId="77777777" w:rsidR="00EE7097" w:rsidRPr="001C60B5" w:rsidRDefault="00EE7097" w:rsidP="00CA5841">
            <w:pPr>
              <w:rPr>
                <w:color w:val="FF0000"/>
                <w:szCs w:val="24"/>
              </w:rPr>
            </w:pPr>
          </w:p>
        </w:tc>
      </w:tr>
      <w:tr w:rsidR="00EE7097" w:rsidRPr="001C60B5" w14:paraId="5F74B93E" w14:textId="77777777" w:rsidTr="00480353">
        <w:tc>
          <w:tcPr>
            <w:tcW w:w="3192" w:type="dxa"/>
          </w:tcPr>
          <w:p w14:paraId="5F74B938" w14:textId="77777777" w:rsidR="00EE7097" w:rsidRPr="001C60B5" w:rsidRDefault="00EE7097" w:rsidP="00097ACD">
            <w:pPr>
              <w:rPr>
                <w:b/>
                <w:szCs w:val="24"/>
              </w:rPr>
            </w:pPr>
            <w:r w:rsidRPr="001C60B5">
              <w:rPr>
                <w:b/>
                <w:szCs w:val="24"/>
              </w:rPr>
              <w:t>Equality and Health Impact Assessment</w:t>
            </w:r>
          </w:p>
        </w:tc>
        <w:tc>
          <w:tcPr>
            <w:tcW w:w="5834" w:type="dxa"/>
          </w:tcPr>
          <w:p w14:paraId="5F74B93D" w14:textId="31EAAB8E" w:rsidR="00EE7097" w:rsidRPr="00126327" w:rsidRDefault="005B783C" w:rsidP="005D5FC4">
            <w:pPr>
              <w:rPr>
                <w:i/>
                <w:color w:val="FF0000"/>
                <w:szCs w:val="24"/>
              </w:rPr>
            </w:pPr>
            <w:r w:rsidRPr="004425FC">
              <w:rPr>
                <w:szCs w:val="24"/>
              </w:rPr>
              <w:t>An Equality and Health Impact Assessment is not necessary, as no decision is required.</w:t>
            </w:r>
          </w:p>
        </w:tc>
      </w:tr>
      <w:tr w:rsidR="003A3414" w:rsidRPr="001C60B5" w14:paraId="5F74B941" w14:textId="77777777" w:rsidTr="00480353">
        <w:tc>
          <w:tcPr>
            <w:tcW w:w="3192" w:type="dxa"/>
          </w:tcPr>
          <w:p w14:paraId="5F74B93F"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5F74B940" w14:textId="0CA70263" w:rsidR="003A3414" w:rsidRPr="003A3414" w:rsidRDefault="005B783C" w:rsidP="003A3414">
            <w:pPr>
              <w:rPr>
                <w:color w:val="FF0000"/>
                <w:szCs w:val="24"/>
              </w:rPr>
            </w:pPr>
            <w:r w:rsidRPr="005B783C">
              <w:rPr>
                <w:szCs w:val="24"/>
              </w:rPr>
              <w:t>N/A</w:t>
            </w:r>
          </w:p>
        </w:tc>
      </w:tr>
      <w:tr w:rsidR="00EE7097" w:rsidRPr="001C60B5" w14:paraId="5F74B944" w14:textId="77777777" w:rsidTr="00480353">
        <w:trPr>
          <w:trHeight w:val="1030"/>
        </w:trPr>
        <w:tc>
          <w:tcPr>
            <w:tcW w:w="3192" w:type="dxa"/>
            <w:vMerge w:val="restart"/>
          </w:tcPr>
          <w:p w14:paraId="5F74B942"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5F74B943"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5F74B947" w14:textId="77777777" w:rsidTr="00480353">
        <w:trPr>
          <w:trHeight w:val="281"/>
        </w:trPr>
        <w:tc>
          <w:tcPr>
            <w:tcW w:w="3192" w:type="dxa"/>
            <w:vMerge/>
          </w:tcPr>
          <w:p w14:paraId="5F74B945"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5F74B946" w14:textId="6F8FF372" w:rsidR="00E263D4" w:rsidRPr="001C60B5" w:rsidRDefault="005B783C" w:rsidP="00E263D4">
                <w:pPr>
                  <w:ind w:left="436"/>
                  <w:rPr>
                    <w:szCs w:val="24"/>
                  </w:rPr>
                </w:pPr>
                <w:r>
                  <w:rPr>
                    <w:rStyle w:val="Dropdown"/>
                  </w:rPr>
                  <w:t>Governance, Leadership and Accountability</w:t>
                </w:r>
              </w:p>
            </w:sdtContent>
          </w:sdt>
        </w:tc>
      </w:tr>
      <w:tr w:rsidR="00EE7097" w:rsidRPr="001C60B5" w14:paraId="5F74B94A" w14:textId="77777777" w:rsidTr="00480353">
        <w:trPr>
          <w:trHeight w:val="277"/>
        </w:trPr>
        <w:tc>
          <w:tcPr>
            <w:tcW w:w="3192" w:type="dxa"/>
            <w:vMerge/>
          </w:tcPr>
          <w:p w14:paraId="5F74B948" w14:textId="77777777" w:rsidR="00EE7097" w:rsidRPr="001C60B5"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5F74B949" w14:textId="75CD4C84" w:rsidR="00EE7097" w:rsidRPr="001C60B5" w:rsidRDefault="00296C8F" w:rsidP="00BA3E2A">
                <w:pPr>
                  <w:ind w:left="436"/>
                  <w:rPr>
                    <w:szCs w:val="24"/>
                  </w:rPr>
                </w:pPr>
                <w:r w:rsidRPr="001C60B5">
                  <w:rPr>
                    <w:rStyle w:val="PlaceholderText"/>
                    <w:szCs w:val="24"/>
                  </w:rPr>
                  <w:t>Choose an item.</w:t>
                </w:r>
              </w:p>
            </w:sdtContent>
          </w:sdt>
        </w:tc>
      </w:tr>
      <w:tr w:rsidR="00EE7097" w:rsidRPr="001C60B5" w14:paraId="5F74B94D" w14:textId="77777777" w:rsidTr="00480353">
        <w:trPr>
          <w:trHeight w:val="353"/>
        </w:trPr>
        <w:tc>
          <w:tcPr>
            <w:tcW w:w="3192" w:type="dxa"/>
            <w:vMerge/>
          </w:tcPr>
          <w:p w14:paraId="5F74B94B" w14:textId="77777777" w:rsidR="00EE7097" w:rsidRPr="001C60B5"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5F74B94C" w14:textId="4B980EF6" w:rsidR="00EE7097" w:rsidRPr="001C60B5" w:rsidRDefault="00296C8F" w:rsidP="00BA3E2A">
                <w:pPr>
                  <w:ind w:left="436"/>
                  <w:rPr>
                    <w:szCs w:val="24"/>
                  </w:rPr>
                </w:pPr>
                <w:r w:rsidRPr="001C60B5">
                  <w:rPr>
                    <w:rStyle w:val="PlaceholderText"/>
                    <w:szCs w:val="24"/>
                  </w:rPr>
                  <w:t>Choose an item.</w:t>
                </w:r>
              </w:p>
            </w:sdtContent>
          </w:sdt>
        </w:tc>
      </w:tr>
      <w:tr w:rsidR="00EE7097" w:rsidRPr="001C60B5" w14:paraId="5F74B950" w14:textId="77777777" w:rsidTr="00480353">
        <w:tc>
          <w:tcPr>
            <w:tcW w:w="3192" w:type="dxa"/>
          </w:tcPr>
          <w:p w14:paraId="5F74B94E" w14:textId="77777777" w:rsidR="00EE7097" w:rsidRPr="001C60B5" w:rsidRDefault="00EE7097">
            <w:pPr>
              <w:rPr>
                <w:b/>
                <w:szCs w:val="24"/>
              </w:rPr>
            </w:pPr>
            <w:r w:rsidRPr="001C60B5">
              <w:rPr>
                <w:b/>
                <w:szCs w:val="24"/>
              </w:rPr>
              <w:t>Financial implications</w:t>
            </w:r>
          </w:p>
        </w:tc>
        <w:tc>
          <w:tcPr>
            <w:tcW w:w="5834" w:type="dxa"/>
          </w:tcPr>
          <w:p w14:paraId="5F74B94F" w14:textId="443070B3" w:rsidR="00EE7097" w:rsidRPr="005B783C" w:rsidRDefault="005B783C" w:rsidP="007D03B8">
            <w:pPr>
              <w:rPr>
                <w:szCs w:val="24"/>
              </w:rPr>
            </w:pPr>
            <w:r w:rsidRPr="005B783C">
              <w:rPr>
                <w:szCs w:val="24"/>
              </w:rPr>
              <w:t>N/A</w:t>
            </w:r>
          </w:p>
        </w:tc>
      </w:tr>
      <w:tr w:rsidR="00EE7097" w:rsidRPr="001C60B5" w14:paraId="5F74B953" w14:textId="77777777" w:rsidTr="00480353">
        <w:tc>
          <w:tcPr>
            <w:tcW w:w="3192" w:type="dxa"/>
          </w:tcPr>
          <w:p w14:paraId="5F74B951"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5F74B952" w14:textId="318F8EA8" w:rsidR="00EE7097" w:rsidRPr="005B783C" w:rsidRDefault="005B783C" w:rsidP="007D03B8">
            <w:pPr>
              <w:rPr>
                <w:szCs w:val="24"/>
              </w:rPr>
            </w:pPr>
            <w:r w:rsidRPr="005B783C">
              <w:rPr>
                <w:szCs w:val="24"/>
              </w:rPr>
              <w:t>N/A</w:t>
            </w:r>
          </w:p>
        </w:tc>
      </w:tr>
    </w:tbl>
    <w:p w14:paraId="5F74B954" w14:textId="77777777" w:rsidR="007D03B8" w:rsidRPr="001C60B5" w:rsidRDefault="007D03B8" w:rsidP="006F654D">
      <w:pPr>
        <w:pStyle w:val="ListBullet"/>
        <w:rPr>
          <w:b/>
          <w:color w:val="FF0000"/>
          <w:szCs w:val="24"/>
        </w:rPr>
        <w:sectPr w:rsidR="007D03B8" w:rsidRPr="001C60B5" w:rsidSect="008902AA">
          <w:headerReference w:type="even" r:id="rId14"/>
          <w:footerReference w:type="default" r:id="rId15"/>
          <w:headerReference w:type="first" r:id="rId16"/>
          <w:pgSz w:w="11906" w:h="16838"/>
          <w:pgMar w:top="1440" w:right="1440" w:bottom="1440" w:left="1440" w:header="708" w:footer="708" w:gutter="0"/>
          <w:cols w:space="708"/>
          <w:docGrid w:linePitch="360"/>
        </w:sectPr>
      </w:pPr>
    </w:p>
    <w:p w14:paraId="5F74B955" w14:textId="77777777" w:rsidR="0087331D" w:rsidRPr="001C60B5" w:rsidRDefault="2CBD9620" w:rsidP="00135A0E">
      <w:pPr>
        <w:pStyle w:val="Heading1"/>
        <w:numPr>
          <w:ilvl w:val="0"/>
          <w:numId w:val="1"/>
        </w:numPr>
        <w:spacing w:before="0"/>
        <w:ind w:left="567" w:hanging="567"/>
      </w:pPr>
      <w:r>
        <w:t>Purpose</w:t>
      </w:r>
      <w:r w:rsidR="14A35DCF">
        <w:t xml:space="preserve"> / situation</w:t>
      </w:r>
    </w:p>
    <w:p w14:paraId="30F8C96E" w14:textId="309ED866" w:rsidR="2D75BF2F" w:rsidRDefault="2D75BF2F" w:rsidP="2D75BF2F">
      <w:pPr>
        <w:pStyle w:val="ListParagraph"/>
        <w:ind w:left="0"/>
      </w:pPr>
    </w:p>
    <w:p w14:paraId="0EAE93B9" w14:textId="0ABC7BC8" w:rsidR="005C26AC" w:rsidRDefault="005C26AC" w:rsidP="007F7F41">
      <w:pPr>
        <w:pStyle w:val="ListParagraph"/>
        <w:ind w:left="0"/>
        <w:rPr>
          <w:szCs w:val="24"/>
        </w:rPr>
      </w:pPr>
    </w:p>
    <w:p w14:paraId="3526B7F3" w14:textId="5B0524B9" w:rsidR="005C26AC" w:rsidRPr="00784C03" w:rsidRDefault="005C26AC" w:rsidP="00784C03">
      <w:pPr>
        <w:pStyle w:val="ListParagraph"/>
        <w:ind w:left="0"/>
        <w:rPr>
          <w:szCs w:val="24"/>
        </w:rPr>
      </w:pPr>
      <w:r>
        <w:rPr>
          <w:szCs w:val="24"/>
        </w:rPr>
        <w:t>The paper provides</w:t>
      </w:r>
      <w:r w:rsidR="00784C03">
        <w:rPr>
          <w:szCs w:val="24"/>
        </w:rPr>
        <w:t xml:space="preserve"> </w:t>
      </w:r>
      <w:r w:rsidR="008E763F">
        <w:rPr>
          <w:szCs w:val="24"/>
        </w:rPr>
        <w:t xml:space="preserve">a summary of the </w:t>
      </w:r>
      <w:r w:rsidR="001E0BB5" w:rsidRPr="00784C03">
        <w:rPr>
          <w:szCs w:val="24"/>
        </w:rPr>
        <w:t>management response</w:t>
      </w:r>
      <w:r w:rsidR="008E763F">
        <w:rPr>
          <w:szCs w:val="24"/>
        </w:rPr>
        <w:t>s</w:t>
      </w:r>
      <w:r w:rsidR="001E0BB5" w:rsidRPr="00784C03">
        <w:rPr>
          <w:szCs w:val="24"/>
        </w:rPr>
        <w:t xml:space="preserve"> to the audit recommendations within the Audit Wales </w:t>
      </w:r>
      <w:r w:rsidR="001E0BB5" w:rsidRPr="00784C03">
        <w:rPr>
          <w:i/>
          <w:iCs/>
          <w:szCs w:val="24"/>
        </w:rPr>
        <w:t>Review of Quality Governance Arrangements – Public Health Wales NHS Trust</w:t>
      </w:r>
      <w:r w:rsidR="00383081">
        <w:rPr>
          <w:i/>
          <w:iCs/>
          <w:szCs w:val="24"/>
        </w:rPr>
        <w:t>.</w:t>
      </w:r>
    </w:p>
    <w:p w14:paraId="76E34724" w14:textId="6DABBAD0" w:rsidR="004A6E8B" w:rsidRDefault="004A6E8B" w:rsidP="007F7F41">
      <w:pPr>
        <w:pStyle w:val="ListParagraph"/>
        <w:ind w:left="0"/>
        <w:rPr>
          <w:szCs w:val="24"/>
        </w:rPr>
      </w:pPr>
    </w:p>
    <w:p w14:paraId="702AAA5B" w14:textId="77777777" w:rsidR="00784C03" w:rsidRDefault="00784C03" w:rsidP="007F7F41">
      <w:pPr>
        <w:pStyle w:val="ListParagraph"/>
        <w:ind w:left="0"/>
        <w:rPr>
          <w:szCs w:val="24"/>
        </w:rPr>
      </w:pPr>
    </w:p>
    <w:p w14:paraId="5F74B958" w14:textId="77777777" w:rsidR="0087331D" w:rsidRPr="001C60B5" w:rsidRDefault="2CBD9620" w:rsidP="00135A0E">
      <w:pPr>
        <w:pStyle w:val="Heading1"/>
        <w:numPr>
          <w:ilvl w:val="0"/>
          <w:numId w:val="1"/>
        </w:numPr>
        <w:spacing w:before="0"/>
        <w:ind w:left="567" w:hanging="567"/>
      </w:pPr>
      <w:r>
        <w:t>Background</w:t>
      </w:r>
    </w:p>
    <w:p w14:paraId="08214830" w14:textId="4F73C8D5" w:rsidR="2D75BF2F" w:rsidRDefault="2D75BF2F"/>
    <w:p w14:paraId="131604B5" w14:textId="1EAB387B" w:rsidR="000E7BE1" w:rsidRPr="008E0D3D" w:rsidRDefault="008E0D3D" w:rsidP="00E265EF">
      <w:r>
        <w:t xml:space="preserve">The Wales Audit Office identifies in its report that </w:t>
      </w:r>
      <w:r w:rsidR="00383081">
        <w:t>“</w:t>
      </w:r>
      <w:r w:rsidRPr="00B538A4">
        <w:rPr>
          <w:i/>
        </w:rPr>
        <w:t>q</w:t>
      </w:r>
      <w:r w:rsidR="00B15AEC" w:rsidRPr="00B538A4">
        <w:rPr>
          <w:i/>
        </w:rPr>
        <w:t>uality should be at the ‘heart’ of all aspects of healthcare and putting quality and patient safety above all else is one of the core values underpinning the NHS in Wales. Poor quality care can also be costly in terms of harm, waste, and variation. NHS organisations and the individuals who work in them need to have a sound governance framework in place to help ensure the delivery of safe, effective, and high-quality healthcare. A key purpose of these ‘quality governance’ arrangements is to help organisations and their staff both monitor and where necessary improve standards of care</w:t>
      </w:r>
      <w:r w:rsidR="00E138AD" w:rsidRPr="00B538A4">
        <w:rPr>
          <w:i/>
        </w:rPr>
        <w:t>.</w:t>
      </w:r>
      <w:r w:rsidR="00383081">
        <w:rPr>
          <w:i/>
        </w:rPr>
        <w:t>”</w:t>
      </w:r>
    </w:p>
    <w:p w14:paraId="128D66D4" w14:textId="13B115AC" w:rsidR="00D01C87" w:rsidRDefault="00D01C87" w:rsidP="00D01C87"/>
    <w:p w14:paraId="3E631D33" w14:textId="7B937389" w:rsidR="006A626C" w:rsidRDefault="008E0D3D" w:rsidP="00D01C87">
      <w:r>
        <w:t>The Summary section of the Audit Wales report provides a fuller context for this audit which have been undertaken across organisations in NHW Wales.</w:t>
      </w:r>
    </w:p>
    <w:p w14:paraId="24A97318" w14:textId="77777777" w:rsidR="00D01C87" w:rsidRDefault="00D01C87" w:rsidP="00D01C87"/>
    <w:p w14:paraId="2B897322" w14:textId="61FF3581" w:rsidR="00D01C87" w:rsidRPr="00B538A4" w:rsidRDefault="00383081" w:rsidP="00D01C87">
      <w:pPr>
        <w:rPr>
          <w:i/>
          <w:iCs/>
        </w:rPr>
      </w:pPr>
      <w:r>
        <w:rPr>
          <w:i/>
        </w:rPr>
        <w:t>“</w:t>
      </w:r>
      <w:r w:rsidR="00EC5B51" w:rsidRPr="00B538A4">
        <w:rPr>
          <w:i/>
        </w:rPr>
        <w:t>The Audit Wales</w:t>
      </w:r>
      <w:r w:rsidR="00D01C87" w:rsidRPr="00B538A4">
        <w:rPr>
          <w:i/>
        </w:rPr>
        <w:t xml:space="preserve"> audit examined whether organisational governance arrangements support delivery of high quality, safe and effective services. </w:t>
      </w:r>
      <w:r w:rsidR="00EC5B51" w:rsidRPr="00B538A4">
        <w:rPr>
          <w:i/>
        </w:rPr>
        <w:t>It</w:t>
      </w:r>
      <w:r w:rsidR="00D01C87" w:rsidRPr="00B538A4">
        <w:rPr>
          <w:i/>
        </w:rPr>
        <w:t xml:space="preserve"> focused on both the operational and corporate approach to quality governance, organisational culture and behaviours, strategy, structures and processes, information flows and reporting. Th</w:t>
      </w:r>
      <w:r w:rsidR="008A4ECC" w:rsidRPr="00B538A4">
        <w:rPr>
          <w:i/>
        </w:rPr>
        <w:t>e</w:t>
      </w:r>
      <w:r w:rsidR="00D01C87" w:rsidRPr="00B538A4">
        <w:rPr>
          <w:i/>
        </w:rPr>
        <w:t xml:space="preserve"> report</w:t>
      </w:r>
      <w:r w:rsidR="008A4ECC" w:rsidRPr="00B538A4">
        <w:rPr>
          <w:i/>
        </w:rPr>
        <w:t xml:space="preserve"> (see appendix 1) </w:t>
      </w:r>
      <w:r w:rsidR="00D01C87" w:rsidRPr="00B538A4">
        <w:rPr>
          <w:i/>
        </w:rPr>
        <w:t xml:space="preserve">summarises the findings from </w:t>
      </w:r>
      <w:r w:rsidR="00FC6344" w:rsidRPr="00B538A4">
        <w:rPr>
          <w:i/>
        </w:rPr>
        <w:t>the Audit Wales</w:t>
      </w:r>
      <w:r w:rsidR="00D01C87" w:rsidRPr="00B538A4">
        <w:rPr>
          <w:i/>
        </w:rPr>
        <w:t xml:space="preserve"> work at Public Health Wales NHS Trust carried out between August and November 2021. </w:t>
      </w:r>
      <w:r w:rsidR="00FC6344" w:rsidRPr="00B538A4">
        <w:rPr>
          <w:i/>
        </w:rPr>
        <w:t>Audit Wales</w:t>
      </w:r>
      <w:r w:rsidR="00D01C87" w:rsidRPr="00B538A4">
        <w:rPr>
          <w:i/>
        </w:rPr>
        <w:t xml:space="preserve"> test</w:t>
      </w:r>
      <w:r w:rsidR="00FC6344" w:rsidRPr="00B538A4">
        <w:rPr>
          <w:i/>
        </w:rPr>
        <w:t>ed</w:t>
      </w:r>
      <w:r w:rsidR="00D01C87" w:rsidRPr="00B538A4">
        <w:rPr>
          <w:i/>
        </w:rPr>
        <w:t xml:space="preserve"> the ‘floor to board’ perspective </w:t>
      </w:r>
      <w:r w:rsidR="007E394B" w:rsidRPr="00B538A4">
        <w:rPr>
          <w:i/>
        </w:rPr>
        <w:t>through</w:t>
      </w:r>
      <w:r w:rsidR="00D01C87" w:rsidRPr="00B538A4">
        <w:rPr>
          <w:i/>
        </w:rPr>
        <w:t xml:space="preserve"> examin</w:t>
      </w:r>
      <w:r w:rsidR="007E394B" w:rsidRPr="00B538A4">
        <w:rPr>
          <w:i/>
        </w:rPr>
        <w:t>ing</w:t>
      </w:r>
      <w:r w:rsidR="00D01C87" w:rsidRPr="00B538A4">
        <w:rPr>
          <w:i/>
        </w:rPr>
        <w:t xml:space="preserve"> the arrangements for the New-born Hearing Screening Programme.</w:t>
      </w:r>
      <w:r>
        <w:rPr>
          <w:i/>
        </w:rPr>
        <w:t>”</w:t>
      </w:r>
    </w:p>
    <w:p w14:paraId="1EB72A98" w14:textId="77777777" w:rsidR="000E7BE1" w:rsidRDefault="000E7BE1" w:rsidP="00E265EF">
      <w:pPr>
        <w:rPr>
          <w:i/>
        </w:rPr>
      </w:pPr>
    </w:p>
    <w:p w14:paraId="5839A9AF" w14:textId="77777777" w:rsidR="00B26866" w:rsidRDefault="00B26866" w:rsidP="007F7F41">
      <w:pPr>
        <w:pStyle w:val="ListParagraph"/>
        <w:ind w:left="0"/>
      </w:pPr>
    </w:p>
    <w:p w14:paraId="2B370DAE" w14:textId="0F0F9E3F" w:rsidR="00591940" w:rsidRDefault="00591940" w:rsidP="00135A0E">
      <w:pPr>
        <w:pStyle w:val="Heading1"/>
        <w:numPr>
          <w:ilvl w:val="0"/>
          <w:numId w:val="1"/>
        </w:numPr>
        <w:spacing w:before="0"/>
        <w:ind w:left="567" w:hanging="567"/>
        <w:rPr>
          <w:szCs w:val="24"/>
        </w:rPr>
      </w:pPr>
      <w:r w:rsidRPr="003A0A40">
        <w:rPr>
          <w:szCs w:val="24"/>
        </w:rPr>
        <w:t>A</w:t>
      </w:r>
      <w:r w:rsidR="00FD1D61">
        <w:rPr>
          <w:szCs w:val="24"/>
        </w:rPr>
        <w:t>ssessment</w:t>
      </w:r>
      <w:r w:rsidRPr="003A0A40">
        <w:rPr>
          <w:szCs w:val="24"/>
        </w:rPr>
        <w:t xml:space="preserve"> </w:t>
      </w:r>
    </w:p>
    <w:p w14:paraId="1FE44B50" w14:textId="0850D222" w:rsidR="003A0A40" w:rsidRDefault="003A0A40" w:rsidP="003A0A40"/>
    <w:p w14:paraId="489C102B" w14:textId="10009831" w:rsidR="00B538A4" w:rsidRDefault="00FB31EE" w:rsidP="003A0A40">
      <w:pPr>
        <w:rPr>
          <w:szCs w:val="24"/>
        </w:rPr>
      </w:pPr>
      <w:r>
        <w:rPr>
          <w:szCs w:val="24"/>
        </w:rPr>
        <w:t xml:space="preserve">Public Health Wales welcome the findings and recommendations of the Audit Wales </w:t>
      </w:r>
      <w:r w:rsidRPr="00E447F4">
        <w:rPr>
          <w:i/>
          <w:iCs/>
          <w:szCs w:val="24"/>
        </w:rPr>
        <w:t>Review of Quality Governance Arrangements – Public Health Wales NHS Trust</w:t>
      </w:r>
      <w:r>
        <w:rPr>
          <w:i/>
          <w:iCs/>
          <w:szCs w:val="24"/>
        </w:rPr>
        <w:t xml:space="preserve"> </w:t>
      </w:r>
      <w:r w:rsidRPr="00A72EB6">
        <w:rPr>
          <w:szCs w:val="24"/>
        </w:rPr>
        <w:t>report</w:t>
      </w:r>
      <w:r>
        <w:rPr>
          <w:szCs w:val="24"/>
        </w:rPr>
        <w:t xml:space="preserve"> which are helpful to build upon our existing quality governance processes. Many of the findings relate to our existing plans for improvement which were adversely impacted by the COVID-19 response of the past two years. However, we are keen to address the Audit Wales findings and this is reflected in our responses to the recommendations. </w:t>
      </w:r>
    </w:p>
    <w:p w14:paraId="1EEBB2FD" w14:textId="77777777" w:rsidR="00FB31EE" w:rsidRDefault="00FB31EE" w:rsidP="003A0A40">
      <w:pPr>
        <w:rPr>
          <w:szCs w:val="24"/>
        </w:rPr>
      </w:pPr>
    </w:p>
    <w:p w14:paraId="59F806C4" w14:textId="072C6522" w:rsidR="00FB31EE" w:rsidRDefault="00FB31EE" w:rsidP="00FB31EE">
      <w:pPr>
        <w:rPr>
          <w:szCs w:val="24"/>
        </w:rPr>
      </w:pPr>
      <w:r>
        <w:t>The management responses are</w:t>
      </w:r>
      <w:r>
        <w:rPr>
          <w:szCs w:val="24"/>
        </w:rPr>
        <w:t xml:space="preserve"> outlined in the table below and can also be found within the Audit Wales report in appendix 1.</w:t>
      </w:r>
    </w:p>
    <w:p w14:paraId="609A9180" w14:textId="2D915F8B" w:rsidR="00B538A4" w:rsidRDefault="00B538A4" w:rsidP="003A0A40">
      <w:pPr>
        <w:rPr>
          <w:szCs w:val="24"/>
        </w:rPr>
      </w:pPr>
    </w:p>
    <w:p w14:paraId="3D0B184F" w14:textId="5EEA62E8" w:rsidR="00B538A4" w:rsidRDefault="00B538A4" w:rsidP="003A0A40">
      <w:pPr>
        <w:rPr>
          <w:szCs w:val="24"/>
        </w:rPr>
      </w:pPr>
    </w:p>
    <w:p w14:paraId="60E14F45" w14:textId="77777777" w:rsidR="00B538A4" w:rsidRDefault="00B538A4" w:rsidP="003A0A40">
      <w:pPr>
        <w:rPr>
          <w:szCs w:val="24"/>
        </w:rPr>
      </w:pPr>
    </w:p>
    <w:p w14:paraId="413C04B5" w14:textId="77777777" w:rsidR="00B538A4" w:rsidRDefault="00B538A4" w:rsidP="000A471F">
      <w:pPr>
        <w:spacing w:before="360" w:after="120" w:line="360" w:lineRule="atLeast"/>
        <w:outlineLvl w:val="2"/>
        <w:rPr>
          <w:rFonts w:ascii="Arial" w:eastAsia="Calibri" w:hAnsi="Arial" w:cs="Times New Roman"/>
          <w:color w:val="F4633A"/>
          <w:sz w:val="36"/>
          <w:szCs w:val="36"/>
        </w:rPr>
        <w:sectPr w:rsidR="00B538A4" w:rsidSect="0048565F">
          <w:pgSz w:w="11906" w:h="16838"/>
          <w:pgMar w:top="1440" w:right="1440" w:bottom="1440" w:left="1440" w:header="709" w:footer="709" w:gutter="0"/>
          <w:cols w:space="708"/>
          <w:docGrid w:linePitch="360"/>
        </w:sectPr>
      </w:pPr>
    </w:p>
    <w:p w14:paraId="0BABE2A6" w14:textId="64A8F7EC" w:rsidR="000A471F" w:rsidRPr="000A471F" w:rsidRDefault="000A471F" w:rsidP="000A471F">
      <w:pPr>
        <w:spacing w:before="360" w:after="120" w:line="360" w:lineRule="atLeast"/>
        <w:outlineLvl w:val="2"/>
        <w:rPr>
          <w:rFonts w:ascii="Arial" w:eastAsia="Calibri" w:hAnsi="Arial" w:cs="Times New Roman"/>
          <w:color w:val="F4633A"/>
          <w:sz w:val="36"/>
          <w:szCs w:val="36"/>
        </w:rPr>
      </w:pPr>
      <w:r w:rsidRPr="000A471F">
        <w:rPr>
          <w:rFonts w:ascii="Arial" w:eastAsia="Calibri" w:hAnsi="Arial" w:cs="Times New Roman"/>
          <w:color w:val="F4633A"/>
          <w:sz w:val="36"/>
          <w:szCs w:val="36"/>
        </w:rPr>
        <w:t>Management response to audit recommendations</w:t>
      </w:r>
    </w:p>
    <w:p w14:paraId="5C22BECA" w14:textId="77777777" w:rsidR="000A471F" w:rsidRPr="000A471F" w:rsidRDefault="000A471F" w:rsidP="000A471F">
      <w:pPr>
        <w:spacing w:before="360" w:after="240" w:line="300" w:lineRule="atLeast"/>
        <w:rPr>
          <w:rFonts w:ascii="Arial" w:eastAsia="Calibri" w:hAnsi="Arial" w:cs="Times New Roman"/>
          <w:bCs/>
          <w:color w:val="515254"/>
          <w:sz w:val="20"/>
          <w:szCs w:val="20"/>
        </w:rPr>
      </w:pPr>
      <w:r w:rsidRPr="000A471F">
        <w:rPr>
          <w:rFonts w:ascii="Arial" w:eastAsia="Calibri" w:hAnsi="Arial" w:cs="Times New Roman"/>
          <w:b/>
          <w:color w:val="515254"/>
          <w:sz w:val="20"/>
          <w:szCs w:val="20"/>
        </w:rPr>
        <w:t xml:space="preserve">Exhibit 2: management response </w:t>
      </w:r>
      <w:r w:rsidRPr="000A471F">
        <w:rPr>
          <w:rFonts w:ascii="Arial" w:eastAsia="Calibri" w:hAnsi="Arial" w:cs="Times New Roman"/>
          <w:bCs/>
          <w:color w:val="7030A0"/>
          <w:sz w:val="20"/>
          <w:szCs w:val="20"/>
        </w:rPr>
        <w:t>[This table will be completed once the report and detailed management response have been considered by the relevant committee(s).]</w:t>
      </w:r>
    </w:p>
    <w:tbl>
      <w:tblPr>
        <w:tblStyle w:val="Texttable"/>
        <w:tblW w:w="13760" w:type="dxa"/>
        <w:tblInd w:w="-10" w:type="dxa"/>
        <w:tblBorders>
          <w:top w:val="none" w:sz="0" w:space="0" w:color="auto"/>
          <w:left w:val="none" w:sz="0" w:space="0" w:color="auto"/>
          <w:bottom w:val="none" w:sz="0" w:space="0" w:color="auto"/>
          <w:right w:val="none" w:sz="0" w:space="0" w:color="auto"/>
          <w:insideH w:val="single" w:sz="8" w:space="0" w:color="F4633A"/>
          <w:insideV w:val="single" w:sz="8" w:space="0" w:color="F4633A"/>
        </w:tblBorders>
        <w:tblCellMar>
          <w:top w:w="227" w:type="dxa"/>
          <w:left w:w="227" w:type="dxa"/>
          <w:bottom w:w="227" w:type="dxa"/>
          <w:right w:w="227" w:type="dxa"/>
        </w:tblCellMar>
        <w:tblLook w:val="04A0" w:firstRow="1" w:lastRow="0" w:firstColumn="1" w:lastColumn="0" w:noHBand="0" w:noVBand="1"/>
        <w:tblCaption w:val="Exhibit [x]: management response"/>
        <w:tblDescription w:val="The table sets out our recommendations for improving quality governance arrangements and the management response."/>
      </w:tblPr>
      <w:tblGrid>
        <w:gridCol w:w="4405"/>
        <w:gridCol w:w="5670"/>
        <w:gridCol w:w="1842"/>
        <w:gridCol w:w="1843"/>
      </w:tblGrid>
      <w:tr w:rsidR="005F73FF" w:rsidRPr="000A471F" w14:paraId="39B30AEC" w14:textId="77777777" w:rsidTr="000A471F">
        <w:trPr>
          <w:cnfStyle w:val="100000000000" w:firstRow="1" w:lastRow="0" w:firstColumn="0" w:lastColumn="0" w:oddVBand="0" w:evenVBand="0" w:oddHBand="0" w:evenHBand="0" w:firstRowFirstColumn="0" w:firstRowLastColumn="0" w:lastRowFirstColumn="0" w:lastRowLastColumn="0"/>
          <w:tblHeader/>
        </w:trPr>
        <w:tc>
          <w:tcPr>
            <w:tcW w:w="4405" w:type="dxa"/>
            <w:tcBorders>
              <w:top w:val="nil"/>
              <w:bottom w:val="single" w:sz="8" w:space="0" w:color="F4633A"/>
            </w:tcBorders>
            <w:shd w:val="clear" w:color="auto" w:fill="F2F2F2"/>
          </w:tcPr>
          <w:p w14:paraId="3BFE25F9" w14:textId="77777777" w:rsidR="000A471F" w:rsidRPr="000A471F" w:rsidRDefault="000A471F" w:rsidP="000A471F">
            <w:pPr>
              <w:spacing w:before="40" w:after="40" w:line="240" w:lineRule="atLeast"/>
              <w:rPr>
                <w:rFonts w:ascii="Arial" w:hAnsi="Arial"/>
                <w:b/>
                <w:color w:val="515254"/>
                <w:sz w:val="20"/>
              </w:rPr>
            </w:pPr>
            <w:bookmarkStart w:id="6" w:name="_Hlk33106867"/>
            <w:r w:rsidRPr="000A471F">
              <w:rPr>
                <w:rFonts w:ascii="Arial" w:hAnsi="Arial"/>
                <w:b/>
                <w:color w:val="515254"/>
                <w:sz w:val="20"/>
              </w:rPr>
              <w:t>Recommendation</w:t>
            </w:r>
          </w:p>
        </w:tc>
        <w:tc>
          <w:tcPr>
            <w:tcW w:w="5670" w:type="dxa"/>
            <w:shd w:val="clear" w:color="auto" w:fill="F2F2F2"/>
          </w:tcPr>
          <w:p w14:paraId="20038C16" w14:textId="77777777" w:rsidR="000A471F" w:rsidRPr="000A471F" w:rsidRDefault="000A471F" w:rsidP="000A471F">
            <w:pPr>
              <w:spacing w:before="40" w:after="40" w:line="240" w:lineRule="atLeast"/>
              <w:rPr>
                <w:rFonts w:ascii="Arial" w:hAnsi="Arial"/>
                <w:b/>
                <w:color w:val="515254"/>
                <w:sz w:val="20"/>
              </w:rPr>
            </w:pPr>
            <w:r w:rsidRPr="000A471F">
              <w:rPr>
                <w:rFonts w:ascii="Arial" w:hAnsi="Arial"/>
                <w:b/>
                <w:color w:val="515254"/>
                <w:sz w:val="20"/>
              </w:rPr>
              <w:t>Management response</w:t>
            </w:r>
          </w:p>
        </w:tc>
        <w:tc>
          <w:tcPr>
            <w:tcW w:w="1842" w:type="dxa"/>
            <w:shd w:val="clear" w:color="auto" w:fill="F2F2F2"/>
          </w:tcPr>
          <w:p w14:paraId="4321FE89" w14:textId="77777777" w:rsidR="000A471F" w:rsidRPr="000A471F" w:rsidRDefault="000A471F" w:rsidP="000A471F">
            <w:pPr>
              <w:spacing w:before="40" w:after="40" w:line="240" w:lineRule="atLeast"/>
              <w:rPr>
                <w:rFonts w:ascii="Arial" w:hAnsi="Arial"/>
                <w:b/>
                <w:color w:val="515254"/>
                <w:sz w:val="20"/>
              </w:rPr>
            </w:pPr>
            <w:r w:rsidRPr="000A471F">
              <w:rPr>
                <w:rFonts w:ascii="Arial" w:hAnsi="Arial"/>
                <w:b/>
                <w:color w:val="515254"/>
                <w:sz w:val="20"/>
              </w:rPr>
              <w:t>Completion date</w:t>
            </w:r>
          </w:p>
        </w:tc>
        <w:tc>
          <w:tcPr>
            <w:tcW w:w="1843" w:type="dxa"/>
            <w:shd w:val="clear" w:color="auto" w:fill="F2F2F2"/>
          </w:tcPr>
          <w:p w14:paraId="0A2E9FBF" w14:textId="77777777" w:rsidR="000A471F" w:rsidRPr="000A471F" w:rsidRDefault="000A471F" w:rsidP="000A471F">
            <w:pPr>
              <w:spacing w:before="40" w:after="40" w:line="240" w:lineRule="atLeast"/>
              <w:rPr>
                <w:rFonts w:ascii="Arial" w:hAnsi="Arial"/>
                <w:b/>
                <w:color w:val="515254"/>
                <w:sz w:val="20"/>
              </w:rPr>
            </w:pPr>
            <w:r w:rsidRPr="000A471F">
              <w:rPr>
                <w:rFonts w:ascii="Arial" w:hAnsi="Arial"/>
                <w:b/>
                <w:color w:val="515254"/>
                <w:sz w:val="20"/>
              </w:rPr>
              <w:t>Responsible officer</w:t>
            </w:r>
          </w:p>
        </w:tc>
      </w:tr>
      <w:tr w:rsidR="005F73FF" w:rsidRPr="000A471F" w14:paraId="7767E6E9" w14:textId="77777777" w:rsidTr="000A471F">
        <w:tc>
          <w:tcPr>
            <w:tcW w:w="4405" w:type="dxa"/>
            <w:tcBorders>
              <w:top w:val="single" w:sz="8" w:space="0" w:color="F4633A"/>
              <w:bottom w:val="single" w:sz="8" w:space="0" w:color="F4633A"/>
            </w:tcBorders>
            <w:shd w:val="clear" w:color="auto" w:fill="F2F2F2"/>
          </w:tcPr>
          <w:p w14:paraId="24B6E3D7" w14:textId="77777777" w:rsidR="000A471F" w:rsidRPr="000A471F" w:rsidRDefault="000A471F" w:rsidP="000A471F">
            <w:pPr>
              <w:tabs>
                <w:tab w:val="left" w:pos="567"/>
              </w:tabs>
              <w:spacing w:after="60" w:line="260" w:lineRule="atLeast"/>
              <w:ind w:left="567" w:hanging="567"/>
              <w:rPr>
                <w:rFonts w:ascii="Arial" w:hAnsi="Arial" w:cs="Arial"/>
                <w:color w:val="515254"/>
                <w:sz w:val="20"/>
              </w:rPr>
            </w:pPr>
            <w:r w:rsidRPr="000A471F">
              <w:rPr>
                <w:rFonts w:ascii="Arial" w:hAnsi="Arial" w:cs="Arial"/>
                <w:color w:val="515254"/>
                <w:sz w:val="20"/>
              </w:rPr>
              <w:t>R1</w:t>
            </w:r>
            <w:r w:rsidRPr="000A471F">
              <w:rPr>
                <w:rFonts w:ascii="Arial" w:hAnsi="Arial" w:cs="Arial"/>
                <w:color w:val="515254"/>
                <w:sz w:val="20"/>
              </w:rPr>
              <w:tab/>
            </w:r>
            <w:r w:rsidRPr="000A471F">
              <w:rPr>
                <w:rFonts w:ascii="Arial" w:hAnsi="Arial" w:cs="Arial"/>
                <w:b/>
                <w:bCs/>
                <w:color w:val="515254"/>
                <w:sz w:val="20"/>
              </w:rPr>
              <w:t>Equality Impact Assessments.</w:t>
            </w:r>
            <w:r w:rsidRPr="000A471F">
              <w:rPr>
                <w:rFonts w:ascii="Arial" w:hAnsi="Arial" w:cs="Arial"/>
                <w:color w:val="515254"/>
                <w:sz w:val="20"/>
              </w:rPr>
              <w:t xml:space="preserve"> Weaknesses </w:t>
            </w:r>
            <w:r w:rsidRPr="000A471F">
              <w:rPr>
                <w:rFonts w:ascii="Arial" w:eastAsia="Times New Roman" w:hAnsi="Arial" w:cs="Arial"/>
                <w:color w:val="515254"/>
                <w:sz w:val="20"/>
              </w:rPr>
              <w:t>in the Trust’s approach to conducting, sharing, and responding to equality impact assessments limit its ability to deliver quality services that meet the needs of the population. The Trust should strengthen its approach to equality impact assessments by:</w:t>
            </w:r>
          </w:p>
          <w:p w14:paraId="174F7C5C" w14:textId="77777777" w:rsidR="000A471F" w:rsidRPr="000A471F" w:rsidRDefault="000A471F" w:rsidP="00866ACF">
            <w:pPr>
              <w:numPr>
                <w:ilvl w:val="0"/>
                <w:numId w:val="4"/>
              </w:numPr>
              <w:spacing w:before="40" w:after="40" w:line="260" w:lineRule="atLeast"/>
              <w:rPr>
                <w:rFonts w:ascii="Arial" w:hAnsi="Arial" w:cs="Arial"/>
                <w:color w:val="515254"/>
                <w:sz w:val="20"/>
              </w:rPr>
            </w:pPr>
            <w:r w:rsidRPr="000A471F">
              <w:rPr>
                <w:rFonts w:ascii="Arial" w:hAnsi="Arial" w:cs="Arial"/>
                <w:color w:val="515254"/>
                <w:sz w:val="20"/>
              </w:rPr>
              <w:t>Ensuring EIAs are completed where necessary.</w:t>
            </w:r>
          </w:p>
          <w:p w14:paraId="5F629350" w14:textId="77777777" w:rsidR="000A471F" w:rsidRPr="000A471F" w:rsidRDefault="000A471F" w:rsidP="00866ACF">
            <w:pPr>
              <w:numPr>
                <w:ilvl w:val="0"/>
                <w:numId w:val="4"/>
              </w:numPr>
              <w:spacing w:before="40" w:after="40" w:line="260" w:lineRule="atLeast"/>
              <w:rPr>
                <w:rFonts w:ascii="Arial" w:hAnsi="Arial" w:cs="Arial"/>
                <w:color w:val="515254"/>
                <w:sz w:val="20"/>
              </w:rPr>
            </w:pPr>
            <w:r w:rsidRPr="000A471F">
              <w:rPr>
                <w:rFonts w:ascii="Arial" w:hAnsi="Arial" w:cs="Arial"/>
                <w:color w:val="515254"/>
                <w:sz w:val="20"/>
              </w:rPr>
              <w:t>Agreeing quality standards and a process to assess EIAs, ensuring they are meaningful assessments with appropriate actions to mitigate adverse impacts.</w:t>
            </w:r>
          </w:p>
          <w:p w14:paraId="63BA3F40" w14:textId="77777777" w:rsidR="000A471F" w:rsidRPr="000A471F" w:rsidRDefault="000A471F" w:rsidP="00866ACF">
            <w:pPr>
              <w:numPr>
                <w:ilvl w:val="0"/>
                <w:numId w:val="4"/>
              </w:numPr>
              <w:spacing w:before="40" w:after="40" w:line="260" w:lineRule="atLeast"/>
              <w:rPr>
                <w:rFonts w:ascii="Arial" w:hAnsi="Arial" w:cs="Arial"/>
                <w:color w:val="515254"/>
                <w:sz w:val="20"/>
              </w:rPr>
            </w:pPr>
            <w:r w:rsidRPr="000A471F">
              <w:rPr>
                <w:rFonts w:ascii="Arial" w:hAnsi="Arial" w:cs="Arial"/>
                <w:color w:val="515254"/>
                <w:sz w:val="20"/>
              </w:rPr>
              <w:t>Developing a central repository to store and share EIAs across the organisation.</w:t>
            </w:r>
          </w:p>
          <w:p w14:paraId="7B195642" w14:textId="77777777" w:rsidR="000A471F" w:rsidRPr="000A471F" w:rsidRDefault="000A471F" w:rsidP="00866ACF">
            <w:pPr>
              <w:numPr>
                <w:ilvl w:val="0"/>
                <w:numId w:val="4"/>
              </w:numPr>
              <w:spacing w:before="40" w:after="40" w:line="260" w:lineRule="atLeast"/>
              <w:rPr>
                <w:rFonts w:ascii="Arial" w:hAnsi="Arial" w:cs="Arial"/>
                <w:color w:val="515254"/>
                <w:sz w:val="20"/>
              </w:rPr>
            </w:pPr>
            <w:r w:rsidRPr="000A471F">
              <w:rPr>
                <w:rFonts w:ascii="Arial" w:hAnsi="Arial" w:cs="Arial"/>
                <w:color w:val="515254"/>
                <w:sz w:val="20"/>
              </w:rPr>
              <w:t>Developing a process to monitor implementation of mitigating actions.</w:t>
            </w:r>
          </w:p>
        </w:tc>
        <w:tc>
          <w:tcPr>
            <w:tcW w:w="5670" w:type="dxa"/>
            <w:shd w:val="clear" w:color="auto" w:fill="F2F2F2"/>
          </w:tcPr>
          <w:p w14:paraId="160F2448" w14:textId="77777777" w:rsidR="000A471F" w:rsidRPr="000A471F" w:rsidRDefault="000A471F" w:rsidP="000A471F">
            <w:pPr>
              <w:spacing w:before="40" w:after="40" w:line="260" w:lineRule="atLeast"/>
              <w:rPr>
                <w:rFonts w:ascii="Arial" w:hAnsi="Arial"/>
                <w:color w:val="515254"/>
                <w:sz w:val="20"/>
              </w:rPr>
            </w:pPr>
            <w:r w:rsidRPr="000A471F">
              <w:rPr>
                <w:rFonts w:ascii="Arial" w:hAnsi="Arial"/>
                <w:color w:val="515254"/>
                <w:sz w:val="20"/>
              </w:rPr>
              <w:t>The importance and value of Equality Impact Assessments in supporting quality services that meet the needs of the Welsh population is understood. This is currently a high priority issue as we realise the importance of enhancing the current arrangements to help the organisation meet the needs of the Socio-Economic Duty. There is a cross-organisational working group currently reviewing the tool for completing impact assessments, with the view to integrating various impact assessments and readying the organisation to develop a digital tool. This tool will support staff to engage with and complete the Equality Impact Assessment process.</w:t>
            </w:r>
          </w:p>
          <w:p w14:paraId="5DEF8CD6" w14:textId="77777777" w:rsidR="000A471F" w:rsidRPr="000A471F" w:rsidRDefault="000A471F" w:rsidP="000A471F">
            <w:pPr>
              <w:spacing w:before="40" w:after="40" w:line="260" w:lineRule="atLeast"/>
              <w:ind w:left="567"/>
              <w:rPr>
                <w:rFonts w:ascii="Arial" w:hAnsi="Arial"/>
                <w:color w:val="515254"/>
                <w:sz w:val="20"/>
              </w:rPr>
            </w:pPr>
          </w:p>
          <w:p w14:paraId="49FACDCD" w14:textId="77777777" w:rsidR="000A471F" w:rsidRPr="000A471F" w:rsidRDefault="000A471F" w:rsidP="000A471F">
            <w:pPr>
              <w:spacing w:before="40" w:after="40" w:line="260" w:lineRule="atLeast"/>
              <w:rPr>
                <w:rFonts w:ascii="Arial" w:hAnsi="Arial" w:cs="Arial"/>
                <w:color w:val="515254"/>
                <w:sz w:val="20"/>
              </w:rPr>
            </w:pPr>
            <w:r w:rsidRPr="000A471F">
              <w:rPr>
                <w:rFonts w:ascii="Arial" w:hAnsi="Arial"/>
                <w:color w:val="515254"/>
                <w:sz w:val="20"/>
              </w:rPr>
              <w:t xml:space="preserve">Currently there is limited dedicated resource to support staff in the organisation to complete these. We are scoping improved support for staff to ensure they are completed in a meaningful way and actions are monitored and completed. This will take into consideration the recommendation that a central repository is held to store EIAs, which was already planned as part of the ongoing implementation of the Socio-Economic Duty. In addition, we are launching an Engagement &amp; Experience Network for colleagues across the organisation who have responsibility for designing and delivering our services, programmes and functions. There will be opportunity in the workplan of this network to further develop the capability of staff to complete Equality Impact Assessments to a high </w:t>
            </w:r>
            <w:r w:rsidRPr="000A471F">
              <w:rPr>
                <w:rFonts w:ascii="Arial" w:hAnsi="Arial" w:cs="Arial"/>
                <w:color w:val="515254"/>
                <w:sz w:val="20"/>
              </w:rPr>
              <w:t>standard, including ensuring that the public's voice is at their centre.</w:t>
            </w:r>
          </w:p>
          <w:p w14:paraId="35B60611" w14:textId="77777777" w:rsidR="000A471F" w:rsidRPr="000A471F" w:rsidRDefault="000A471F" w:rsidP="000A471F">
            <w:pPr>
              <w:spacing w:before="40" w:after="40" w:line="260" w:lineRule="atLeast"/>
              <w:rPr>
                <w:rFonts w:ascii="Arial" w:hAnsi="Arial" w:cs="Arial"/>
                <w:color w:val="515254"/>
                <w:sz w:val="20"/>
              </w:rPr>
            </w:pPr>
          </w:p>
          <w:p w14:paraId="231396CA" w14:textId="77777777" w:rsidR="000A471F" w:rsidRPr="000A471F" w:rsidRDefault="000A471F" w:rsidP="00866ACF">
            <w:pPr>
              <w:numPr>
                <w:ilvl w:val="0"/>
                <w:numId w:val="17"/>
              </w:numPr>
              <w:spacing w:before="40" w:after="40" w:line="260" w:lineRule="atLeast"/>
              <w:contextualSpacing/>
              <w:rPr>
                <w:rFonts w:ascii="Arial" w:hAnsi="Arial" w:cs="Arial"/>
                <w:color w:val="515254"/>
                <w:sz w:val="20"/>
              </w:rPr>
            </w:pPr>
            <w:r w:rsidRPr="000A471F">
              <w:rPr>
                <w:rFonts w:ascii="Arial" w:hAnsi="Arial" w:cs="Arial"/>
                <w:color w:val="515254"/>
                <w:sz w:val="20"/>
              </w:rPr>
              <w:t>Scope and agree the solution</w:t>
            </w:r>
          </w:p>
          <w:p w14:paraId="418C8A57" w14:textId="77777777" w:rsidR="000A471F" w:rsidRPr="000A471F" w:rsidRDefault="000A471F" w:rsidP="000A471F">
            <w:pPr>
              <w:spacing w:before="40" w:after="40" w:line="260" w:lineRule="atLeast"/>
              <w:ind w:left="720"/>
              <w:contextualSpacing/>
              <w:rPr>
                <w:rFonts w:ascii="Arial" w:hAnsi="Arial" w:cs="Arial"/>
                <w:color w:val="515254"/>
                <w:sz w:val="20"/>
              </w:rPr>
            </w:pPr>
          </w:p>
          <w:p w14:paraId="47A405F8" w14:textId="77777777" w:rsidR="000A471F" w:rsidRPr="000A471F" w:rsidRDefault="000A471F" w:rsidP="00866ACF">
            <w:pPr>
              <w:numPr>
                <w:ilvl w:val="0"/>
                <w:numId w:val="17"/>
              </w:numPr>
              <w:spacing w:before="40" w:after="40" w:line="260" w:lineRule="atLeast"/>
              <w:contextualSpacing/>
              <w:rPr>
                <w:rFonts w:ascii="Arial" w:hAnsi="Arial" w:cs="Arial"/>
                <w:color w:val="515254"/>
                <w:sz w:val="20"/>
              </w:rPr>
            </w:pPr>
            <w:r w:rsidRPr="000A471F">
              <w:rPr>
                <w:rFonts w:ascii="Arial" w:hAnsi="Arial" w:cs="Arial"/>
                <w:color w:val="515254"/>
                <w:sz w:val="20"/>
              </w:rPr>
              <w:t>Implement the agreed solution</w:t>
            </w:r>
          </w:p>
          <w:p w14:paraId="7A85D72D" w14:textId="77777777" w:rsidR="000A471F" w:rsidRPr="000A471F" w:rsidRDefault="000A471F" w:rsidP="000A471F">
            <w:pPr>
              <w:spacing w:before="40" w:after="40" w:line="240" w:lineRule="atLeast"/>
              <w:ind w:left="714" w:hanging="357"/>
              <w:rPr>
                <w:rFonts w:ascii="Arial" w:hAnsi="Arial"/>
                <w:color w:val="515254"/>
                <w:sz w:val="20"/>
              </w:rPr>
            </w:pPr>
          </w:p>
        </w:tc>
        <w:tc>
          <w:tcPr>
            <w:tcW w:w="1842" w:type="dxa"/>
            <w:shd w:val="clear" w:color="auto" w:fill="F2F2F2"/>
          </w:tcPr>
          <w:p w14:paraId="7B9CE29D" w14:textId="77777777" w:rsidR="000A471F" w:rsidRPr="000A471F" w:rsidRDefault="000A471F" w:rsidP="000A471F">
            <w:pPr>
              <w:spacing w:before="40" w:after="40" w:line="240" w:lineRule="atLeast"/>
              <w:rPr>
                <w:rFonts w:ascii="Arial" w:hAnsi="Arial"/>
                <w:color w:val="515254"/>
                <w:sz w:val="20"/>
              </w:rPr>
            </w:pPr>
          </w:p>
          <w:p w14:paraId="4CAE983F" w14:textId="77777777" w:rsidR="000A471F" w:rsidRPr="000A471F" w:rsidRDefault="000A471F" w:rsidP="000A471F">
            <w:pPr>
              <w:spacing w:before="40" w:after="40" w:line="240" w:lineRule="atLeast"/>
              <w:rPr>
                <w:rFonts w:ascii="Arial" w:hAnsi="Arial"/>
                <w:color w:val="515254"/>
                <w:sz w:val="20"/>
              </w:rPr>
            </w:pPr>
          </w:p>
          <w:p w14:paraId="6113826D" w14:textId="77777777" w:rsidR="000A471F" w:rsidRPr="000A471F" w:rsidRDefault="000A471F" w:rsidP="000A471F">
            <w:pPr>
              <w:spacing w:before="40" w:after="40" w:line="240" w:lineRule="atLeast"/>
              <w:rPr>
                <w:rFonts w:ascii="Arial" w:hAnsi="Arial"/>
                <w:color w:val="515254"/>
                <w:sz w:val="20"/>
              </w:rPr>
            </w:pPr>
          </w:p>
          <w:p w14:paraId="447F6BC2" w14:textId="77777777" w:rsidR="000A471F" w:rsidRPr="000A471F" w:rsidRDefault="000A471F" w:rsidP="000A471F">
            <w:pPr>
              <w:spacing w:before="40" w:after="40" w:line="240" w:lineRule="atLeast"/>
              <w:rPr>
                <w:rFonts w:ascii="Arial" w:hAnsi="Arial"/>
                <w:color w:val="515254"/>
                <w:sz w:val="20"/>
              </w:rPr>
            </w:pPr>
          </w:p>
          <w:p w14:paraId="6755DB59" w14:textId="77777777" w:rsidR="000A471F" w:rsidRPr="000A471F" w:rsidRDefault="000A471F" w:rsidP="000A471F">
            <w:pPr>
              <w:spacing w:before="40" w:after="40" w:line="240" w:lineRule="atLeast"/>
              <w:rPr>
                <w:rFonts w:ascii="Arial" w:hAnsi="Arial"/>
                <w:color w:val="515254"/>
                <w:sz w:val="20"/>
              </w:rPr>
            </w:pPr>
          </w:p>
          <w:p w14:paraId="63CCD86C" w14:textId="77777777" w:rsidR="000A471F" w:rsidRPr="000A471F" w:rsidRDefault="000A471F" w:rsidP="000A471F">
            <w:pPr>
              <w:spacing w:before="40" w:after="40" w:line="240" w:lineRule="atLeast"/>
              <w:rPr>
                <w:rFonts w:ascii="Arial" w:hAnsi="Arial"/>
                <w:color w:val="515254"/>
                <w:sz w:val="20"/>
              </w:rPr>
            </w:pPr>
          </w:p>
          <w:p w14:paraId="44978113" w14:textId="77777777" w:rsidR="000A471F" w:rsidRPr="000A471F" w:rsidRDefault="000A471F" w:rsidP="000A471F">
            <w:pPr>
              <w:spacing w:before="40" w:after="40" w:line="240" w:lineRule="atLeast"/>
              <w:rPr>
                <w:rFonts w:ascii="Arial" w:hAnsi="Arial"/>
                <w:color w:val="515254"/>
                <w:sz w:val="20"/>
              </w:rPr>
            </w:pPr>
          </w:p>
          <w:p w14:paraId="033F8794" w14:textId="77777777" w:rsidR="000A471F" w:rsidRPr="000A471F" w:rsidRDefault="000A471F" w:rsidP="000A471F">
            <w:pPr>
              <w:spacing w:before="40" w:after="40" w:line="240" w:lineRule="atLeast"/>
              <w:rPr>
                <w:rFonts w:ascii="Arial" w:hAnsi="Arial"/>
                <w:color w:val="515254"/>
                <w:sz w:val="20"/>
              </w:rPr>
            </w:pPr>
          </w:p>
          <w:p w14:paraId="3740EBCB" w14:textId="77777777" w:rsidR="000A471F" w:rsidRPr="000A471F" w:rsidRDefault="000A471F" w:rsidP="000A471F">
            <w:pPr>
              <w:spacing w:before="40" w:after="40" w:line="240" w:lineRule="atLeast"/>
              <w:rPr>
                <w:rFonts w:ascii="Arial" w:hAnsi="Arial"/>
                <w:color w:val="515254"/>
                <w:sz w:val="20"/>
              </w:rPr>
            </w:pPr>
          </w:p>
          <w:p w14:paraId="50A298F9" w14:textId="77777777" w:rsidR="000A471F" w:rsidRPr="000A471F" w:rsidRDefault="000A471F" w:rsidP="000A471F">
            <w:pPr>
              <w:spacing w:before="40" w:after="40" w:line="240" w:lineRule="atLeast"/>
              <w:rPr>
                <w:rFonts w:ascii="Arial" w:hAnsi="Arial"/>
                <w:color w:val="515254"/>
                <w:sz w:val="20"/>
              </w:rPr>
            </w:pPr>
          </w:p>
          <w:p w14:paraId="08D36B37" w14:textId="77777777" w:rsidR="000A471F" w:rsidRPr="000A471F" w:rsidRDefault="000A471F" w:rsidP="000A471F">
            <w:pPr>
              <w:spacing w:before="40" w:after="40" w:line="240" w:lineRule="atLeast"/>
              <w:rPr>
                <w:rFonts w:ascii="Arial" w:hAnsi="Arial"/>
                <w:color w:val="515254"/>
                <w:sz w:val="20"/>
              </w:rPr>
            </w:pPr>
          </w:p>
          <w:p w14:paraId="31C4DFE5" w14:textId="77777777" w:rsidR="000A471F" w:rsidRPr="000A471F" w:rsidRDefault="000A471F" w:rsidP="000A471F">
            <w:pPr>
              <w:spacing w:before="40" w:after="40" w:line="240" w:lineRule="atLeast"/>
              <w:rPr>
                <w:rFonts w:ascii="Arial" w:hAnsi="Arial"/>
                <w:color w:val="515254"/>
                <w:sz w:val="20"/>
              </w:rPr>
            </w:pPr>
          </w:p>
          <w:p w14:paraId="68CE0F88" w14:textId="77777777" w:rsidR="000A471F" w:rsidRPr="000A471F" w:rsidRDefault="000A471F" w:rsidP="000A471F">
            <w:pPr>
              <w:spacing w:before="40" w:after="40" w:line="240" w:lineRule="atLeast"/>
              <w:rPr>
                <w:rFonts w:ascii="Arial" w:hAnsi="Arial"/>
                <w:color w:val="515254"/>
                <w:sz w:val="20"/>
              </w:rPr>
            </w:pPr>
          </w:p>
          <w:p w14:paraId="4436CF37" w14:textId="77777777" w:rsidR="000A471F" w:rsidRPr="000A471F" w:rsidRDefault="000A471F" w:rsidP="000A471F">
            <w:pPr>
              <w:spacing w:before="40" w:after="40" w:line="240" w:lineRule="atLeast"/>
              <w:rPr>
                <w:rFonts w:ascii="Arial" w:hAnsi="Arial"/>
                <w:color w:val="515254"/>
                <w:sz w:val="20"/>
              </w:rPr>
            </w:pPr>
          </w:p>
          <w:p w14:paraId="05B83FA9" w14:textId="77777777" w:rsidR="000A471F" w:rsidRPr="000A471F" w:rsidRDefault="000A471F" w:rsidP="000A471F">
            <w:pPr>
              <w:spacing w:before="40" w:after="40" w:line="240" w:lineRule="atLeast"/>
              <w:rPr>
                <w:rFonts w:ascii="Arial" w:hAnsi="Arial"/>
                <w:color w:val="515254"/>
                <w:sz w:val="20"/>
              </w:rPr>
            </w:pPr>
          </w:p>
          <w:p w14:paraId="086EDF3C" w14:textId="77777777" w:rsidR="000A471F" w:rsidRPr="000A471F" w:rsidRDefault="000A471F" w:rsidP="000A471F">
            <w:pPr>
              <w:spacing w:before="40" w:after="40" w:line="240" w:lineRule="atLeast"/>
              <w:rPr>
                <w:rFonts w:ascii="Arial" w:hAnsi="Arial"/>
                <w:color w:val="515254"/>
                <w:sz w:val="20"/>
              </w:rPr>
            </w:pPr>
          </w:p>
          <w:p w14:paraId="2076B40D" w14:textId="77777777" w:rsidR="000A471F" w:rsidRPr="000A471F" w:rsidRDefault="000A471F" w:rsidP="000A471F">
            <w:pPr>
              <w:spacing w:before="40" w:after="40" w:line="240" w:lineRule="atLeast"/>
              <w:rPr>
                <w:rFonts w:ascii="Arial" w:hAnsi="Arial"/>
                <w:color w:val="515254"/>
                <w:sz w:val="20"/>
              </w:rPr>
            </w:pPr>
          </w:p>
          <w:p w14:paraId="04E6137E" w14:textId="77777777" w:rsidR="000A471F" w:rsidRPr="000A471F" w:rsidRDefault="000A471F" w:rsidP="000A471F">
            <w:pPr>
              <w:spacing w:before="40" w:after="40" w:line="240" w:lineRule="atLeast"/>
              <w:rPr>
                <w:rFonts w:ascii="Arial" w:hAnsi="Arial"/>
                <w:color w:val="515254"/>
                <w:sz w:val="20"/>
              </w:rPr>
            </w:pPr>
          </w:p>
          <w:p w14:paraId="0986882B" w14:textId="77777777" w:rsidR="000A471F" w:rsidRPr="000A471F" w:rsidRDefault="000A471F" w:rsidP="000A471F">
            <w:pPr>
              <w:spacing w:before="40" w:after="40" w:line="240" w:lineRule="atLeast"/>
              <w:rPr>
                <w:rFonts w:ascii="Arial" w:hAnsi="Arial"/>
                <w:color w:val="515254"/>
                <w:sz w:val="20"/>
              </w:rPr>
            </w:pPr>
          </w:p>
          <w:p w14:paraId="0922805D" w14:textId="77777777" w:rsidR="000A471F" w:rsidRPr="000A471F" w:rsidRDefault="000A471F" w:rsidP="000A471F">
            <w:pPr>
              <w:spacing w:before="40" w:after="40" w:line="240" w:lineRule="atLeast"/>
              <w:rPr>
                <w:rFonts w:ascii="Arial" w:hAnsi="Arial"/>
                <w:color w:val="515254"/>
                <w:sz w:val="20"/>
              </w:rPr>
            </w:pPr>
          </w:p>
          <w:p w14:paraId="0BA31FBE" w14:textId="77777777" w:rsidR="000A471F" w:rsidRPr="000A471F" w:rsidRDefault="000A471F" w:rsidP="000A471F">
            <w:pPr>
              <w:spacing w:before="40" w:after="40" w:line="240" w:lineRule="atLeast"/>
              <w:rPr>
                <w:rFonts w:ascii="Arial" w:hAnsi="Arial"/>
                <w:color w:val="515254"/>
                <w:sz w:val="20"/>
              </w:rPr>
            </w:pPr>
          </w:p>
          <w:p w14:paraId="0C057918" w14:textId="77777777" w:rsidR="000A471F" w:rsidRPr="000A471F" w:rsidRDefault="000A471F" w:rsidP="000A471F">
            <w:pPr>
              <w:spacing w:before="40" w:after="40" w:line="240" w:lineRule="atLeast"/>
              <w:rPr>
                <w:rFonts w:ascii="Arial" w:hAnsi="Arial"/>
                <w:color w:val="515254"/>
                <w:sz w:val="20"/>
              </w:rPr>
            </w:pPr>
          </w:p>
          <w:p w14:paraId="4903429E" w14:textId="77777777" w:rsidR="000A471F" w:rsidRPr="000A471F" w:rsidRDefault="000A471F" w:rsidP="000A471F">
            <w:pPr>
              <w:spacing w:before="40" w:after="40" w:line="240" w:lineRule="atLeast"/>
              <w:rPr>
                <w:rFonts w:ascii="Arial" w:hAnsi="Arial"/>
                <w:color w:val="515254"/>
                <w:sz w:val="20"/>
              </w:rPr>
            </w:pPr>
          </w:p>
          <w:p w14:paraId="1D1F8A62" w14:textId="77777777" w:rsidR="000A471F" w:rsidRPr="000A471F" w:rsidRDefault="000A471F" w:rsidP="000A471F">
            <w:pPr>
              <w:spacing w:before="40" w:after="40" w:line="240" w:lineRule="atLeast"/>
              <w:rPr>
                <w:rFonts w:ascii="Arial" w:hAnsi="Arial"/>
                <w:color w:val="515254"/>
                <w:sz w:val="20"/>
              </w:rPr>
            </w:pPr>
          </w:p>
          <w:p w14:paraId="5E0C830D" w14:textId="77777777" w:rsidR="000A471F" w:rsidRPr="000A471F" w:rsidRDefault="000A471F" w:rsidP="000A471F">
            <w:pPr>
              <w:spacing w:before="40" w:after="40" w:line="240" w:lineRule="atLeast"/>
              <w:rPr>
                <w:rFonts w:ascii="Arial" w:hAnsi="Arial"/>
                <w:color w:val="515254"/>
                <w:sz w:val="20"/>
              </w:rPr>
            </w:pPr>
          </w:p>
          <w:p w14:paraId="210C856E" w14:textId="77777777" w:rsidR="000A471F" w:rsidRPr="000A471F" w:rsidRDefault="000A471F" w:rsidP="000A471F">
            <w:pPr>
              <w:spacing w:before="40" w:after="40" w:line="240" w:lineRule="atLeast"/>
              <w:rPr>
                <w:rFonts w:ascii="Arial" w:hAnsi="Arial"/>
                <w:color w:val="515254"/>
                <w:sz w:val="20"/>
              </w:rPr>
            </w:pPr>
          </w:p>
          <w:p w14:paraId="7867A287" w14:textId="77777777" w:rsidR="000A471F" w:rsidRPr="000A471F" w:rsidRDefault="000A471F" w:rsidP="000A471F">
            <w:pPr>
              <w:spacing w:before="40" w:after="40" w:line="240" w:lineRule="atLeast"/>
              <w:rPr>
                <w:rFonts w:ascii="Arial" w:hAnsi="Arial"/>
                <w:color w:val="515254"/>
                <w:sz w:val="20"/>
              </w:rPr>
            </w:pPr>
          </w:p>
          <w:p w14:paraId="3AD2FF84" w14:textId="77777777" w:rsidR="000A471F" w:rsidRPr="000A471F" w:rsidRDefault="000A471F" w:rsidP="000A471F">
            <w:pPr>
              <w:spacing w:before="40" w:after="40" w:line="240" w:lineRule="atLeast"/>
              <w:rPr>
                <w:rFonts w:ascii="Arial" w:hAnsi="Arial"/>
                <w:color w:val="515254"/>
                <w:sz w:val="20"/>
              </w:rPr>
            </w:pPr>
          </w:p>
          <w:p w14:paraId="4BA14923" w14:textId="77777777" w:rsidR="000A471F" w:rsidRPr="000A471F" w:rsidRDefault="000A471F" w:rsidP="000A471F">
            <w:pPr>
              <w:spacing w:before="40" w:after="40" w:line="240" w:lineRule="atLeast"/>
              <w:rPr>
                <w:rFonts w:ascii="Arial" w:hAnsi="Arial"/>
                <w:color w:val="515254"/>
                <w:sz w:val="20"/>
              </w:rPr>
            </w:pPr>
          </w:p>
          <w:p w14:paraId="057FA9EC" w14:textId="2C7F6A47" w:rsidR="000A471F" w:rsidRPr="000A471F" w:rsidRDefault="009B4407" w:rsidP="000A471F">
            <w:pPr>
              <w:spacing w:before="40" w:after="40" w:line="240" w:lineRule="atLeast"/>
              <w:rPr>
                <w:rFonts w:ascii="Arial" w:hAnsi="Arial"/>
                <w:color w:val="515254"/>
                <w:sz w:val="20"/>
              </w:rPr>
            </w:pPr>
            <w:r>
              <w:rPr>
                <w:rFonts w:ascii="Arial" w:hAnsi="Arial"/>
                <w:color w:val="515254"/>
                <w:sz w:val="20"/>
              </w:rPr>
              <w:t>March 2023</w:t>
            </w:r>
          </w:p>
          <w:p w14:paraId="0DA66CEC"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March 2023</w:t>
            </w:r>
          </w:p>
        </w:tc>
        <w:tc>
          <w:tcPr>
            <w:tcW w:w="1843" w:type="dxa"/>
            <w:shd w:val="clear" w:color="auto" w:fill="F2F2F2"/>
          </w:tcPr>
          <w:p w14:paraId="44AD5753" w14:textId="77777777" w:rsidR="000A471F" w:rsidRPr="000A471F" w:rsidRDefault="000A471F" w:rsidP="000A471F">
            <w:pPr>
              <w:spacing w:before="40" w:after="40" w:line="240" w:lineRule="atLeast"/>
              <w:rPr>
                <w:rFonts w:ascii="Arial" w:hAnsi="Arial"/>
                <w:color w:val="515254"/>
                <w:sz w:val="20"/>
              </w:rPr>
            </w:pPr>
          </w:p>
          <w:p w14:paraId="48FBF0D4" w14:textId="77777777" w:rsidR="000A471F" w:rsidRPr="000A471F" w:rsidRDefault="000A471F" w:rsidP="000A471F">
            <w:pPr>
              <w:spacing w:before="40" w:after="40" w:line="240" w:lineRule="atLeast"/>
              <w:rPr>
                <w:rFonts w:ascii="Arial" w:hAnsi="Arial"/>
                <w:color w:val="515254"/>
                <w:sz w:val="20"/>
              </w:rPr>
            </w:pPr>
          </w:p>
          <w:p w14:paraId="0452E184" w14:textId="359D8D1C" w:rsidR="000A471F" w:rsidRPr="000A471F" w:rsidRDefault="005F73FF" w:rsidP="000A471F">
            <w:pPr>
              <w:spacing w:before="40" w:after="40" w:line="240" w:lineRule="atLeast"/>
              <w:rPr>
                <w:rFonts w:ascii="Arial" w:hAnsi="Arial"/>
                <w:color w:val="515254"/>
                <w:sz w:val="20"/>
              </w:rPr>
            </w:pPr>
            <w:r>
              <w:rPr>
                <w:rFonts w:ascii="Arial" w:hAnsi="Arial"/>
                <w:color w:val="515254"/>
                <w:sz w:val="20"/>
              </w:rPr>
              <w:t>TBC</w:t>
            </w:r>
          </w:p>
          <w:p w14:paraId="7AA23906" w14:textId="77777777" w:rsidR="000A471F" w:rsidRPr="000A471F" w:rsidRDefault="000A471F" w:rsidP="000A471F">
            <w:pPr>
              <w:spacing w:before="40" w:after="40" w:line="240" w:lineRule="atLeast"/>
              <w:rPr>
                <w:rFonts w:ascii="Arial" w:hAnsi="Arial"/>
                <w:color w:val="515254"/>
                <w:sz w:val="20"/>
              </w:rPr>
            </w:pPr>
          </w:p>
          <w:p w14:paraId="3C72A499" w14:textId="77777777" w:rsidR="000A471F" w:rsidRPr="000A471F" w:rsidRDefault="000A471F" w:rsidP="000A471F">
            <w:pPr>
              <w:spacing w:before="40" w:after="40" w:line="240" w:lineRule="atLeast"/>
              <w:rPr>
                <w:rFonts w:ascii="Arial" w:hAnsi="Arial"/>
                <w:color w:val="515254"/>
                <w:sz w:val="20"/>
              </w:rPr>
            </w:pPr>
          </w:p>
          <w:p w14:paraId="15216085" w14:textId="77777777" w:rsidR="000A471F" w:rsidRPr="000A471F" w:rsidRDefault="000A471F" w:rsidP="000A471F">
            <w:pPr>
              <w:spacing w:before="40" w:after="40" w:line="240" w:lineRule="atLeast"/>
              <w:rPr>
                <w:rFonts w:ascii="Arial" w:hAnsi="Arial"/>
                <w:color w:val="515254"/>
                <w:sz w:val="20"/>
              </w:rPr>
            </w:pPr>
          </w:p>
          <w:p w14:paraId="3C80871D" w14:textId="77777777" w:rsidR="000A471F" w:rsidRPr="000A471F" w:rsidRDefault="000A471F" w:rsidP="000A471F">
            <w:pPr>
              <w:spacing w:before="40" w:after="40" w:line="240" w:lineRule="atLeast"/>
              <w:rPr>
                <w:rFonts w:ascii="Arial" w:hAnsi="Arial"/>
                <w:color w:val="515254"/>
                <w:sz w:val="20"/>
              </w:rPr>
            </w:pPr>
          </w:p>
          <w:p w14:paraId="29CC313D" w14:textId="77777777" w:rsidR="000A471F" w:rsidRPr="000A471F" w:rsidRDefault="000A471F" w:rsidP="000A471F">
            <w:pPr>
              <w:spacing w:before="40" w:after="40" w:line="240" w:lineRule="atLeast"/>
              <w:rPr>
                <w:rFonts w:ascii="Arial" w:hAnsi="Arial"/>
                <w:color w:val="515254"/>
                <w:sz w:val="20"/>
              </w:rPr>
            </w:pPr>
          </w:p>
          <w:p w14:paraId="1989B280" w14:textId="77777777" w:rsidR="000A471F" w:rsidRPr="000A471F" w:rsidRDefault="000A471F" w:rsidP="000A471F">
            <w:pPr>
              <w:spacing w:before="40" w:after="40" w:line="240" w:lineRule="atLeast"/>
              <w:rPr>
                <w:rFonts w:ascii="Arial" w:hAnsi="Arial"/>
                <w:color w:val="515254"/>
                <w:sz w:val="20"/>
              </w:rPr>
            </w:pPr>
          </w:p>
          <w:p w14:paraId="52919AF6" w14:textId="77777777" w:rsidR="000A471F" w:rsidRPr="000A471F" w:rsidRDefault="000A471F" w:rsidP="000A471F">
            <w:pPr>
              <w:spacing w:before="40" w:after="40" w:line="240" w:lineRule="atLeast"/>
              <w:rPr>
                <w:rFonts w:ascii="Arial" w:hAnsi="Arial"/>
                <w:color w:val="515254"/>
                <w:sz w:val="20"/>
              </w:rPr>
            </w:pPr>
          </w:p>
          <w:p w14:paraId="36F2ADA1" w14:textId="77777777" w:rsidR="000A471F" w:rsidRPr="000A471F" w:rsidRDefault="000A471F" w:rsidP="000A471F">
            <w:pPr>
              <w:spacing w:before="40" w:after="40" w:line="240" w:lineRule="atLeast"/>
              <w:rPr>
                <w:rFonts w:ascii="Arial" w:hAnsi="Arial"/>
                <w:color w:val="515254"/>
                <w:sz w:val="20"/>
              </w:rPr>
            </w:pPr>
          </w:p>
          <w:p w14:paraId="16FBC04C" w14:textId="77777777" w:rsidR="000A471F" w:rsidRPr="000A471F" w:rsidRDefault="000A471F" w:rsidP="000A471F">
            <w:pPr>
              <w:spacing w:before="40" w:after="40" w:line="240" w:lineRule="atLeast"/>
              <w:rPr>
                <w:rFonts w:ascii="Arial" w:hAnsi="Arial"/>
                <w:color w:val="515254"/>
                <w:sz w:val="20"/>
              </w:rPr>
            </w:pPr>
          </w:p>
          <w:p w14:paraId="530CF009" w14:textId="77777777" w:rsidR="000A471F" w:rsidRPr="000A471F" w:rsidRDefault="000A471F" w:rsidP="000A471F">
            <w:pPr>
              <w:spacing w:before="40" w:after="40" w:line="240" w:lineRule="atLeast"/>
              <w:rPr>
                <w:rFonts w:ascii="Arial" w:hAnsi="Arial"/>
                <w:color w:val="515254"/>
                <w:sz w:val="20"/>
              </w:rPr>
            </w:pPr>
          </w:p>
          <w:p w14:paraId="32616D9A" w14:textId="77777777" w:rsidR="000A471F" w:rsidRPr="000A471F" w:rsidRDefault="000A471F" w:rsidP="000A471F">
            <w:pPr>
              <w:spacing w:before="40" w:after="40" w:line="240" w:lineRule="atLeast"/>
              <w:rPr>
                <w:rFonts w:ascii="Arial" w:hAnsi="Arial"/>
                <w:color w:val="515254"/>
                <w:sz w:val="20"/>
              </w:rPr>
            </w:pPr>
          </w:p>
          <w:p w14:paraId="5EB668BD" w14:textId="77777777" w:rsidR="000A471F" w:rsidRPr="000A471F" w:rsidRDefault="000A471F" w:rsidP="000A471F">
            <w:pPr>
              <w:spacing w:before="40" w:after="40" w:line="240" w:lineRule="atLeast"/>
              <w:rPr>
                <w:rFonts w:ascii="Arial" w:hAnsi="Arial"/>
                <w:color w:val="515254"/>
                <w:sz w:val="20"/>
              </w:rPr>
            </w:pPr>
          </w:p>
          <w:p w14:paraId="16DCF28E" w14:textId="77777777" w:rsidR="000A471F" w:rsidRPr="000A471F" w:rsidRDefault="000A471F" w:rsidP="000A471F">
            <w:pPr>
              <w:spacing w:before="40" w:after="40" w:line="240" w:lineRule="atLeast"/>
              <w:rPr>
                <w:rFonts w:ascii="Arial" w:hAnsi="Arial"/>
                <w:color w:val="515254"/>
                <w:sz w:val="20"/>
              </w:rPr>
            </w:pPr>
          </w:p>
          <w:p w14:paraId="3551E789" w14:textId="77777777" w:rsidR="000A471F" w:rsidRPr="000A471F" w:rsidRDefault="000A471F" w:rsidP="000A471F">
            <w:pPr>
              <w:spacing w:before="40" w:after="40" w:line="240" w:lineRule="atLeast"/>
              <w:rPr>
                <w:rFonts w:ascii="Arial" w:hAnsi="Arial"/>
                <w:color w:val="515254"/>
                <w:sz w:val="20"/>
              </w:rPr>
            </w:pPr>
          </w:p>
          <w:p w14:paraId="222C4438" w14:textId="77777777" w:rsidR="000A471F" w:rsidRPr="000A471F" w:rsidRDefault="000A471F" w:rsidP="000A471F">
            <w:pPr>
              <w:spacing w:before="40" w:after="40" w:line="240" w:lineRule="atLeast"/>
              <w:rPr>
                <w:rFonts w:ascii="Arial" w:hAnsi="Arial"/>
                <w:color w:val="515254"/>
                <w:sz w:val="20"/>
              </w:rPr>
            </w:pPr>
          </w:p>
          <w:p w14:paraId="1741DCD5" w14:textId="77777777" w:rsidR="000A471F" w:rsidRPr="000A471F" w:rsidRDefault="000A471F" w:rsidP="000A471F">
            <w:pPr>
              <w:spacing w:before="40" w:after="40" w:line="240" w:lineRule="atLeast"/>
              <w:rPr>
                <w:rFonts w:ascii="Arial" w:hAnsi="Arial"/>
                <w:color w:val="515254"/>
                <w:sz w:val="20"/>
              </w:rPr>
            </w:pPr>
          </w:p>
          <w:p w14:paraId="54C18B9A" w14:textId="77777777" w:rsidR="000A471F" w:rsidRPr="000A471F" w:rsidRDefault="000A471F" w:rsidP="000A471F">
            <w:pPr>
              <w:spacing w:before="40" w:after="40" w:line="240" w:lineRule="atLeast"/>
              <w:rPr>
                <w:rFonts w:ascii="Arial" w:hAnsi="Arial"/>
                <w:color w:val="515254"/>
                <w:sz w:val="20"/>
              </w:rPr>
            </w:pPr>
          </w:p>
          <w:p w14:paraId="201583F0" w14:textId="77777777" w:rsidR="000A471F" w:rsidRPr="000A471F" w:rsidRDefault="000A471F" w:rsidP="000A471F">
            <w:pPr>
              <w:spacing w:before="40" w:after="40" w:line="240" w:lineRule="atLeast"/>
              <w:rPr>
                <w:rFonts w:ascii="Arial" w:hAnsi="Arial"/>
                <w:color w:val="515254"/>
                <w:sz w:val="20"/>
              </w:rPr>
            </w:pPr>
          </w:p>
          <w:p w14:paraId="747364BA" w14:textId="77777777" w:rsidR="000A471F" w:rsidRPr="000A471F" w:rsidRDefault="000A471F" w:rsidP="000A471F">
            <w:pPr>
              <w:spacing w:before="40" w:after="40" w:line="240" w:lineRule="atLeast"/>
              <w:rPr>
                <w:rFonts w:ascii="Arial" w:hAnsi="Arial"/>
                <w:color w:val="515254"/>
                <w:sz w:val="20"/>
              </w:rPr>
            </w:pPr>
          </w:p>
          <w:p w14:paraId="09EC2BE9" w14:textId="77777777" w:rsidR="000A471F" w:rsidRPr="000A471F" w:rsidRDefault="000A471F" w:rsidP="000A471F">
            <w:pPr>
              <w:spacing w:before="40" w:after="40" w:line="240" w:lineRule="atLeast"/>
              <w:rPr>
                <w:rFonts w:ascii="Arial" w:hAnsi="Arial"/>
                <w:color w:val="515254"/>
                <w:sz w:val="20"/>
              </w:rPr>
            </w:pPr>
          </w:p>
          <w:p w14:paraId="445D3255" w14:textId="77777777" w:rsidR="000A471F" w:rsidRPr="000A471F" w:rsidRDefault="000A471F" w:rsidP="000A471F">
            <w:pPr>
              <w:spacing w:before="40" w:after="40" w:line="240" w:lineRule="atLeast"/>
              <w:rPr>
                <w:rFonts w:ascii="Arial" w:hAnsi="Arial"/>
                <w:color w:val="515254"/>
                <w:sz w:val="20"/>
              </w:rPr>
            </w:pPr>
          </w:p>
          <w:p w14:paraId="4660B28E" w14:textId="77777777" w:rsidR="000A471F" w:rsidRPr="000A471F" w:rsidRDefault="000A471F" w:rsidP="000A471F">
            <w:pPr>
              <w:spacing w:before="40" w:after="40" w:line="240" w:lineRule="atLeast"/>
              <w:rPr>
                <w:rFonts w:ascii="Arial" w:hAnsi="Arial"/>
                <w:color w:val="515254"/>
                <w:sz w:val="20"/>
              </w:rPr>
            </w:pPr>
          </w:p>
          <w:p w14:paraId="06AEDCF6" w14:textId="77777777" w:rsidR="000A471F" w:rsidRPr="000A471F" w:rsidRDefault="000A471F" w:rsidP="000A471F">
            <w:pPr>
              <w:spacing w:before="40" w:after="40" w:line="240" w:lineRule="atLeast"/>
              <w:rPr>
                <w:rFonts w:ascii="Arial" w:hAnsi="Arial"/>
                <w:color w:val="515254"/>
                <w:sz w:val="20"/>
              </w:rPr>
            </w:pPr>
          </w:p>
          <w:p w14:paraId="7D5F8801" w14:textId="77777777" w:rsidR="000A471F" w:rsidRPr="000A471F" w:rsidRDefault="000A471F" w:rsidP="000A471F">
            <w:pPr>
              <w:spacing w:before="40" w:after="40" w:line="240" w:lineRule="atLeast"/>
              <w:rPr>
                <w:rFonts w:ascii="Arial" w:hAnsi="Arial"/>
                <w:color w:val="515254"/>
                <w:sz w:val="20"/>
              </w:rPr>
            </w:pPr>
          </w:p>
          <w:p w14:paraId="54F188DF" w14:textId="77777777" w:rsidR="000A471F" w:rsidRPr="000A471F" w:rsidRDefault="000A471F" w:rsidP="000A471F">
            <w:pPr>
              <w:spacing w:before="40" w:after="40" w:line="240" w:lineRule="atLeast"/>
              <w:rPr>
                <w:rFonts w:ascii="Arial" w:hAnsi="Arial"/>
                <w:color w:val="515254"/>
                <w:sz w:val="20"/>
              </w:rPr>
            </w:pPr>
          </w:p>
          <w:p w14:paraId="511CAC40" w14:textId="77777777" w:rsidR="000A471F" w:rsidRPr="000A471F" w:rsidRDefault="000A471F" w:rsidP="000A471F">
            <w:pPr>
              <w:spacing w:before="40" w:after="40" w:line="240" w:lineRule="atLeast"/>
              <w:rPr>
                <w:rFonts w:ascii="Arial" w:hAnsi="Arial"/>
                <w:color w:val="515254"/>
                <w:sz w:val="20"/>
              </w:rPr>
            </w:pPr>
          </w:p>
          <w:p w14:paraId="5408F9E7" w14:textId="2D49CC2D" w:rsidR="000A471F" w:rsidRPr="000A471F" w:rsidRDefault="000A471F" w:rsidP="000A471F">
            <w:pPr>
              <w:spacing w:before="40" w:after="40" w:line="240" w:lineRule="atLeast"/>
              <w:rPr>
                <w:rFonts w:ascii="Arial" w:hAnsi="Arial"/>
                <w:color w:val="515254"/>
                <w:sz w:val="20"/>
              </w:rPr>
            </w:pPr>
          </w:p>
        </w:tc>
      </w:tr>
      <w:tr w:rsidR="005F73FF" w:rsidRPr="000A471F" w14:paraId="1645F005" w14:textId="77777777" w:rsidTr="000A471F">
        <w:tc>
          <w:tcPr>
            <w:tcW w:w="4405" w:type="dxa"/>
            <w:tcBorders>
              <w:top w:val="single" w:sz="8" w:space="0" w:color="F4633A"/>
              <w:bottom w:val="single" w:sz="8" w:space="0" w:color="F4633A"/>
            </w:tcBorders>
            <w:shd w:val="clear" w:color="auto" w:fill="F2F2F2"/>
          </w:tcPr>
          <w:p w14:paraId="68126A3C" w14:textId="77777777" w:rsidR="000A471F" w:rsidRPr="000A471F" w:rsidRDefault="000A471F" w:rsidP="000A471F">
            <w:pPr>
              <w:tabs>
                <w:tab w:val="left" w:pos="567"/>
              </w:tabs>
              <w:spacing w:after="60" w:line="260" w:lineRule="atLeast"/>
              <w:ind w:left="567" w:hanging="567"/>
              <w:rPr>
                <w:rFonts w:ascii="Arial" w:hAnsi="Arial" w:cs="Arial"/>
                <w:color w:val="515254"/>
                <w:sz w:val="20"/>
              </w:rPr>
            </w:pPr>
            <w:r w:rsidRPr="000A471F">
              <w:rPr>
                <w:rFonts w:ascii="Arial" w:hAnsi="Arial" w:cs="Arial"/>
                <w:color w:val="515254"/>
                <w:sz w:val="20"/>
              </w:rPr>
              <w:t xml:space="preserve">R2     </w:t>
            </w:r>
            <w:r w:rsidRPr="000A471F">
              <w:rPr>
                <w:rFonts w:ascii="Arial" w:hAnsi="Arial" w:cs="Arial"/>
                <w:b/>
                <w:bCs/>
                <w:color w:val="515254"/>
                <w:sz w:val="20"/>
              </w:rPr>
              <w:t>Risk Management.</w:t>
            </w:r>
            <w:r w:rsidRPr="000A471F">
              <w:rPr>
                <w:rFonts w:ascii="Arial" w:hAnsi="Arial" w:cs="Arial"/>
                <w:color w:val="515254"/>
                <w:sz w:val="20"/>
              </w:rPr>
              <w:t xml:space="preserve"> The Trust does not have a clear picture of what operational risks are being carried in different parts of the business or how they are managed. Staff use different risk management software and resources are under pressure. The Trust is halfway through developing confidence levels for the controls in its strategic risk register. The Trust should strength its risk management arrangements by:</w:t>
            </w:r>
          </w:p>
          <w:p w14:paraId="258267B9" w14:textId="77777777" w:rsidR="000A471F" w:rsidRPr="000A471F" w:rsidRDefault="000A471F" w:rsidP="00866ACF">
            <w:pPr>
              <w:numPr>
                <w:ilvl w:val="0"/>
                <w:numId w:val="8"/>
              </w:numPr>
              <w:spacing w:before="40" w:after="40" w:line="260" w:lineRule="atLeast"/>
              <w:rPr>
                <w:rFonts w:ascii="Arial" w:hAnsi="Arial" w:cs="Arial"/>
                <w:color w:val="515254"/>
                <w:sz w:val="20"/>
              </w:rPr>
            </w:pPr>
            <w:r w:rsidRPr="000A471F">
              <w:rPr>
                <w:rFonts w:ascii="Arial" w:hAnsi="Arial" w:cs="Arial"/>
                <w:color w:val="515254"/>
                <w:sz w:val="20"/>
              </w:rPr>
              <w:t xml:space="preserve">Prioritising the implementation of its Risk Development Plan. </w:t>
            </w:r>
          </w:p>
          <w:p w14:paraId="16D1FB94" w14:textId="77777777" w:rsidR="000A471F" w:rsidRPr="000A471F" w:rsidRDefault="000A471F" w:rsidP="00866ACF">
            <w:pPr>
              <w:numPr>
                <w:ilvl w:val="0"/>
                <w:numId w:val="8"/>
              </w:numPr>
              <w:spacing w:before="40" w:after="40" w:line="260" w:lineRule="atLeast"/>
              <w:rPr>
                <w:rFonts w:ascii="Arial" w:hAnsi="Arial" w:cs="Arial"/>
                <w:color w:val="515254"/>
                <w:sz w:val="20"/>
              </w:rPr>
            </w:pPr>
            <w:r w:rsidRPr="000A471F">
              <w:rPr>
                <w:rFonts w:ascii="Arial" w:hAnsi="Arial" w:cs="Arial"/>
                <w:color w:val="515254"/>
                <w:sz w:val="20"/>
              </w:rPr>
              <w:t>Continuing to develop systems to assure the quality of controls in the strategic risk register and consider the best forum to share the information.</w:t>
            </w:r>
          </w:p>
          <w:p w14:paraId="10AD084D" w14:textId="77777777" w:rsidR="000A471F" w:rsidRPr="000A471F" w:rsidRDefault="000A471F" w:rsidP="00866ACF">
            <w:pPr>
              <w:numPr>
                <w:ilvl w:val="0"/>
                <w:numId w:val="8"/>
              </w:numPr>
              <w:spacing w:before="40" w:after="40" w:line="260" w:lineRule="atLeast"/>
              <w:rPr>
                <w:rFonts w:ascii="Arial" w:hAnsi="Arial" w:cs="Arial"/>
                <w:color w:val="515254"/>
                <w:sz w:val="20"/>
              </w:rPr>
            </w:pPr>
            <w:r w:rsidRPr="000A471F">
              <w:rPr>
                <w:rFonts w:ascii="Arial" w:hAnsi="Arial" w:cs="Arial"/>
                <w:color w:val="515254"/>
                <w:sz w:val="20"/>
              </w:rPr>
              <w:t xml:space="preserve">Ensuring consistent software is used to manage risk across the business. </w:t>
            </w:r>
          </w:p>
          <w:p w14:paraId="592439E7" w14:textId="77777777" w:rsidR="000A471F" w:rsidRPr="000A471F" w:rsidRDefault="000A471F" w:rsidP="00866ACF">
            <w:pPr>
              <w:numPr>
                <w:ilvl w:val="0"/>
                <w:numId w:val="8"/>
              </w:numPr>
              <w:spacing w:before="40" w:after="40" w:line="260" w:lineRule="atLeast"/>
              <w:rPr>
                <w:rFonts w:ascii="Arial" w:hAnsi="Arial" w:cs="Arial"/>
                <w:color w:val="515254"/>
                <w:sz w:val="20"/>
              </w:rPr>
            </w:pPr>
            <w:r w:rsidRPr="000A471F">
              <w:rPr>
                <w:rFonts w:ascii="Arial" w:hAnsi="Arial" w:cs="Arial"/>
                <w:color w:val="515254"/>
                <w:sz w:val="20"/>
              </w:rPr>
              <w:t xml:space="preserve">Review resources for risk management including the breadth of the Chief Risk Officer’s portfolio of work, and whether operational staff have protected time for risk management. </w:t>
            </w:r>
          </w:p>
        </w:tc>
        <w:tc>
          <w:tcPr>
            <w:tcW w:w="5670" w:type="dxa"/>
            <w:shd w:val="clear" w:color="auto" w:fill="F2F2F2"/>
          </w:tcPr>
          <w:p w14:paraId="5DCE3B24" w14:textId="77777777" w:rsidR="000A471F" w:rsidRPr="000A471F" w:rsidRDefault="000A471F" w:rsidP="000A471F">
            <w:pPr>
              <w:spacing w:before="40" w:after="40" w:line="240" w:lineRule="atLeast"/>
              <w:rPr>
                <w:rFonts w:ascii="Arial" w:hAnsi="Arial"/>
                <w:bCs/>
                <w:color w:val="515254"/>
                <w:sz w:val="20"/>
              </w:rPr>
            </w:pPr>
            <w:r w:rsidRPr="000A471F">
              <w:rPr>
                <w:rFonts w:ascii="Arial" w:hAnsi="Arial"/>
                <w:bCs/>
                <w:color w:val="515254"/>
                <w:sz w:val="20"/>
              </w:rPr>
              <w:t>We are in the process of rolling out the first year of the Risk Management Development plan which is based upon the aim of strengthening risk management and delivering a consistent approach to risk management across the organisation and from Board level down through Directorates and Divisions. Specific actions include:</w:t>
            </w:r>
          </w:p>
          <w:p w14:paraId="4BBFC751" w14:textId="77777777" w:rsidR="000A471F" w:rsidRPr="000A471F" w:rsidRDefault="000A471F" w:rsidP="00866ACF">
            <w:pPr>
              <w:numPr>
                <w:ilvl w:val="0"/>
                <w:numId w:val="9"/>
              </w:numPr>
              <w:spacing w:before="40" w:after="40" w:line="240" w:lineRule="atLeast"/>
              <w:rPr>
                <w:rFonts w:ascii="Arial" w:hAnsi="Arial"/>
                <w:bCs/>
                <w:color w:val="515254"/>
                <w:sz w:val="20"/>
              </w:rPr>
            </w:pPr>
            <w:r w:rsidRPr="000A471F">
              <w:rPr>
                <w:rFonts w:ascii="Arial" w:hAnsi="Arial"/>
                <w:bCs/>
                <w:color w:val="515254"/>
                <w:sz w:val="20"/>
              </w:rPr>
              <w:t>A revised Board level risk appetite against organisational priorities as the basis for an aligned and embedded system of establishing risk appetite across the Trust.</w:t>
            </w:r>
          </w:p>
          <w:p w14:paraId="174E5634" w14:textId="77777777" w:rsidR="000A471F" w:rsidRPr="000A471F" w:rsidRDefault="000A471F" w:rsidP="00866ACF">
            <w:pPr>
              <w:numPr>
                <w:ilvl w:val="0"/>
                <w:numId w:val="9"/>
              </w:numPr>
              <w:spacing w:before="40" w:after="40" w:line="240" w:lineRule="atLeast"/>
              <w:rPr>
                <w:rFonts w:ascii="Arial" w:hAnsi="Arial"/>
                <w:bCs/>
                <w:color w:val="515254"/>
                <w:sz w:val="20"/>
              </w:rPr>
            </w:pPr>
            <w:r w:rsidRPr="000A471F">
              <w:rPr>
                <w:rFonts w:ascii="Arial" w:hAnsi="Arial"/>
                <w:bCs/>
                <w:color w:val="515254"/>
                <w:sz w:val="20"/>
              </w:rPr>
              <w:t>Risk management embedded as a standard agenda item in relevant meetings across the organisation.</w:t>
            </w:r>
          </w:p>
          <w:p w14:paraId="334DD252" w14:textId="77777777" w:rsidR="000A471F" w:rsidRPr="000A471F" w:rsidRDefault="000A471F" w:rsidP="00866ACF">
            <w:pPr>
              <w:numPr>
                <w:ilvl w:val="0"/>
                <w:numId w:val="9"/>
              </w:numPr>
              <w:spacing w:before="40" w:after="40" w:line="240" w:lineRule="atLeast"/>
              <w:rPr>
                <w:rFonts w:ascii="Arial" w:hAnsi="Arial"/>
                <w:bCs/>
                <w:color w:val="515254"/>
                <w:sz w:val="20"/>
              </w:rPr>
            </w:pPr>
            <w:r w:rsidRPr="000A471F">
              <w:rPr>
                <w:rFonts w:ascii="Arial" w:hAnsi="Arial"/>
                <w:bCs/>
                <w:color w:val="515254"/>
                <w:sz w:val="20"/>
              </w:rPr>
              <w:t>Revised and improved schedule and presentation of the Corporate and Strategic Risk Registers at Executive, Committee and Board levels.</w:t>
            </w:r>
          </w:p>
          <w:p w14:paraId="4B8A6DED" w14:textId="77777777" w:rsidR="000A471F" w:rsidRPr="000A471F" w:rsidRDefault="000A471F" w:rsidP="00866ACF">
            <w:pPr>
              <w:numPr>
                <w:ilvl w:val="0"/>
                <w:numId w:val="9"/>
              </w:numPr>
              <w:spacing w:before="40" w:after="40" w:line="240" w:lineRule="atLeast"/>
              <w:rPr>
                <w:rFonts w:ascii="Arial" w:hAnsi="Arial"/>
                <w:bCs/>
                <w:color w:val="515254"/>
                <w:sz w:val="20"/>
              </w:rPr>
            </w:pPr>
            <w:r w:rsidRPr="000A471F">
              <w:rPr>
                <w:rFonts w:ascii="Arial" w:hAnsi="Arial"/>
                <w:bCs/>
                <w:color w:val="515254"/>
                <w:sz w:val="20"/>
              </w:rPr>
              <w:t>Establish the role of the Leadership Team in Corporate and Directorate Risk Management.</w:t>
            </w:r>
          </w:p>
          <w:p w14:paraId="18A80AA5" w14:textId="77777777" w:rsidR="000A471F" w:rsidRPr="000A471F" w:rsidRDefault="000A471F" w:rsidP="00866ACF">
            <w:pPr>
              <w:numPr>
                <w:ilvl w:val="0"/>
                <w:numId w:val="9"/>
              </w:numPr>
              <w:spacing w:before="40" w:after="40" w:line="240" w:lineRule="atLeast"/>
              <w:rPr>
                <w:rFonts w:ascii="Arial" w:hAnsi="Arial"/>
                <w:bCs/>
                <w:color w:val="515254"/>
                <w:sz w:val="20"/>
              </w:rPr>
            </w:pPr>
            <w:r w:rsidRPr="000A471F">
              <w:rPr>
                <w:rFonts w:ascii="Arial" w:hAnsi="Arial"/>
                <w:bCs/>
                <w:color w:val="515254"/>
                <w:sz w:val="20"/>
              </w:rPr>
              <w:t xml:space="preserve">Work in partnership with the Planning Team to embed risk management into the </w:t>
            </w:r>
            <w:proofErr w:type="spellStart"/>
            <w:r w:rsidRPr="000A471F">
              <w:rPr>
                <w:rFonts w:ascii="Arial" w:hAnsi="Arial"/>
                <w:bCs/>
                <w:color w:val="515254"/>
                <w:sz w:val="20"/>
              </w:rPr>
              <w:t>DaDD</w:t>
            </w:r>
            <w:proofErr w:type="spellEnd"/>
            <w:r w:rsidRPr="000A471F">
              <w:rPr>
                <w:rFonts w:ascii="Arial" w:hAnsi="Arial"/>
                <w:bCs/>
                <w:color w:val="515254"/>
                <w:sz w:val="20"/>
              </w:rPr>
              <w:t xml:space="preserve"> in all Directorates.</w:t>
            </w:r>
          </w:p>
          <w:p w14:paraId="01AD24DA" w14:textId="77777777" w:rsidR="000A471F" w:rsidRPr="000A471F" w:rsidRDefault="000A471F" w:rsidP="000A471F">
            <w:pPr>
              <w:spacing w:before="40" w:after="40" w:line="240" w:lineRule="atLeast"/>
              <w:rPr>
                <w:rFonts w:ascii="Arial" w:hAnsi="Arial"/>
                <w:bCs/>
                <w:color w:val="515254"/>
                <w:sz w:val="20"/>
              </w:rPr>
            </w:pPr>
          </w:p>
          <w:p w14:paraId="6A6B688E" w14:textId="77777777" w:rsidR="000A471F" w:rsidRPr="000A471F" w:rsidRDefault="000A471F" w:rsidP="000A471F">
            <w:pPr>
              <w:spacing w:before="40" w:after="40" w:line="240" w:lineRule="atLeast"/>
              <w:rPr>
                <w:rFonts w:ascii="Arial" w:hAnsi="Arial"/>
                <w:bCs/>
                <w:color w:val="515254"/>
                <w:sz w:val="20"/>
              </w:rPr>
            </w:pPr>
            <w:r w:rsidRPr="000A471F">
              <w:rPr>
                <w:rFonts w:ascii="Arial" w:hAnsi="Arial"/>
                <w:bCs/>
                <w:color w:val="515254"/>
                <w:sz w:val="20"/>
              </w:rPr>
              <w:t>In implementing the Risk Management Development Plan focus will also be placed on the quality and effectiveness of controls within the Strategic Risk Register, the Corporate Risk Register and Directorate Risk Registers. The Strategic and Corporate Risk Registers will be regularly reviewed by the Business Executive, Committees and Board and the Corporate Risk Register and Directorate Risk Registers will be reviewed by the Leadership Team.</w:t>
            </w:r>
          </w:p>
          <w:p w14:paraId="3596F39E" w14:textId="77777777" w:rsidR="000A471F" w:rsidRPr="000A471F" w:rsidRDefault="000A471F" w:rsidP="000A471F">
            <w:pPr>
              <w:spacing w:before="40" w:after="40" w:line="240" w:lineRule="atLeast"/>
              <w:rPr>
                <w:rFonts w:ascii="Arial" w:hAnsi="Arial"/>
                <w:bCs/>
                <w:color w:val="515254"/>
                <w:sz w:val="20"/>
              </w:rPr>
            </w:pPr>
          </w:p>
          <w:p w14:paraId="7B0CD1AE" w14:textId="77777777" w:rsidR="000A471F" w:rsidRPr="000A471F" w:rsidRDefault="000A471F" w:rsidP="000A471F">
            <w:pPr>
              <w:spacing w:before="40" w:after="40" w:line="240" w:lineRule="atLeast"/>
              <w:rPr>
                <w:rFonts w:ascii="Arial" w:hAnsi="Arial"/>
                <w:bCs/>
                <w:color w:val="515254"/>
                <w:sz w:val="20"/>
              </w:rPr>
            </w:pPr>
            <w:r w:rsidRPr="000A471F">
              <w:rPr>
                <w:rFonts w:ascii="Arial" w:hAnsi="Arial"/>
                <w:bCs/>
                <w:color w:val="515254"/>
                <w:sz w:val="20"/>
              </w:rPr>
              <w:t>The Trust has successfully implemented the majority of the Once for Wales Concerns Management (Datix Cloud) System but, as with the rest of NHS Wales, is awaiting test release of the Risks Module. This is scheduled for September 2022 with implementation due in January 2023. The roll out of the Risks module will include user training for a system which is expected to be more intuitive and easier to use. In the interim, a training needs analysis to improve the consistency of the use of the current Datix Risks Module will be carried out.</w:t>
            </w:r>
          </w:p>
          <w:p w14:paraId="35D505E2" w14:textId="77777777" w:rsidR="000A471F" w:rsidRPr="000A471F" w:rsidRDefault="000A471F" w:rsidP="000A471F">
            <w:pPr>
              <w:spacing w:before="40" w:after="40" w:line="240" w:lineRule="atLeast"/>
              <w:rPr>
                <w:rFonts w:ascii="Arial" w:hAnsi="Arial"/>
                <w:bCs/>
                <w:color w:val="515254"/>
                <w:sz w:val="20"/>
              </w:rPr>
            </w:pPr>
          </w:p>
          <w:p w14:paraId="56B9F634" w14:textId="56D92C63" w:rsidR="00FB31EE" w:rsidRDefault="000A471F" w:rsidP="000A471F">
            <w:pPr>
              <w:spacing w:before="40" w:after="40" w:line="240" w:lineRule="atLeast"/>
              <w:rPr>
                <w:rFonts w:ascii="Arial" w:hAnsi="Arial"/>
                <w:bCs/>
                <w:color w:val="515254"/>
                <w:sz w:val="20"/>
              </w:rPr>
            </w:pPr>
            <w:r w:rsidRPr="000A471F">
              <w:rPr>
                <w:rFonts w:ascii="Arial" w:hAnsi="Arial"/>
                <w:bCs/>
                <w:color w:val="515254"/>
                <w:sz w:val="20"/>
              </w:rPr>
              <w:t>The Quality</w:t>
            </w:r>
            <w:r w:rsidR="00FD20B0">
              <w:rPr>
                <w:rFonts w:ascii="Arial" w:hAnsi="Arial"/>
                <w:bCs/>
                <w:color w:val="515254"/>
                <w:sz w:val="20"/>
              </w:rPr>
              <w:t>,</w:t>
            </w:r>
            <w:r w:rsidRPr="000A471F">
              <w:rPr>
                <w:rFonts w:ascii="Arial" w:hAnsi="Arial"/>
                <w:bCs/>
                <w:color w:val="515254"/>
                <w:sz w:val="20"/>
              </w:rPr>
              <w:t xml:space="preserve"> Nursing </w:t>
            </w:r>
            <w:r w:rsidR="00FD20B0">
              <w:rPr>
                <w:rFonts w:ascii="Arial" w:hAnsi="Arial"/>
                <w:bCs/>
                <w:color w:val="515254"/>
                <w:sz w:val="20"/>
              </w:rPr>
              <w:t xml:space="preserve">and </w:t>
            </w:r>
            <w:r w:rsidRPr="000A471F">
              <w:rPr>
                <w:rFonts w:ascii="Arial" w:hAnsi="Arial"/>
                <w:bCs/>
                <w:color w:val="515254"/>
                <w:sz w:val="20"/>
              </w:rPr>
              <w:t>Allied Health Professionals Directorate is currently finalising a re-purposing change programme where it is proposed that the role of the Chief Risk Officer is split into 2 roles: Head of Information Governance and Head of Risk Management</w:t>
            </w:r>
            <w:r w:rsidR="00FD20B0">
              <w:rPr>
                <w:rFonts w:ascii="Arial" w:hAnsi="Arial"/>
                <w:bCs/>
                <w:color w:val="515254"/>
                <w:sz w:val="20"/>
              </w:rPr>
              <w:t>:</w:t>
            </w:r>
          </w:p>
          <w:p w14:paraId="34D42657" w14:textId="3BE8EF25" w:rsidR="00FD20B0" w:rsidRPr="00FD20B0" w:rsidRDefault="00FD20B0" w:rsidP="00FD20B0">
            <w:pPr>
              <w:pStyle w:val="ListParagraph"/>
              <w:numPr>
                <w:ilvl w:val="0"/>
                <w:numId w:val="19"/>
              </w:numPr>
              <w:spacing w:before="40" w:after="40" w:line="240" w:lineRule="atLeast"/>
              <w:rPr>
                <w:rFonts w:ascii="Arial" w:hAnsi="Arial"/>
                <w:bCs/>
                <w:color w:val="515254"/>
                <w:sz w:val="20"/>
              </w:rPr>
            </w:pPr>
            <w:r w:rsidRPr="00A610AD">
              <w:rPr>
                <w:rFonts w:ascii="Arial" w:hAnsi="Arial"/>
                <w:bCs/>
                <w:color w:val="515254"/>
                <w:sz w:val="20"/>
              </w:rPr>
              <w:t xml:space="preserve">Head of Information </w:t>
            </w:r>
            <w:r w:rsidR="00C7675D" w:rsidRPr="00A610AD">
              <w:rPr>
                <w:rFonts w:ascii="Arial" w:hAnsi="Arial"/>
                <w:bCs/>
                <w:color w:val="515254"/>
                <w:sz w:val="20"/>
              </w:rPr>
              <w:t>Governance</w:t>
            </w:r>
            <w:r w:rsidRPr="00A610AD">
              <w:rPr>
                <w:rFonts w:ascii="Arial" w:hAnsi="Arial"/>
                <w:bCs/>
                <w:color w:val="515254"/>
                <w:sz w:val="20"/>
              </w:rPr>
              <w:t xml:space="preserve"> post</w:t>
            </w:r>
            <w:r w:rsidR="00C7675D" w:rsidRPr="00A610AD">
              <w:rPr>
                <w:rFonts w:ascii="Arial" w:hAnsi="Arial"/>
                <w:bCs/>
                <w:color w:val="515254"/>
                <w:sz w:val="20"/>
              </w:rPr>
              <w:t xml:space="preserve"> -</w:t>
            </w:r>
            <w:r w:rsidRPr="00A610AD">
              <w:rPr>
                <w:rFonts w:ascii="Arial" w:hAnsi="Arial"/>
                <w:bCs/>
                <w:color w:val="515254"/>
                <w:sz w:val="20"/>
              </w:rPr>
              <w:t xml:space="preserve"> </w:t>
            </w:r>
            <w:r w:rsidR="000A471F" w:rsidRPr="00A610AD">
              <w:rPr>
                <w:rFonts w:ascii="Arial" w:hAnsi="Arial"/>
                <w:bCs/>
                <w:color w:val="515254"/>
                <w:sz w:val="20"/>
              </w:rPr>
              <w:t>resource will be identified</w:t>
            </w:r>
            <w:r w:rsidRPr="00A610AD">
              <w:rPr>
                <w:rFonts w:ascii="Arial" w:hAnsi="Arial"/>
                <w:bCs/>
                <w:color w:val="515254"/>
                <w:sz w:val="20"/>
              </w:rPr>
              <w:t xml:space="preserve"> during 2022. </w:t>
            </w:r>
          </w:p>
          <w:p w14:paraId="1A67F387" w14:textId="6EE25AC7" w:rsidR="00C7675D" w:rsidRDefault="00C7675D" w:rsidP="00C7675D">
            <w:pPr>
              <w:pStyle w:val="ListParagraph"/>
              <w:numPr>
                <w:ilvl w:val="0"/>
                <w:numId w:val="19"/>
              </w:numPr>
              <w:spacing w:before="40" w:after="40" w:line="240" w:lineRule="atLeast"/>
              <w:rPr>
                <w:rFonts w:ascii="Arial" w:hAnsi="Arial"/>
                <w:bCs/>
                <w:color w:val="515254"/>
                <w:sz w:val="20"/>
              </w:rPr>
            </w:pPr>
            <w:r>
              <w:rPr>
                <w:rFonts w:ascii="Arial" w:hAnsi="Arial"/>
                <w:bCs/>
                <w:color w:val="515254"/>
                <w:sz w:val="20"/>
              </w:rPr>
              <w:t>Risk Management –</w:t>
            </w:r>
            <w:r w:rsidRPr="00C7675D">
              <w:rPr>
                <w:rFonts w:ascii="Arial" w:hAnsi="Arial"/>
                <w:bCs/>
                <w:color w:val="515254"/>
                <w:sz w:val="20"/>
              </w:rPr>
              <w:t xml:space="preserve"> </w:t>
            </w:r>
            <w:r>
              <w:rPr>
                <w:rFonts w:ascii="Arial" w:hAnsi="Arial"/>
                <w:bCs/>
                <w:color w:val="515254"/>
                <w:sz w:val="20"/>
              </w:rPr>
              <w:t xml:space="preserve">temporary </w:t>
            </w:r>
            <w:r w:rsidRPr="00C7675D">
              <w:rPr>
                <w:rFonts w:ascii="Arial" w:hAnsi="Arial"/>
                <w:bCs/>
                <w:color w:val="515254"/>
                <w:sz w:val="20"/>
              </w:rPr>
              <w:t>specialist strategic risk resource will be identified</w:t>
            </w:r>
            <w:r>
              <w:rPr>
                <w:rFonts w:ascii="Arial" w:hAnsi="Arial"/>
                <w:bCs/>
                <w:color w:val="515254"/>
                <w:sz w:val="20"/>
              </w:rPr>
              <w:t xml:space="preserve"> for 2022/23.</w:t>
            </w:r>
          </w:p>
          <w:p w14:paraId="484F8ABD" w14:textId="2483ACDB" w:rsidR="000A471F" w:rsidRPr="000A471F" w:rsidRDefault="00C7675D" w:rsidP="00C7675D">
            <w:pPr>
              <w:pStyle w:val="ListParagraph"/>
              <w:numPr>
                <w:ilvl w:val="0"/>
                <w:numId w:val="19"/>
              </w:numPr>
              <w:spacing w:before="40" w:after="40" w:line="240" w:lineRule="atLeast"/>
              <w:rPr>
                <w:rFonts w:ascii="Arial" w:hAnsi="Arial"/>
                <w:bCs/>
                <w:color w:val="515254"/>
                <w:sz w:val="20"/>
              </w:rPr>
            </w:pPr>
            <w:r>
              <w:rPr>
                <w:rFonts w:ascii="Arial" w:hAnsi="Arial"/>
                <w:bCs/>
                <w:color w:val="515254"/>
                <w:sz w:val="20"/>
              </w:rPr>
              <w:t>Head of Risk Management</w:t>
            </w:r>
            <w:r w:rsidRPr="000A471F">
              <w:rPr>
                <w:rFonts w:ascii="Arial" w:hAnsi="Arial"/>
                <w:bCs/>
                <w:color w:val="515254"/>
                <w:sz w:val="20"/>
              </w:rPr>
              <w:t xml:space="preserve"> </w:t>
            </w:r>
            <w:r>
              <w:rPr>
                <w:rFonts w:ascii="Arial" w:hAnsi="Arial"/>
                <w:bCs/>
                <w:color w:val="515254"/>
                <w:sz w:val="20"/>
              </w:rPr>
              <w:t>post - f</w:t>
            </w:r>
            <w:r w:rsidR="000A471F" w:rsidRPr="000A471F">
              <w:rPr>
                <w:rFonts w:ascii="Arial" w:hAnsi="Arial"/>
                <w:bCs/>
                <w:color w:val="515254"/>
                <w:sz w:val="20"/>
              </w:rPr>
              <w:t xml:space="preserve">urther investment </w:t>
            </w:r>
            <w:r w:rsidR="00FD20B0">
              <w:rPr>
                <w:rFonts w:ascii="Arial" w:hAnsi="Arial"/>
                <w:bCs/>
                <w:color w:val="515254"/>
                <w:sz w:val="20"/>
              </w:rPr>
              <w:t xml:space="preserve">will be </w:t>
            </w:r>
            <w:r w:rsidR="000A471F" w:rsidRPr="000A471F">
              <w:rPr>
                <w:rFonts w:ascii="Arial" w:hAnsi="Arial"/>
                <w:bCs/>
                <w:color w:val="515254"/>
                <w:sz w:val="20"/>
              </w:rPr>
              <w:t>s</w:t>
            </w:r>
            <w:r w:rsidR="00FD20B0">
              <w:rPr>
                <w:rFonts w:ascii="Arial" w:hAnsi="Arial"/>
                <w:bCs/>
                <w:color w:val="515254"/>
                <w:sz w:val="20"/>
              </w:rPr>
              <w:t>ough</w:t>
            </w:r>
            <w:r w:rsidR="000A471F" w:rsidRPr="000A471F">
              <w:rPr>
                <w:rFonts w:ascii="Arial" w:hAnsi="Arial"/>
                <w:bCs/>
                <w:color w:val="515254"/>
                <w:sz w:val="20"/>
              </w:rPr>
              <w:t xml:space="preserve">t to support a </w:t>
            </w:r>
            <w:r>
              <w:rPr>
                <w:rFonts w:ascii="Arial" w:hAnsi="Arial"/>
                <w:bCs/>
                <w:color w:val="515254"/>
                <w:sz w:val="20"/>
              </w:rPr>
              <w:t xml:space="preserve">new post </w:t>
            </w:r>
            <w:r w:rsidR="000A471F" w:rsidRPr="000A471F">
              <w:rPr>
                <w:rFonts w:ascii="Arial" w:hAnsi="Arial"/>
                <w:bCs/>
                <w:color w:val="515254"/>
                <w:sz w:val="20"/>
              </w:rPr>
              <w:t xml:space="preserve">which will report to the Assistant Director, Integrated Governance.    </w:t>
            </w:r>
          </w:p>
        </w:tc>
        <w:tc>
          <w:tcPr>
            <w:tcW w:w="1842" w:type="dxa"/>
            <w:shd w:val="clear" w:color="auto" w:fill="F2F2F2"/>
          </w:tcPr>
          <w:p w14:paraId="2E8A541F" w14:textId="77777777" w:rsidR="000A471F" w:rsidRPr="000A471F" w:rsidRDefault="000A471F" w:rsidP="000A471F">
            <w:pPr>
              <w:spacing w:before="40" w:after="40" w:line="240" w:lineRule="atLeast"/>
              <w:rPr>
                <w:rFonts w:ascii="Arial" w:hAnsi="Arial"/>
                <w:color w:val="515254"/>
                <w:sz w:val="20"/>
              </w:rPr>
            </w:pPr>
          </w:p>
          <w:p w14:paraId="0BC9EC7A" w14:textId="77777777" w:rsidR="000A471F" w:rsidRPr="000A471F" w:rsidRDefault="000A471F" w:rsidP="000A471F">
            <w:pPr>
              <w:spacing w:before="40" w:after="40" w:line="240" w:lineRule="atLeast"/>
              <w:rPr>
                <w:rFonts w:ascii="Arial" w:hAnsi="Arial"/>
                <w:color w:val="515254"/>
                <w:sz w:val="20"/>
              </w:rPr>
            </w:pPr>
          </w:p>
          <w:p w14:paraId="5C81B52C" w14:textId="77777777" w:rsidR="000A471F" w:rsidRPr="000A471F" w:rsidRDefault="000A471F" w:rsidP="000A471F">
            <w:pPr>
              <w:spacing w:before="40" w:after="40" w:line="240" w:lineRule="atLeast"/>
              <w:rPr>
                <w:rFonts w:ascii="Arial" w:hAnsi="Arial"/>
                <w:color w:val="515254"/>
                <w:sz w:val="20"/>
              </w:rPr>
            </w:pPr>
          </w:p>
          <w:p w14:paraId="7710434E" w14:textId="77777777" w:rsidR="000A471F" w:rsidRPr="000A471F" w:rsidRDefault="000A471F" w:rsidP="000A471F">
            <w:pPr>
              <w:spacing w:before="40" w:after="40" w:line="240" w:lineRule="atLeast"/>
              <w:rPr>
                <w:rFonts w:ascii="Arial" w:hAnsi="Arial"/>
                <w:color w:val="515254"/>
                <w:sz w:val="20"/>
              </w:rPr>
            </w:pPr>
          </w:p>
          <w:p w14:paraId="45F2FDDF" w14:textId="77777777" w:rsidR="000A471F" w:rsidRPr="000A471F" w:rsidRDefault="000A471F" w:rsidP="000A471F">
            <w:pPr>
              <w:spacing w:before="40" w:after="40" w:line="240" w:lineRule="atLeast"/>
              <w:rPr>
                <w:rFonts w:ascii="Arial" w:hAnsi="Arial"/>
                <w:color w:val="515254"/>
                <w:sz w:val="20"/>
              </w:rPr>
            </w:pPr>
          </w:p>
          <w:p w14:paraId="16023BA4" w14:textId="77777777" w:rsidR="000A471F" w:rsidRPr="000A471F" w:rsidRDefault="000A471F" w:rsidP="000A471F">
            <w:pPr>
              <w:spacing w:before="40" w:after="40" w:line="240" w:lineRule="atLeast"/>
              <w:rPr>
                <w:rFonts w:ascii="Arial" w:hAnsi="Arial"/>
                <w:color w:val="515254"/>
                <w:sz w:val="20"/>
              </w:rPr>
            </w:pPr>
          </w:p>
          <w:p w14:paraId="6EB6BE12" w14:textId="77777777" w:rsidR="000A471F" w:rsidRPr="000A471F" w:rsidRDefault="000A471F" w:rsidP="000A471F">
            <w:pPr>
              <w:spacing w:before="40" w:after="40" w:line="240" w:lineRule="atLeast"/>
              <w:rPr>
                <w:rFonts w:ascii="Arial" w:hAnsi="Arial"/>
                <w:color w:val="515254"/>
                <w:sz w:val="20"/>
              </w:rPr>
            </w:pPr>
          </w:p>
          <w:p w14:paraId="73A69AEB" w14:textId="77777777" w:rsidR="000A471F" w:rsidRPr="000A471F" w:rsidRDefault="000A471F" w:rsidP="000A471F">
            <w:pPr>
              <w:spacing w:before="40" w:after="40" w:line="240" w:lineRule="atLeast"/>
              <w:rPr>
                <w:rFonts w:ascii="Arial" w:hAnsi="Arial"/>
                <w:color w:val="515254"/>
                <w:sz w:val="20"/>
              </w:rPr>
            </w:pPr>
          </w:p>
          <w:p w14:paraId="5992163E" w14:textId="77777777" w:rsidR="000A471F" w:rsidRPr="000A471F" w:rsidRDefault="000A471F" w:rsidP="000A471F">
            <w:pPr>
              <w:spacing w:before="40" w:after="40" w:line="240" w:lineRule="atLeast"/>
              <w:rPr>
                <w:rFonts w:ascii="Arial" w:hAnsi="Arial"/>
                <w:color w:val="515254"/>
                <w:sz w:val="20"/>
              </w:rPr>
            </w:pPr>
          </w:p>
          <w:p w14:paraId="546C1F84" w14:textId="77777777" w:rsidR="000A471F" w:rsidRPr="000A471F" w:rsidRDefault="000A471F" w:rsidP="000A471F">
            <w:pPr>
              <w:spacing w:before="40" w:after="40" w:line="240" w:lineRule="atLeast"/>
              <w:rPr>
                <w:rFonts w:ascii="Arial" w:hAnsi="Arial"/>
                <w:color w:val="515254"/>
                <w:sz w:val="20"/>
              </w:rPr>
            </w:pPr>
          </w:p>
          <w:p w14:paraId="5301E05F" w14:textId="77777777" w:rsidR="000A471F" w:rsidRPr="000A471F" w:rsidRDefault="000A471F" w:rsidP="000A471F">
            <w:pPr>
              <w:spacing w:before="40" w:after="40" w:line="240" w:lineRule="atLeast"/>
              <w:rPr>
                <w:rFonts w:ascii="Arial" w:hAnsi="Arial"/>
                <w:color w:val="515254"/>
                <w:sz w:val="20"/>
              </w:rPr>
            </w:pPr>
          </w:p>
          <w:p w14:paraId="0A09790D" w14:textId="77777777" w:rsidR="000A471F" w:rsidRPr="000A471F" w:rsidRDefault="000A471F" w:rsidP="000A471F">
            <w:pPr>
              <w:spacing w:before="40" w:after="40" w:line="240" w:lineRule="atLeast"/>
              <w:rPr>
                <w:rFonts w:ascii="Arial" w:hAnsi="Arial"/>
                <w:color w:val="515254"/>
                <w:sz w:val="20"/>
              </w:rPr>
            </w:pPr>
          </w:p>
          <w:p w14:paraId="2875A7B7" w14:textId="77777777" w:rsidR="000A471F" w:rsidRPr="000A471F" w:rsidRDefault="000A471F" w:rsidP="000A471F">
            <w:pPr>
              <w:spacing w:before="40" w:after="40" w:line="240" w:lineRule="atLeast"/>
              <w:rPr>
                <w:rFonts w:ascii="Arial" w:hAnsi="Arial"/>
                <w:color w:val="515254"/>
                <w:sz w:val="20"/>
              </w:rPr>
            </w:pPr>
          </w:p>
          <w:p w14:paraId="44AFCF9A" w14:textId="77777777" w:rsidR="000A471F" w:rsidRPr="000A471F" w:rsidRDefault="000A471F" w:rsidP="000A471F">
            <w:pPr>
              <w:spacing w:before="40" w:after="40" w:line="240" w:lineRule="atLeast"/>
              <w:rPr>
                <w:rFonts w:ascii="Arial" w:hAnsi="Arial"/>
                <w:color w:val="515254"/>
                <w:sz w:val="20"/>
              </w:rPr>
            </w:pPr>
          </w:p>
          <w:p w14:paraId="27BC22A9" w14:textId="77777777" w:rsidR="000A471F" w:rsidRPr="000A471F" w:rsidRDefault="000A471F" w:rsidP="000A471F">
            <w:pPr>
              <w:spacing w:before="40" w:after="40" w:line="240" w:lineRule="atLeast"/>
              <w:rPr>
                <w:rFonts w:ascii="Arial" w:hAnsi="Arial"/>
                <w:color w:val="515254"/>
                <w:sz w:val="20"/>
              </w:rPr>
            </w:pPr>
          </w:p>
          <w:p w14:paraId="778A6D75" w14:textId="77777777" w:rsidR="000A471F" w:rsidRPr="000A471F" w:rsidRDefault="000A471F" w:rsidP="000A471F">
            <w:pPr>
              <w:spacing w:before="40" w:after="40" w:line="240" w:lineRule="atLeast"/>
              <w:rPr>
                <w:rFonts w:ascii="Arial" w:hAnsi="Arial"/>
                <w:color w:val="515254"/>
                <w:sz w:val="20"/>
              </w:rPr>
            </w:pPr>
          </w:p>
          <w:p w14:paraId="149606F6" w14:textId="77777777" w:rsidR="000A471F" w:rsidRPr="000A471F" w:rsidRDefault="000A471F" w:rsidP="000A471F">
            <w:pPr>
              <w:spacing w:before="40" w:after="40" w:line="240" w:lineRule="atLeast"/>
              <w:rPr>
                <w:rFonts w:ascii="Arial" w:hAnsi="Arial"/>
                <w:color w:val="515254"/>
                <w:sz w:val="20"/>
              </w:rPr>
            </w:pPr>
          </w:p>
          <w:p w14:paraId="5A95BCBE" w14:textId="2822DEC0" w:rsidR="000A471F" w:rsidRPr="000A471F" w:rsidRDefault="009B4407" w:rsidP="000A471F">
            <w:pPr>
              <w:spacing w:before="40" w:after="40" w:line="240" w:lineRule="atLeast"/>
              <w:rPr>
                <w:rFonts w:ascii="Arial" w:hAnsi="Arial"/>
                <w:color w:val="515254"/>
                <w:sz w:val="20"/>
              </w:rPr>
            </w:pPr>
            <w:r>
              <w:rPr>
                <w:rFonts w:ascii="Arial" w:hAnsi="Arial"/>
                <w:color w:val="515254"/>
                <w:sz w:val="20"/>
              </w:rPr>
              <w:t>March 2023</w:t>
            </w:r>
          </w:p>
          <w:p w14:paraId="3D76B9C3" w14:textId="77777777" w:rsidR="000A471F" w:rsidRPr="000A471F" w:rsidRDefault="000A471F" w:rsidP="000A471F">
            <w:pPr>
              <w:spacing w:before="40" w:after="40" w:line="240" w:lineRule="atLeast"/>
              <w:rPr>
                <w:rFonts w:ascii="Arial" w:hAnsi="Arial"/>
                <w:color w:val="515254"/>
                <w:sz w:val="20"/>
              </w:rPr>
            </w:pPr>
          </w:p>
          <w:p w14:paraId="0EC14788" w14:textId="77777777" w:rsidR="000A471F" w:rsidRPr="000A471F" w:rsidRDefault="000A471F" w:rsidP="000A471F">
            <w:pPr>
              <w:spacing w:before="40" w:after="40" w:line="240" w:lineRule="atLeast"/>
              <w:rPr>
                <w:rFonts w:ascii="Arial" w:hAnsi="Arial"/>
                <w:color w:val="515254"/>
                <w:sz w:val="20"/>
              </w:rPr>
            </w:pPr>
          </w:p>
          <w:p w14:paraId="27E1F025" w14:textId="34E04D3F" w:rsidR="000A471F" w:rsidRPr="000A471F" w:rsidRDefault="009B4407" w:rsidP="000A471F">
            <w:pPr>
              <w:spacing w:before="40" w:after="40" w:line="240" w:lineRule="atLeast"/>
              <w:rPr>
                <w:rFonts w:ascii="Arial" w:hAnsi="Arial"/>
                <w:color w:val="515254"/>
                <w:sz w:val="20"/>
              </w:rPr>
            </w:pPr>
            <w:r>
              <w:rPr>
                <w:rFonts w:ascii="Arial" w:hAnsi="Arial"/>
                <w:color w:val="515254"/>
                <w:sz w:val="20"/>
              </w:rPr>
              <w:t>March 2023</w:t>
            </w:r>
          </w:p>
          <w:p w14:paraId="21C676B6" w14:textId="77777777" w:rsidR="000A471F" w:rsidRPr="000A471F" w:rsidRDefault="000A471F" w:rsidP="000A471F">
            <w:pPr>
              <w:spacing w:before="40" w:after="40" w:line="240" w:lineRule="atLeast"/>
              <w:rPr>
                <w:rFonts w:ascii="Arial" w:hAnsi="Arial"/>
                <w:color w:val="515254"/>
                <w:sz w:val="20"/>
              </w:rPr>
            </w:pPr>
          </w:p>
          <w:p w14:paraId="55C4F198" w14:textId="77777777" w:rsidR="000A471F" w:rsidRPr="000A471F" w:rsidRDefault="000A471F" w:rsidP="000A471F">
            <w:pPr>
              <w:spacing w:before="40" w:after="40" w:line="240" w:lineRule="atLeast"/>
              <w:rPr>
                <w:rFonts w:ascii="Arial" w:hAnsi="Arial"/>
                <w:color w:val="515254"/>
                <w:sz w:val="20"/>
              </w:rPr>
            </w:pPr>
          </w:p>
          <w:p w14:paraId="7F752703" w14:textId="77777777" w:rsidR="000A471F" w:rsidRPr="000A471F" w:rsidRDefault="000A471F" w:rsidP="000A471F">
            <w:pPr>
              <w:spacing w:before="40" w:after="40" w:line="240" w:lineRule="atLeast"/>
              <w:rPr>
                <w:rFonts w:ascii="Arial" w:hAnsi="Arial"/>
                <w:color w:val="515254"/>
                <w:sz w:val="20"/>
              </w:rPr>
            </w:pPr>
          </w:p>
          <w:p w14:paraId="4C669347" w14:textId="77777777" w:rsidR="000A471F" w:rsidRPr="000A471F" w:rsidRDefault="000A471F" w:rsidP="000A471F">
            <w:pPr>
              <w:spacing w:before="40" w:after="40" w:line="240" w:lineRule="atLeast"/>
              <w:rPr>
                <w:rFonts w:ascii="Arial" w:hAnsi="Arial"/>
                <w:color w:val="515254"/>
                <w:sz w:val="20"/>
              </w:rPr>
            </w:pPr>
          </w:p>
          <w:p w14:paraId="162CE7EF" w14:textId="77777777" w:rsidR="000A471F" w:rsidRPr="000A471F" w:rsidRDefault="000A471F" w:rsidP="000A471F">
            <w:pPr>
              <w:spacing w:before="40" w:after="40" w:line="240" w:lineRule="atLeast"/>
              <w:rPr>
                <w:rFonts w:ascii="Arial" w:hAnsi="Arial"/>
                <w:color w:val="515254"/>
                <w:sz w:val="20"/>
              </w:rPr>
            </w:pPr>
          </w:p>
          <w:p w14:paraId="53CA66D5" w14:textId="77777777" w:rsidR="000A471F" w:rsidRPr="000A471F" w:rsidRDefault="000A471F" w:rsidP="000A471F">
            <w:pPr>
              <w:spacing w:before="40" w:after="40" w:line="240" w:lineRule="atLeast"/>
              <w:rPr>
                <w:rFonts w:ascii="Arial" w:hAnsi="Arial"/>
                <w:color w:val="515254"/>
                <w:sz w:val="20"/>
              </w:rPr>
            </w:pPr>
          </w:p>
          <w:p w14:paraId="16D7DD43" w14:textId="44610723" w:rsidR="000A471F" w:rsidRDefault="000A471F" w:rsidP="000A471F">
            <w:pPr>
              <w:spacing w:before="40" w:after="40" w:line="240" w:lineRule="atLeast"/>
              <w:rPr>
                <w:rFonts w:ascii="Arial" w:hAnsi="Arial"/>
                <w:color w:val="515254"/>
                <w:sz w:val="20"/>
              </w:rPr>
            </w:pPr>
          </w:p>
          <w:p w14:paraId="595BB396" w14:textId="77777777" w:rsidR="009B4407" w:rsidRPr="000A471F" w:rsidRDefault="009B4407" w:rsidP="000A471F">
            <w:pPr>
              <w:spacing w:before="40" w:after="40" w:line="240" w:lineRule="atLeast"/>
              <w:rPr>
                <w:rFonts w:ascii="Arial" w:hAnsi="Arial"/>
                <w:color w:val="515254"/>
                <w:sz w:val="20"/>
              </w:rPr>
            </w:pPr>
          </w:p>
          <w:p w14:paraId="72500BAF"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November 2022</w:t>
            </w:r>
          </w:p>
          <w:p w14:paraId="03DD2932" w14:textId="77777777" w:rsidR="000A471F" w:rsidRPr="000A471F" w:rsidRDefault="000A471F" w:rsidP="000A471F">
            <w:pPr>
              <w:spacing w:before="40" w:after="40" w:line="240" w:lineRule="atLeast"/>
              <w:rPr>
                <w:rFonts w:ascii="Arial" w:hAnsi="Arial"/>
                <w:color w:val="515254"/>
                <w:sz w:val="20"/>
              </w:rPr>
            </w:pPr>
          </w:p>
          <w:p w14:paraId="568216F0" w14:textId="77777777" w:rsidR="000A471F" w:rsidRPr="000A471F" w:rsidRDefault="000A471F" w:rsidP="000A471F">
            <w:pPr>
              <w:spacing w:before="40" w:after="40" w:line="240" w:lineRule="atLeast"/>
              <w:rPr>
                <w:rFonts w:ascii="Arial" w:hAnsi="Arial"/>
                <w:color w:val="515254"/>
                <w:sz w:val="20"/>
              </w:rPr>
            </w:pPr>
          </w:p>
          <w:p w14:paraId="57B6E2BB" w14:textId="77777777" w:rsidR="000A471F" w:rsidRPr="000A471F" w:rsidRDefault="000A471F" w:rsidP="000A471F">
            <w:pPr>
              <w:spacing w:before="40" w:after="40" w:line="240" w:lineRule="atLeast"/>
              <w:rPr>
                <w:rFonts w:ascii="Arial" w:hAnsi="Arial"/>
                <w:color w:val="515254"/>
                <w:sz w:val="20"/>
              </w:rPr>
            </w:pPr>
          </w:p>
          <w:p w14:paraId="1E250F34" w14:textId="77777777" w:rsidR="000A471F" w:rsidRPr="000A471F" w:rsidRDefault="000A471F" w:rsidP="000A471F">
            <w:pPr>
              <w:spacing w:before="40" w:after="40" w:line="240" w:lineRule="atLeast"/>
              <w:rPr>
                <w:rFonts w:ascii="Arial" w:hAnsi="Arial"/>
                <w:color w:val="515254"/>
                <w:sz w:val="20"/>
              </w:rPr>
            </w:pPr>
          </w:p>
          <w:p w14:paraId="0EC50D9E" w14:textId="77777777" w:rsidR="000A471F" w:rsidRPr="000A471F" w:rsidRDefault="000A471F" w:rsidP="000A471F">
            <w:pPr>
              <w:spacing w:before="40" w:after="40" w:line="240" w:lineRule="atLeast"/>
              <w:rPr>
                <w:rFonts w:ascii="Arial" w:hAnsi="Arial"/>
                <w:color w:val="515254"/>
                <w:sz w:val="20"/>
              </w:rPr>
            </w:pPr>
          </w:p>
          <w:p w14:paraId="38A82411" w14:textId="77777777" w:rsidR="000A471F" w:rsidRPr="000A471F" w:rsidRDefault="000A471F" w:rsidP="000A471F">
            <w:pPr>
              <w:spacing w:before="40" w:after="40" w:line="240" w:lineRule="atLeast"/>
              <w:rPr>
                <w:rFonts w:ascii="Arial" w:hAnsi="Arial"/>
                <w:color w:val="515254"/>
                <w:sz w:val="20"/>
              </w:rPr>
            </w:pPr>
          </w:p>
          <w:p w14:paraId="257C6676" w14:textId="77777777" w:rsidR="000A471F" w:rsidRPr="000A471F" w:rsidRDefault="000A471F" w:rsidP="000A471F">
            <w:pPr>
              <w:spacing w:before="40" w:after="40" w:line="240" w:lineRule="atLeast"/>
              <w:rPr>
                <w:rFonts w:ascii="Arial" w:hAnsi="Arial"/>
                <w:color w:val="515254"/>
                <w:sz w:val="20"/>
              </w:rPr>
            </w:pPr>
          </w:p>
          <w:p w14:paraId="30737EE1" w14:textId="77777777" w:rsidR="000A471F" w:rsidRPr="000A471F" w:rsidRDefault="000A471F" w:rsidP="000A471F">
            <w:pPr>
              <w:spacing w:before="40" w:after="40" w:line="240" w:lineRule="atLeast"/>
              <w:rPr>
                <w:rFonts w:ascii="Arial" w:hAnsi="Arial"/>
                <w:color w:val="515254"/>
                <w:sz w:val="20"/>
              </w:rPr>
            </w:pPr>
          </w:p>
          <w:p w14:paraId="02695442" w14:textId="77777777" w:rsidR="00FB31EE" w:rsidRDefault="00FB31EE" w:rsidP="000A471F">
            <w:pPr>
              <w:spacing w:before="40" w:after="40" w:line="240" w:lineRule="atLeast"/>
              <w:rPr>
                <w:rFonts w:ascii="Arial" w:hAnsi="Arial"/>
                <w:color w:val="515254"/>
                <w:sz w:val="20"/>
              </w:rPr>
            </w:pPr>
          </w:p>
          <w:p w14:paraId="731B2217" w14:textId="77777777" w:rsidR="00FB31EE" w:rsidRDefault="00FB31EE" w:rsidP="000A471F">
            <w:pPr>
              <w:spacing w:before="40" w:after="40" w:line="240" w:lineRule="atLeast"/>
              <w:rPr>
                <w:rFonts w:ascii="Arial" w:hAnsi="Arial"/>
                <w:color w:val="515254"/>
                <w:sz w:val="20"/>
              </w:rPr>
            </w:pPr>
          </w:p>
          <w:p w14:paraId="7D27673C" w14:textId="6078C73F" w:rsidR="00FB31EE" w:rsidRDefault="00FB31EE" w:rsidP="000A471F">
            <w:pPr>
              <w:spacing w:before="40" w:after="40" w:line="240" w:lineRule="atLeast"/>
              <w:rPr>
                <w:rFonts w:ascii="Arial" w:hAnsi="Arial"/>
                <w:color w:val="515254"/>
                <w:sz w:val="20"/>
              </w:rPr>
            </w:pPr>
          </w:p>
          <w:p w14:paraId="1480ACE2" w14:textId="77777777" w:rsidR="00FD20B0" w:rsidRDefault="00FD20B0" w:rsidP="000A471F">
            <w:pPr>
              <w:spacing w:before="40" w:after="40" w:line="240" w:lineRule="atLeast"/>
              <w:rPr>
                <w:rFonts w:ascii="Arial" w:hAnsi="Arial"/>
                <w:color w:val="515254"/>
                <w:sz w:val="20"/>
              </w:rPr>
            </w:pPr>
          </w:p>
          <w:p w14:paraId="2085A0EB" w14:textId="77777777" w:rsidR="00FB31EE" w:rsidRDefault="00FD20B0" w:rsidP="00FD20B0">
            <w:pPr>
              <w:spacing w:before="40" w:after="40" w:line="240" w:lineRule="atLeast"/>
              <w:rPr>
                <w:rFonts w:ascii="Arial" w:hAnsi="Arial"/>
                <w:color w:val="515254"/>
                <w:sz w:val="20"/>
              </w:rPr>
            </w:pPr>
            <w:r>
              <w:rPr>
                <w:rFonts w:ascii="Arial" w:hAnsi="Arial"/>
                <w:color w:val="515254"/>
                <w:sz w:val="20"/>
              </w:rPr>
              <w:t>August 2022</w:t>
            </w:r>
          </w:p>
          <w:p w14:paraId="56C27F67" w14:textId="5A874081" w:rsidR="00FD20B0" w:rsidRDefault="00FD20B0" w:rsidP="00FD20B0">
            <w:pPr>
              <w:spacing w:before="40" w:after="40" w:line="240" w:lineRule="atLeast"/>
              <w:rPr>
                <w:rFonts w:ascii="Arial" w:hAnsi="Arial"/>
                <w:color w:val="515254"/>
                <w:sz w:val="20"/>
              </w:rPr>
            </w:pPr>
          </w:p>
          <w:p w14:paraId="5B2736B3" w14:textId="60D70377" w:rsidR="00C7675D" w:rsidRDefault="00C7675D" w:rsidP="00FD20B0">
            <w:pPr>
              <w:spacing w:before="40" w:after="40" w:line="240" w:lineRule="atLeast"/>
              <w:rPr>
                <w:rFonts w:ascii="Arial" w:hAnsi="Arial"/>
                <w:color w:val="515254"/>
                <w:sz w:val="20"/>
              </w:rPr>
            </w:pPr>
            <w:r>
              <w:rPr>
                <w:rFonts w:ascii="Arial" w:hAnsi="Arial"/>
                <w:color w:val="515254"/>
                <w:sz w:val="20"/>
              </w:rPr>
              <w:t>August 2022</w:t>
            </w:r>
          </w:p>
          <w:p w14:paraId="032472BE" w14:textId="77777777" w:rsidR="00C7675D" w:rsidRDefault="00C7675D" w:rsidP="00FD20B0">
            <w:pPr>
              <w:spacing w:before="40" w:after="40" w:line="240" w:lineRule="atLeast"/>
              <w:rPr>
                <w:rFonts w:ascii="Arial" w:hAnsi="Arial"/>
                <w:color w:val="515254"/>
                <w:sz w:val="20"/>
              </w:rPr>
            </w:pPr>
          </w:p>
          <w:p w14:paraId="59D7588D" w14:textId="559D0061" w:rsidR="00FD20B0" w:rsidRPr="000A471F" w:rsidRDefault="00FD20B0" w:rsidP="00FD20B0">
            <w:pPr>
              <w:spacing w:before="40" w:after="40" w:line="240" w:lineRule="atLeast"/>
              <w:rPr>
                <w:rFonts w:ascii="Arial" w:hAnsi="Arial"/>
                <w:color w:val="515254"/>
                <w:sz w:val="20"/>
              </w:rPr>
            </w:pPr>
            <w:r>
              <w:rPr>
                <w:rFonts w:ascii="Arial" w:hAnsi="Arial"/>
                <w:color w:val="515254"/>
                <w:sz w:val="20"/>
              </w:rPr>
              <w:t>March 2023</w:t>
            </w:r>
          </w:p>
        </w:tc>
        <w:tc>
          <w:tcPr>
            <w:tcW w:w="1843" w:type="dxa"/>
            <w:shd w:val="clear" w:color="auto" w:fill="F2F2F2"/>
          </w:tcPr>
          <w:p w14:paraId="356CF8C2" w14:textId="77777777" w:rsidR="000A471F" w:rsidRPr="000A471F" w:rsidRDefault="000A471F" w:rsidP="000A471F">
            <w:pPr>
              <w:spacing w:before="40" w:after="40" w:line="240" w:lineRule="atLeast"/>
              <w:rPr>
                <w:rFonts w:ascii="Arial" w:hAnsi="Arial"/>
                <w:color w:val="515254"/>
                <w:sz w:val="20"/>
              </w:rPr>
            </w:pPr>
          </w:p>
          <w:p w14:paraId="308FF4A8" w14:textId="77777777" w:rsidR="000A471F" w:rsidRPr="000A471F" w:rsidRDefault="000A471F" w:rsidP="000A471F">
            <w:pPr>
              <w:spacing w:before="40" w:after="40" w:line="240" w:lineRule="atLeast"/>
              <w:rPr>
                <w:rFonts w:ascii="Arial" w:hAnsi="Arial"/>
                <w:color w:val="515254"/>
                <w:sz w:val="20"/>
              </w:rPr>
            </w:pPr>
          </w:p>
          <w:p w14:paraId="1DA9A421" w14:textId="77777777" w:rsidR="000A471F" w:rsidRPr="000A471F" w:rsidRDefault="000A471F" w:rsidP="000A471F">
            <w:pPr>
              <w:spacing w:before="40" w:after="40" w:line="240" w:lineRule="atLeast"/>
              <w:rPr>
                <w:rFonts w:ascii="Arial" w:hAnsi="Arial"/>
                <w:color w:val="515254"/>
                <w:sz w:val="20"/>
              </w:rPr>
            </w:pPr>
          </w:p>
          <w:p w14:paraId="100A4A53" w14:textId="77777777" w:rsidR="000A471F" w:rsidRPr="000A471F" w:rsidRDefault="000A471F" w:rsidP="000A471F">
            <w:pPr>
              <w:spacing w:before="40" w:after="40" w:line="240" w:lineRule="atLeast"/>
              <w:rPr>
                <w:rFonts w:ascii="Arial" w:hAnsi="Arial"/>
                <w:color w:val="515254"/>
                <w:sz w:val="20"/>
              </w:rPr>
            </w:pPr>
          </w:p>
          <w:p w14:paraId="75D21ECD" w14:textId="77777777" w:rsidR="000A471F" w:rsidRPr="000A471F" w:rsidRDefault="000A471F" w:rsidP="000A471F">
            <w:pPr>
              <w:spacing w:before="40" w:after="40" w:line="240" w:lineRule="atLeast"/>
              <w:rPr>
                <w:rFonts w:ascii="Arial" w:hAnsi="Arial"/>
                <w:color w:val="515254"/>
                <w:sz w:val="20"/>
              </w:rPr>
            </w:pPr>
          </w:p>
          <w:p w14:paraId="18F497B6" w14:textId="77777777" w:rsidR="000A471F" w:rsidRPr="000A471F" w:rsidRDefault="000A471F" w:rsidP="000A471F">
            <w:pPr>
              <w:spacing w:before="40" w:after="40" w:line="240" w:lineRule="atLeast"/>
              <w:rPr>
                <w:rFonts w:ascii="Arial" w:hAnsi="Arial"/>
                <w:color w:val="515254"/>
                <w:sz w:val="20"/>
              </w:rPr>
            </w:pPr>
          </w:p>
          <w:p w14:paraId="7A6CD0B2" w14:textId="77777777" w:rsidR="000A471F" w:rsidRPr="000A471F" w:rsidRDefault="000A471F" w:rsidP="000A471F">
            <w:pPr>
              <w:spacing w:before="40" w:after="40" w:line="240" w:lineRule="atLeast"/>
              <w:rPr>
                <w:rFonts w:ascii="Arial" w:hAnsi="Arial"/>
                <w:color w:val="515254"/>
                <w:sz w:val="20"/>
              </w:rPr>
            </w:pPr>
          </w:p>
          <w:p w14:paraId="3B8F239E" w14:textId="77777777" w:rsidR="000A471F" w:rsidRPr="000A471F" w:rsidRDefault="000A471F" w:rsidP="000A471F">
            <w:pPr>
              <w:spacing w:before="40" w:after="40" w:line="240" w:lineRule="atLeast"/>
              <w:rPr>
                <w:rFonts w:ascii="Arial" w:hAnsi="Arial"/>
                <w:color w:val="515254"/>
                <w:sz w:val="20"/>
              </w:rPr>
            </w:pPr>
          </w:p>
          <w:p w14:paraId="7D562E0D" w14:textId="77777777" w:rsidR="000A471F" w:rsidRPr="000A471F" w:rsidRDefault="000A471F" w:rsidP="000A471F">
            <w:pPr>
              <w:spacing w:before="40" w:after="40" w:line="240" w:lineRule="atLeast"/>
              <w:rPr>
                <w:rFonts w:ascii="Arial" w:hAnsi="Arial"/>
                <w:color w:val="515254"/>
                <w:sz w:val="20"/>
              </w:rPr>
            </w:pPr>
          </w:p>
          <w:p w14:paraId="6E3197C4" w14:textId="77777777" w:rsidR="000A471F" w:rsidRPr="000A471F" w:rsidRDefault="000A471F" w:rsidP="000A471F">
            <w:pPr>
              <w:spacing w:before="40" w:after="40" w:line="240" w:lineRule="atLeast"/>
              <w:rPr>
                <w:rFonts w:ascii="Arial" w:hAnsi="Arial"/>
                <w:color w:val="515254"/>
                <w:sz w:val="20"/>
              </w:rPr>
            </w:pPr>
          </w:p>
          <w:p w14:paraId="7F981B88" w14:textId="77777777" w:rsidR="000A471F" w:rsidRPr="000A471F" w:rsidRDefault="000A471F" w:rsidP="000A471F">
            <w:pPr>
              <w:spacing w:before="40" w:after="40" w:line="240" w:lineRule="atLeast"/>
              <w:rPr>
                <w:rFonts w:ascii="Arial" w:hAnsi="Arial"/>
                <w:color w:val="515254"/>
                <w:sz w:val="20"/>
              </w:rPr>
            </w:pPr>
          </w:p>
          <w:p w14:paraId="09652ED0" w14:textId="77777777" w:rsidR="000A471F" w:rsidRPr="000A471F" w:rsidRDefault="000A471F" w:rsidP="000A471F">
            <w:pPr>
              <w:spacing w:before="40" w:after="40" w:line="240" w:lineRule="atLeast"/>
              <w:rPr>
                <w:rFonts w:ascii="Arial" w:hAnsi="Arial"/>
                <w:color w:val="515254"/>
                <w:sz w:val="20"/>
              </w:rPr>
            </w:pPr>
          </w:p>
          <w:p w14:paraId="09C1A587" w14:textId="77777777" w:rsidR="000A471F" w:rsidRPr="000A471F" w:rsidRDefault="000A471F" w:rsidP="000A471F">
            <w:pPr>
              <w:spacing w:before="40" w:after="40" w:line="240" w:lineRule="atLeast"/>
              <w:rPr>
                <w:rFonts w:ascii="Arial" w:hAnsi="Arial"/>
                <w:color w:val="515254"/>
                <w:sz w:val="20"/>
              </w:rPr>
            </w:pPr>
          </w:p>
          <w:p w14:paraId="64F7D5DA" w14:textId="77777777" w:rsidR="000A471F" w:rsidRPr="000A471F" w:rsidRDefault="000A471F" w:rsidP="000A471F">
            <w:pPr>
              <w:spacing w:before="40" w:after="40" w:line="240" w:lineRule="atLeast"/>
              <w:rPr>
                <w:rFonts w:ascii="Arial" w:hAnsi="Arial"/>
                <w:color w:val="515254"/>
                <w:sz w:val="20"/>
              </w:rPr>
            </w:pPr>
          </w:p>
          <w:p w14:paraId="12D3F3AD" w14:textId="77777777" w:rsidR="000A471F" w:rsidRPr="000A471F" w:rsidRDefault="000A471F" w:rsidP="000A471F">
            <w:pPr>
              <w:spacing w:before="40" w:after="40" w:line="240" w:lineRule="atLeast"/>
              <w:rPr>
                <w:rFonts w:ascii="Arial" w:hAnsi="Arial"/>
                <w:color w:val="515254"/>
                <w:sz w:val="20"/>
              </w:rPr>
            </w:pPr>
          </w:p>
          <w:p w14:paraId="6837E167" w14:textId="77777777" w:rsidR="000A471F" w:rsidRPr="000A471F" w:rsidRDefault="000A471F" w:rsidP="000A471F">
            <w:pPr>
              <w:spacing w:before="40" w:after="40" w:line="240" w:lineRule="atLeast"/>
              <w:rPr>
                <w:rFonts w:ascii="Arial" w:hAnsi="Arial"/>
                <w:color w:val="515254"/>
                <w:sz w:val="20"/>
              </w:rPr>
            </w:pPr>
          </w:p>
          <w:p w14:paraId="42CF170B" w14:textId="7FC3D050" w:rsidR="000A471F" w:rsidRPr="000A471F" w:rsidRDefault="005F73FF" w:rsidP="000A471F">
            <w:pPr>
              <w:spacing w:before="40" w:after="40" w:line="240" w:lineRule="atLeast"/>
              <w:rPr>
                <w:rFonts w:ascii="Arial" w:hAnsi="Arial"/>
                <w:color w:val="515254"/>
                <w:sz w:val="20"/>
              </w:rPr>
            </w:pPr>
            <w:r>
              <w:rPr>
                <w:rFonts w:ascii="Arial" w:hAnsi="Arial"/>
                <w:color w:val="515254"/>
                <w:sz w:val="20"/>
              </w:rPr>
              <w:t>Executive Director for Quality/Nursing and AHP’s</w:t>
            </w:r>
          </w:p>
          <w:p w14:paraId="1DB3C6AF" w14:textId="77777777" w:rsidR="000A471F" w:rsidRPr="000A471F" w:rsidRDefault="000A471F" w:rsidP="000A471F">
            <w:pPr>
              <w:spacing w:before="40" w:after="40" w:line="240" w:lineRule="atLeast"/>
              <w:rPr>
                <w:rFonts w:ascii="Arial" w:hAnsi="Arial"/>
                <w:color w:val="515254"/>
                <w:sz w:val="20"/>
              </w:rPr>
            </w:pPr>
          </w:p>
          <w:p w14:paraId="04481850" w14:textId="77777777" w:rsidR="000A471F" w:rsidRPr="000A471F" w:rsidRDefault="000A471F" w:rsidP="000A471F">
            <w:pPr>
              <w:spacing w:before="40" w:after="40" w:line="240" w:lineRule="atLeast"/>
              <w:rPr>
                <w:rFonts w:ascii="Arial" w:hAnsi="Arial"/>
                <w:color w:val="515254"/>
                <w:sz w:val="20"/>
              </w:rPr>
            </w:pPr>
          </w:p>
          <w:p w14:paraId="5CD96B3C" w14:textId="77777777" w:rsidR="000A471F" w:rsidRPr="000A471F" w:rsidRDefault="000A471F" w:rsidP="000A471F">
            <w:pPr>
              <w:spacing w:before="40" w:after="40" w:line="240" w:lineRule="atLeast"/>
              <w:rPr>
                <w:rFonts w:ascii="Arial" w:hAnsi="Arial"/>
                <w:color w:val="515254"/>
                <w:sz w:val="20"/>
              </w:rPr>
            </w:pPr>
          </w:p>
          <w:p w14:paraId="1BF3C327" w14:textId="77777777" w:rsidR="000A471F" w:rsidRPr="000A471F" w:rsidRDefault="000A471F" w:rsidP="000A471F">
            <w:pPr>
              <w:spacing w:before="40" w:after="40" w:line="240" w:lineRule="atLeast"/>
              <w:rPr>
                <w:rFonts w:ascii="Arial" w:hAnsi="Arial"/>
                <w:color w:val="515254"/>
                <w:sz w:val="20"/>
              </w:rPr>
            </w:pPr>
          </w:p>
          <w:p w14:paraId="71926749" w14:textId="77777777" w:rsidR="000A471F" w:rsidRPr="000A471F" w:rsidRDefault="000A471F" w:rsidP="000A471F">
            <w:pPr>
              <w:spacing w:before="40" w:after="40" w:line="240" w:lineRule="atLeast"/>
              <w:rPr>
                <w:rFonts w:ascii="Arial" w:hAnsi="Arial"/>
                <w:color w:val="515254"/>
                <w:sz w:val="20"/>
              </w:rPr>
            </w:pPr>
          </w:p>
          <w:p w14:paraId="18915D99" w14:textId="77777777" w:rsidR="000A471F" w:rsidRPr="000A471F" w:rsidRDefault="000A471F" w:rsidP="000A471F">
            <w:pPr>
              <w:spacing w:before="40" w:after="40" w:line="240" w:lineRule="atLeast"/>
              <w:rPr>
                <w:rFonts w:ascii="Arial" w:hAnsi="Arial"/>
                <w:color w:val="515254"/>
                <w:sz w:val="20"/>
              </w:rPr>
            </w:pPr>
          </w:p>
          <w:p w14:paraId="41947D65" w14:textId="77777777" w:rsidR="000A471F" w:rsidRPr="000A471F" w:rsidRDefault="000A471F" w:rsidP="000A471F">
            <w:pPr>
              <w:spacing w:before="40" w:after="40" w:line="240" w:lineRule="atLeast"/>
              <w:rPr>
                <w:rFonts w:ascii="Arial" w:hAnsi="Arial"/>
                <w:color w:val="515254"/>
                <w:sz w:val="20"/>
              </w:rPr>
            </w:pPr>
          </w:p>
          <w:p w14:paraId="789B6348" w14:textId="77777777" w:rsidR="000A471F" w:rsidRPr="000A471F" w:rsidRDefault="000A471F" w:rsidP="000A471F">
            <w:pPr>
              <w:spacing w:before="40" w:after="40" w:line="240" w:lineRule="atLeast"/>
              <w:rPr>
                <w:rFonts w:ascii="Arial" w:hAnsi="Arial"/>
                <w:color w:val="515254"/>
                <w:sz w:val="20"/>
              </w:rPr>
            </w:pPr>
          </w:p>
          <w:p w14:paraId="7C3CA7F4" w14:textId="77777777" w:rsidR="000A471F" w:rsidRPr="000A471F" w:rsidRDefault="000A471F" w:rsidP="000A471F">
            <w:pPr>
              <w:spacing w:before="40" w:after="40" w:line="240" w:lineRule="atLeast"/>
              <w:rPr>
                <w:rFonts w:ascii="Arial" w:hAnsi="Arial"/>
                <w:color w:val="515254"/>
                <w:sz w:val="20"/>
              </w:rPr>
            </w:pPr>
          </w:p>
          <w:p w14:paraId="3E0443F0" w14:textId="77777777" w:rsidR="000A471F" w:rsidRPr="000A471F" w:rsidRDefault="000A471F" w:rsidP="000A471F">
            <w:pPr>
              <w:spacing w:before="40" w:after="40" w:line="240" w:lineRule="atLeast"/>
              <w:rPr>
                <w:rFonts w:ascii="Arial" w:hAnsi="Arial"/>
                <w:color w:val="515254"/>
                <w:sz w:val="20"/>
              </w:rPr>
            </w:pPr>
          </w:p>
          <w:p w14:paraId="44AF1140" w14:textId="77777777" w:rsidR="000A471F" w:rsidRPr="000A471F" w:rsidRDefault="000A471F" w:rsidP="000A471F">
            <w:pPr>
              <w:spacing w:before="40" w:after="40" w:line="240" w:lineRule="atLeast"/>
              <w:rPr>
                <w:rFonts w:ascii="Arial" w:hAnsi="Arial"/>
                <w:color w:val="515254"/>
                <w:sz w:val="20"/>
              </w:rPr>
            </w:pPr>
          </w:p>
          <w:p w14:paraId="0B358D89" w14:textId="77777777" w:rsidR="000A471F" w:rsidRPr="000A471F" w:rsidRDefault="000A471F" w:rsidP="000A471F">
            <w:pPr>
              <w:spacing w:before="40" w:after="40" w:line="240" w:lineRule="atLeast"/>
              <w:rPr>
                <w:rFonts w:ascii="Arial" w:hAnsi="Arial"/>
                <w:color w:val="515254"/>
                <w:sz w:val="20"/>
              </w:rPr>
            </w:pPr>
          </w:p>
          <w:p w14:paraId="6C043E18" w14:textId="06065DB1" w:rsidR="000A471F" w:rsidRDefault="000A471F" w:rsidP="000A471F">
            <w:pPr>
              <w:spacing w:before="40" w:after="40" w:line="240" w:lineRule="atLeast"/>
              <w:rPr>
                <w:rFonts w:ascii="Arial" w:hAnsi="Arial"/>
                <w:color w:val="515254"/>
                <w:sz w:val="20"/>
              </w:rPr>
            </w:pPr>
          </w:p>
          <w:p w14:paraId="3D44F2D1" w14:textId="635A00F0" w:rsidR="00FD20B0" w:rsidRDefault="00FD20B0" w:rsidP="000A471F">
            <w:pPr>
              <w:spacing w:before="40" w:after="40" w:line="240" w:lineRule="atLeast"/>
              <w:rPr>
                <w:rFonts w:ascii="Arial" w:hAnsi="Arial"/>
                <w:color w:val="515254"/>
                <w:sz w:val="20"/>
              </w:rPr>
            </w:pPr>
          </w:p>
          <w:p w14:paraId="0EE2E569" w14:textId="6C26F8B8" w:rsidR="00C7675D" w:rsidRDefault="00C7675D" w:rsidP="000A471F">
            <w:pPr>
              <w:spacing w:before="40" w:after="40" w:line="240" w:lineRule="atLeast"/>
              <w:rPr>
                <w:rFonts w:ascii="Arial" w:hAnsi="Arial"/>
                <w:color w:val="515254"/>
                <w:sz w:val="20"/>
              </w:rPr>
            </w:pPr>
          </w:p>
          <w:p w14:paraId="2E20AEF2" w14:textId="39499FAA" w:rsidR="00C7675D" w:rsidRDefault="00C7675D" w:rsidP="000A471F">
            <w:pPr>
              <w:spacing w:before="40" w:after="40" w:line="240" w:lineRule="atLeast"/>
              <w:rPr>
                <w:rFonts w:ascii="Arial" w:hAnsi="Arial"/>
                <w:color w:val="515254"/>
                <w:sz w:val="20"/>
              </w:rPr>
            </w:pPr>
          </w:p>
          <w:p w14:paraId="587F0609" w14:textId="77777777" w:rsidR="00C7675D" w:rsidRPr="000A471F" w:rsidRDefault="00C7675D" w:rsidP="000A471F">
            <w:pPr>
              <w:spacing w:before="40" w:after="40" w:line="240" w:lineRule="atLeast"/>
              <w:rPr>
                <w:rFonts w:ascii="Arial" w:hAnsi="Arial"/>
                <w:color w:val="515254"/>
                <w:sz w:val="20"/>
              </w:rPr>
            </w:pPr>
          </w:p>
          <w:p w14:paraId="79CF0D3C" w14:textId="77777777" w:rsidR="000A471F" w:rsidRPr="000A471F" w:rsidRDefault="000A471F" w:rsidP="000A471F">
            <w:pPr>
              <w:spacing w:before="40" w:after="40" w:line="240" w:lineRule="atLeast"/>
              <w:rPr>
                <w:rFonts w:ascii="Arial" w:hAnsi="Arial"/>
                <w:color w:val="515254"/>
                <w:sz w:val="20"/>
              </w:rPr>
            </w:pPr>
          </w:p>
          <w:p w14:paraId="45E32CF2" w14:textId="77777777" w:rsidR="00FD20B0" w:rsidRDefault="00FD20B0" w:rsidP="00FD20B0">
            <w:pPr>
              <w:spacing w:before="40" w:after="40" w:line="240" w:lineRule="atLeast"/>
              <w:rPr>
                <w:rFonts w:ascii="Arial" w:hAnsi="Arial"/>
                <w:color w:val="515254"/>
                <w:sz w:val="20"/>
              </w:rPr>
            </w:pPr>
          </w:p>
          <w:p w14:paraId="687551EB" w14:textId="77777777" w:rsidR="000A471F" w:rsidRPr="000A471F" w:rsidRDefault="000A471F" w:rsidP="000A471F">
            <w:pPr>
              <w:spacing w:before="40" w:after="40" w:line="240" w:lineRule="atLeast"/>
              <w:rPr>
                <w:rFonts w:ascii="Arial" w:hAnsi="Arial"/>
                <w:color w:val="515254"/>
                <w:sz w:val="20"/>
              </w:rPr>
            </w:pPr>
          </w:p>
          <w:p w14:paraId="77D4901D" w14:textId="77777777" w:rsidR="000A471F" w:rsidRPr="000A471F" w:rsidRDefault="000A471F" w:rsidP="000A471F">
            <w:pPr>
              <w:spacing w:before="40" w:after="40" w:line="240" w:lineRule="atLeast"/>
              <w:rPr>
                <w:rFonts w:ascii="Arial" w:hAnsi="Arial"/>
                <w:color w:val="515254"/>
                <w:sz w:val="20"/>
              </w:rPr>
            </w:pPr>
          </w:p>
          <w:p w14:paraId="30A9B062" w14:textId="77777777" w:rsidR="000A471F" w:rsidRPr="000A471F" w:rsidRDefault="000A471F" w:rsidP="000A471F">
            <w:pPr>
              <w:spacing w:before="40" w:after="40" w:line="240" w:lineRule="atLeast"/>
              <w:rPr>
                <w:rFonts w:ascii="Arial" w:hAnsi="Arial"/>
                <w:color w:val="515254"/>
                <w:sz w:val="20"/>
              </w:rPr>
            </w:pPr>
          </w:p>
          <w:p w14:paraId="78E05F36" w14:textId="77777777" w:rsidR="000A471F" w:rsidRPr="000A471F" w:rsidRDefault="000A471F" w:rsidP="000A471F">
            <w:pPr>
              <w:spacing w:before="40" w:after="40" w:line="240" w:lineRule="atLeast"/>
              <w:rPr>
                <w:rFonts w:ascii="Arial" w:hAnsi="Arial"/>
                <w:color w:val="515254"/>
                <w:sz w:val="20"/>
              </w:rPr>
            </w:pPr>
          </w:p>
          <w:p w14:paraId="52B1A2FC" w14:textId="77777777" w:rsidR="000A471F" w:rsidRPr="000A471F" w:rsidRDefault="000A471F" w:rsidP="000A471F">
            <w:pPr>
              <w:spacing w:before="40" w:after="40" w:line="240" w:lineRule="atLeast"/>
              <w:rPr>
                <w:rFonts w:ascii="Arial" w:hAnsi="Arial"/>
                <w:color w:val="515254"/>
                <w:sz w:val="20"/>
              </w:rPr>
            </w:pPr>
          </w:p>
          <w:p w14:paraId="03C68DDE" w14:textId="77777777" w:rsidR="000A471F" w:rsidRPr="000A471F" w:rsidRDefault="000A471F" w:rsidP="000A471F">
            <w:pPr>
              <w:spacing w:before="40" w:after="40" w:line="240" w:lineRule="atLeast"/>
              <w:rPr>
                <w:rFonts w:ascii="Arial" w:hAnsi="Arial"/>
                <w:color w:val="515254"/>
                <w:sz w:val="20"/>
              </w:rPr>
            </w:pPr>
          </w:p>
          <w:p w14:paraId="733D3BD6" w14:textId="77777777" w:rsidR="000A471F" w:rsidRPr="000A471F" w:rsidRDefault="000A471F" w:rsidP="000A471F">
            <w:pPr>
              <w:spacing w:before="40" w:after="40" w:line="240" w:lineRule="atLeast"/>
              <w:rPr>
                <w:rFonts w:ascii="Arial" w:hAnsi="Arial"/>
                <w:color w:val="515254"/>
                <w:sz w:val="20"/>
              </w:rPr>
            </w:pPr>
          </w:p>
          <w:p w14:paraId="0F2D77CE" w14:textId="77777777" w:rsidR="000A471F" w:rsidRPr="000A471F" w:rsidRDefault="000A471F" w:rsidP="000A471F">
            <w:pPr>
              <w:spacing w:before="40" w:after="40" w:line="240" w:lineRule="atLeast"/>
              <w:rPr>
                <w:rFonts w:ascii="Arial" w:hAnsi="Arial"/>
                <w:color w:val="515254"/>
                <w:sz w:val="20"/>
              </w:rPr>
            </w:pPr>
          </w:p>
          <w:p w14:paraId="5E59E570" w14:textId="77777777" w:rsidR="000A471F" w:rsidRPr="000A471F" w:rsidRDefault="000A471F" w:rsidP="000A471F">
            <w:pPr>
              <w:spacing w:before="40" w:after="40" w:line="240" w:lineRule="atLeast"/>
              <w:rPr>
                <w:rFonts w:ascii="Arial" w:hAnsi="Arial"/>
                <w:color w:val="515254"/>
                <w:sz w:val="20"/>
              </w:rPr>
            </w:pPr>
          </w:p>
          <w:p w14:paraId="39C3DE18" w14:textId="77777777" w:rsidR="000A471F" w:rsidRPr="000A471F" w:rsidRDefault="000A471F" w:rsidP="000A471F">
            <w:pPr>
              <w:spacing w:before="40" w:after="40" w:line="240" w:lineRule="atLeast"/>
              <w:rPr>
                <w:rFonts w:ascii="Arial" w:hAnsi="Arial"/>
                <w:color w:val="515254"/>
                <w:sz w:val="20"/>
              </w:rPr>
            </w:pPr>
          </w:p>
          <w:p w14:paraId="2A2C017B" w14:textId="77777777" w:rsidR="000A471F" w:rsidRPr="000A471F" w:rsidRDefault="000A471F" w:rsidP="000A471F">
            <w:pPr>
              <w:spacing w:before="40" w:after="40" w:line="240" w:lineRule="atLeast"/>
              <w:rPr>
                <w:rFonts w:ascii="Arial" w:hAnsi="Arial"/>
                <w:color w:val="515254"/>
                <w:sz w:val="20"/>
              </w:rPr>
            </w:pPr>
          </w:p>
          <w:p w14:paraId="75419F73" w14:textId="77777777" w:rsidR="000A471F" w:rsidRPr="000A471F" w:rsidRDefault="000A471F" w:rsidP="000A471F">
            <w:pPr>
              <w:spacing w:before="40" w:after="40" w:line="240" w:lineRule="atLeast"/>
              <w:rPr>
                <w:rFonts w:ascii="Arial" w:hAnsi="Arial"/>
                <w:color w:val="515254"/>
                <w:sz w:val="20"/>
              </w:rPr>
            </w:pPr>
          </w:p>
          <w:p w14:paraId="718F01D3" w14:textId="77777777" w:rsidR="000A471F" w:rsidRPr="000A471F" w:rsidRDefault="000A471F" w:rsidP="000A471F">
            <w:pPr>
              <w:spacing w:before="40" w:after="40" w:line="240" w:lineRule="atLeast"/>
              <w:rPr>
                <w:rFonts w:ascii="Arial" w:hAnsi="Arial"/>
                <w:color w:val="515254"/>
                <w:sz w:val="20"/>
              </w:rPr>
            </w:pPr>
          </w:p>
        </w:tc>
      </w:tr>
      <w:tr w:rsidR="005F73FF" w:rsidRPr="000A471F" w14:paraId="748462B6" w14:textId="77777777" w:rsidTr="000A471F">
        <w:tc>
          <w:tcPr>
            <w:tcW w:w="4405" w:type="dxa"/>
            <w:tcBorders>
              <w:top w:val="single" w:sz="8" w:space="0" w:color="F4633A"/>
              <w:bottom w:val="single" w:sz="8" w:space="0" w:color="F4633A"/>
            </w:tcBorders>
            <w:shd w:val="clear" w:color="auto" w:fill="F2F2F2"/>
          </w:tcPr>
          <w:p w14:paraId="1415A6BE" w14:textId="77777777" w:rsidR="000A471F" w:rsidRPr="000A471F" w:rsidRDefault="000A471F" w:rsidP="000A471F">
            <w:pPr>
              <w:tabs>
                <w:tab w:val="left" w:pos="567"/>
              </w:tabs>
              <w:spacing w:after="60" w:line="260" w:lineRule="atLeast"/>
              <w:ind w:left="567" w:hanging="567"/>
              <w:rPr>
                <w:rFonts w:ascii="Arial" w:hAnsi="Arial" w:cs="Arial"/>
                <w:color w:val="515254"/>
                <w:sz w:val="20"/>
              </w:rPr>
            </w:pPr>
            <w:r w:rsidRPr="000A471F">
              <w:rPr>
                <w:rFonts w:ascii="Arial" w:hAnsi="Arial" w:cs="Arial"/>
                <w:color w:val="515254"/>
                <w:sz w:val="20"/>
              </w:rPr>
              <w:t xml:space="preserve">R3     </w:t>
            </w:r>
            <w:r w:rsidRPr="000A471F">
              <w:rPr>
                <w:rFonts w:ascii="Arial" w:hAnsi="Arial" w:cs="Arial"/>
                <w:b/>
                <w:bCs/>
                <w:color w:val="515254"/>
                <w:sz w:val="20"/>
              </w:rPr>
              <w:t>Clinical Audit</w:t>
            </w:r>
            <w:r w:rsidRPr="000A471F">
              <w:rPr>
                <w:rFonts w:ascii="Arial" w:hAnsi="Arial" w:cs="Arial"/>
                <w:color w:val="515254"/>
                <w:sz w:val="20"/>
              </w:rPr>
              <w:t xml:space="preserve">. The Trust does not have central oversight on the quality and totality of its clinical audit programme. It does not have a clear picture of how well the programme links to quality and safety risks, key themes arising from the programme, or whether actions to address recommendations have been implemented. The Trust should strengthen its clinical audit arrangements by: </w:t>
            </w:r>
          </w:p>
          <w:p w14:paraId="1DAA7FF9" w14:textId="77777777" w:rsidR="000A471F" w:rsidRPr="000A471F" w:rsidRDefault="000A471F" w:rsidP="00866ACF">
            <w:pPr>
              <w:numPr>
                <w:ilvl w:val="0"/>
                <w:numId w:val="7"/>
              </w:numPr>
              <w:spacing w:before="40" w:after="40" w:line="260" w:lineRule="atLeast"/>
              <w:rPr>
                <w:rFonts w:ascii="Arial" w:hAnsi="Arial" w:cs="Arial"/>
                <w:color w:val="515254"/>
                <w:sz w:val="20"/>
              </w:rPr>
            </w:pPr>
            <w:r w:rsidRPr="000A471F">
              <w:rPr>
                <w:rFonts w:ascii="Arial" w:hAnsi="Arial" w:cs="Arial"/>
                <w:color w:val="515254"/>
                <w:sz w:val="20"/>
              </w:rPr>
              <w:t>Creating a central repository to store and share all clinical audits, either in the quality hub or elsewhere.</w:t>
            </w:r>
          </w:p>
          <w:p w14:paraId="30FC28BB" w14:textId="77777777" w:rsidR="000A471F" w:rsidRPr="000A471F" w:rsidRDefault="000A471F" w:rsidP="00866ACF">
            <w:pPr>
              <w:numPr>
                <w:ilvl w:val="0"/>
                <w:numId w:val="7"/>
              </w:numPr>
              <w:spacing w:before="40" w:after="40" w:line="260" w:lineRule="atLeast"/>
              <w:rPr>
                <w:rFonts w:ascii="Arial" w:hAnsi="Arial" w:cs="Arial"/>
                <w:color w:val="515254"/>
                <w:sz w:val="20"/>
              </w:rPr>
            </w:pPr>
            <w:r w:rsidRPr="000A471F">
              <w:rPr>
                <w:rFonts w:ascii="Arial" w:hAnsi="Arial" w:cs="Arial"/>
                <w:color w:val="515254"/>
                <w:sz w:val="20"/>
              </w:rPr>
              <w:t>Developing a system to track and report progress implementing the recommendations of clinical audit to the Business Executive Team and Quality, Safety, and Improvement Committee.</w:t>
            </w:r>
          </w:p>
          <w:p w14:paraId="54B36D64" w14:textId="77777777" w:rsidR="000A471F" w:rsidRPr="000A471F" w:rsidRDefault="000A471F" w:rsidP="00866ACF">
            <w:pPr>
              <w:numPr>
                <w:ilvl w:val="0"/>
                <w:numId w:val="7"/>
              </w:numPr>
              <w:spacing w:before="40" w:after="40" w:line="260" w:lineRule="atLeast"/>
              <w:rPr>
                <w:rFonts w:ascii="Arial" w:hAnsi="Arial" w:cs="Arial"/>
                <w:color w:val="515254"/>
                <w:sz w:val="20"/>
              </w:rPr>
            </w:pPr>
            <w:r w:rsidRPr="000A471F">
              <w:rPr>
                <w:rFonts w:ascii="Arial" w:hAnsi="Arial" w:cs="Arial"/>
                <w:color w:val="515254"/>
                <w:sz w:val="20"/>
              </w:rPr>
              <w:t>Developing a process to link the clinical audit plan more clearly to operational, corporate, and strategic risk registers to demonstrate that audits are mapped to key quality and safety risks.</w:t>
            </w:r>
          </w:p>
          <w:p w14:paraId="02787EE8" w14:textId="77777777" w:rsidR="000A471F" w:rsidRPr="000A471F" w:rsidRDefault="000A471F" w:rsidP="00866ACF">
            <w:pPr>
              <w:numPr>
                <w:ilvl w:val="0"/>
                <w:numId w:val="7"/>
              </w:numPr>
              <w:spacing w:before="40" w:after="40" w:line="260" w:lineRule="atLeast"/>
              <w:rPr>
                <w:rFonts w:ascii="Arial" w:hAnsi="Arial" w:cs="Arial"/>
                <w:color w:val="515254"/>
                <w:sz w:val="20"/>
              </w:rPr>
            </w:pPr>
            <w:r w:rsidRPr="000A471F">
              <w:rPr>
                <w:rFonts w:ascii="Arial" w:hAnsi="Arial" w:cs="Arial"/>
                <w:color w:val="515254"/>
                <w:sz w:val="20"/>
              </w:rPr>
              <w:t>Collating themes arising from the clinical audit programme and sharing with the Business Executive Team and Quality, Safety, and Improvement Committee. Future clinical audit plans should provide assurance that themes are being investigated.</w:t>
            </w:r>
          </w:p>
        </w:tc>
        <w:tc>
          <w:tcPr>
            <w:tcW w:w="5670" w:type="dxa"/>
            <w:shd w:val="clear" w:color="auto" w:fill="F2F2F2"/>
          </w:tcPr>
          <w:p w14:paraId="63A93B22" w14:textId="77777777" w:rsidR="000A471F" w:rsidRPr="000A471F" w:rsidRDefault="000A471F" w:rsidP="000A471F">
            <w:pPr>
              <w:spacing w:before="40" w:after="40" w:line="240" w:lineRule="atLeast"/>
              <w:rPr>
                <w:rFonts w:ascii="Arial" w:hAnsi="Arial"/>
                <w:bCs/>
                <w:color w:val="515254"/>
                <w:sz w:val="20"/>
              </w:rPr>
            </w:pPr>
            <w:r w:rsidRPr="000A471F">
              <w:rPr>
                <w:rFonts w:ascii="Arial" w:hAnsi="Arial"/>
                <w:bCs/>
                <w:color w:val="515254"/>
                <w:sz w:val="20"/>
              </w:rPr>
              <w:t>An implementation plan has been developed for several improvement deliverables to the Quality and Clinical Audit programme. Key objectives include:</w:t>
            </w:r>
          </w:p>
          <w:p w14:paraId="6E4E71AD" w14:textId="77777777" w:rsidR="000A471F" w:rsidRPr="000A471F" w:rsidRDefault="000A471F" w:rsidP="000A471F">
            <w:pPr>
              <w:spacing w:before="40" w:after="40" w:line="240" w:lineRule="atLeast"/>
              <w:rPr>
                <w:rFonts w:ascii="Arial" w:hAnsi="Arial"/>
                <w:bCs/>
                <w:color w:val="515254"/>
                <w:sz w:val="20"/>
              </w:rPr>
            </w:pPr>
          </w:p>
          <w:p w14:paraId="526BE106" w14:textId="77777777" w:rsidR="000A471F" w:rsidRPr="000A471F" w:rsidRDefault="000A471F" w:rsidP="000A471F">
            <w:pPr>
              <w:spacing w:before="40" w:after="40" w:line="240" w:lineRule="atLeast"/>
              <w:rPr>
                <w:rFonts w:ascii="Arial" w:hAnsi="Arial"/>
                <w:bCs/>
                <w:color w:val="515254"/>
                <w:sz w:val="20"/>
              </w:rPr>
            </w:pPr>
            <w:r w:rsidRPr="000A471F">
              <w:rPr>
                <w:rFonts w:ascii="Arial" w:hAnsi="Arial"/>
                <w:bCs/>
                <w:color w:val="515254"/>
                <w:sz w:val="20"/>
              </w:rPr>
              <w:t>Facilitating the sharing of learning from completed audits across the organisation:</w:t>
            </w:r>
          </w:p>
          <w:p w14:paraId="0FA481AB" w14:textId="77777777" w:rsidR="000A471F" w:rsidRPr="000A471F" w:rsidRDefault="000A471F" w:rsidP="00866ACF">
            <w:pPr>
              <w:numPr>
                <w:ilvl w:val="0"/>
                <w:numId w:val="10"/>
              </w:numPr>
              <w:spacing w:before="40" w:after="40" w:line="240" w:lineRule="atLeast"/>
              <w:rPr>
                <w:rFonts w:ascii="Arial" w:hAnsi="Arial"/>
                <w:bCs/>
                <w:color w:val="515254"/>
                <w:sz w:val="20"/>
              </w:rPr>
            </w:pPr>
            <w:r w:rsidRPr="000A471F">
              <w:rPr>
                <w:rFonts w:ascii="Arial" w:hAnsi="Arial"/>
                <w:bCs/>
                <w:color w:val="515254"/>
                <w:sz w:val="20"/>
              </w:rPr>
              <w:t>In the interim, the staff intranet (SharePoint) will be used</w:t>
            </w:r>
          </w:p>
          <w:p w14:paraId="350F3279" w14:textId="77777777" w:rsidR="000A471F" w:rsidRPr="000A471F" w:rsidRDefault="000A471F" w:rsidP="00866ACF">
            <w:pPr>
              <w:numPr>
                <w:ilvl w:val="0"/>
                <w:numId w:val="10"/>
              </w:numPr>
              <w:spacing w:before="40" w:after="40" w:line="240" w:lineRule="atLeast"/>
              <w:rPr>
                <w:rFonts w:ascii="Arial" w:hAnsi="Arial"/>
                <w:bCs/>
                <w:color w:val="515254"/>
                <w:sz w:val="20"/>
              </w:rPr>
            </w:pPr>
            <w:r w:rsidRPr="000A471F">
              <w:rPr>
                <w:rFonts w:ascii="Arial" w:hAnsi="Arial"/>
                <w:bCs/>
                <w:color w:val="515254"/>
                <w:sz w:val="20"/>
              </w:rPr>
              <w:t>A longer-term solution for a central repository will be scoped. The PHW Innovation and Improvement Hub is a one potential option for this. Once the options are scope then a feasibility analysis will take place to determine the optimum solution and move to the implementation phase.</w:t>
            </w:r>
          </w:p>
          <w:p w14:paraId="23100C06" w14:textId="77777777" w:rsidR="000A471F" w:rsidRPr="000A471F" w:rsidRDefault="000A471F" w:rsidP="000A471F">
            <w:pPr>
              <w:spacing w:before="40" w:after="40" w:line="240" w:lineRule="atLeast"/>
              <w:rPr>
                <w:rFonts w:ascii="Arial" w:hAnsi="Arial"/>
                <w:bCs/>
                <w:color w:val="515254"/>
                <w:sz w:val="20"/>
              </w:rPr>
            </w:pPr>
          </w:p>
          <w:p w14:paraId="39AA0145" w14:textId="77777777" w:rsidR="000A471F" w:rsidRPr="000A471F" w:rsidRDefault="000A471F" w:rsidP="000A471F">
            <w:pPr>
              <w:spacing w:before="40" w:after="40" w:line="240" w:lineRule="atLeast"/>
              <w:rPr>
                <w:rFonts w:ascii="Arial" w:hAnsi="Arial"/>
                <w:bCs/>
                <w:color w:val="515254"/>
                <w:sz w:val="20"/>
              </w:rPr>
            </w:pPr>
            <w:r w:rsidRPr="000A471F">
              <w:rPr>
                <w:rFonts w:ascii="Arial" w:hAnsi="Arial"/>
                <w:bCs/>
                <w:color w:val="515254"/>
                <w:sz w:val="20"/>
              </w:rPr>
              <w:t xml:space="preserve">Improving the oversight of implementation of audit recommendations through the development of a central action log: </w:t>
            </w:r>
          </w:p>
          <w:p w14:paraId="49FF8BA8" w14:textId="77777777" w:rsidR="000A471F" w:rsidRPr="000A471F" w:rsidRDefault="000A471F" w:rsidP="00866ACF">
            <w:pPr>
              <w:numPr>
                <w:ilvl w:val="0"/>
                <w:numId w:val="11"/>
              </w:numPr>
              <w:spacing w:before="40" w:after="40" w:line="240" w:lineRule="atLeast"/>
              <w:rPr>
                <w:rFonts w:ascii="Arial" w:hAnsi="Arial"/>
                <w:bCs/>
                <w:color w:val="515254"/>
                <w:sz w:val="20"/>
              </w:rPr>
            </w:pPr>
            <w:r w:rsidRPr="000A471F">
              <w:rPr>
                <w:rFonts w:ascii="Arial" w:hAnsi="Arial"/>
                <w:bCs/>
                <w:color w:val="515254"/>
                <w:sz w:val="20"/>
              </w:rPr>
              <w:t>All actions for the 2021-22 quality and clinical audits have been collated into a central action log template</w:t>
            </w:r>
          </w:p>
          <w:p w14:paraId="6B9D92D5" w14:textId="77777777" w:rsidR="000A471F" w:rsidRPr="000A471F" w:rsidRDefault="000A471F" w:rsidP="00866ACF">
            <w:pPr>
              <w:numPr>
                <w:ilvl w:val="0"/>
                <w:numId w:val="11"/>
              </w:numPr>
              <w:spacing w:before="40" w:after="40" w:line="240" w:lineRule="atLeast"/>
              <w:rPr>
                <w:rFonts w:ascii="Arial" w:hAnsi="Arial"/>
                <w:bCs/>
                <w:color w:val="515254"/>
                <w:sz w:val="20"/>
              </w:rPr>
            </w:pPr>
            <w:r w:rsidRPr="000A471F">
              <w:rPr>
                <w:rFonts w:ascii="Arial" w:hAnsi="Arial"/>
                <w:bCs/>
                <w:color w:val="515254"/>
                <w:sz w:val="20"/>
              </w:rPr>
              <w:t xml:space="preserve">Updates on the progress of these actions are provided to the Quality, Nursing and Allied Healthcare Professionals Directorate on a quarterly basis. This progress will then be reported to the Business Executive Team and Quality, Safety and Improvement Committee in the interim (6-month) and year-end reports. </w:t>
            </w:r>
          </w:p>
          <w:p w14:paraId="1716D750" w14:textId="77777777" w:rsidR="000A471F" w:rsidRPr="000A471F" w:rsidRDefault="000A471F" w:rsidP="000A471F">
            <w:pPr>
              <w:spacing w:before="40" w:after="40" w:line="240" w:lineRule="atLeast"/>
              <w:rPr>
                <w:rFonts w:ascii="Arial" w:hAnsi="Arial"/>
                <w:bCs/>
                <w:color w:val="515254"/>
                <w:sz w:val="20"/>
              </w:rPr>
            </w:pPr>
          </w:p>
          <w:p w14:paraId="624EDB1F" w14:textId="77777777" w:rsidR="000A471F" w:rsidRPr="000A471F" w:rsidRDefault="000A471F" w:rsidP="000A471F">
            <w:pPr>
              <w:spacing w:before="40" w:after="40" w:line="240" w:lineRule="atLeast"/>
              <w:rPr>
                <w:rFonts w:ascii="Arial" w:hAnsi="Arial"/>
                <w:bCs/>
                <w:color w:val="515254"/>
                <w:sz w:val="20"/>
              </w:rPr>
            </w:pPr>
            <w:r w:rsidRPr="000A471F">
              <w:rPr>
                <w:rFonts w:ascii="Arial" w:hAnsi="Arial"/>
                <w:bCs/>
                <w:color w:val="515254"/>
                <w:sz w:val="20"/>
              </w:rPr>
              <w:t xml:space="preserve">Introduce a risk-based approach to the quality and clinical audit programme: </w:t>
            </w:r>
          </w:p>
          <w:p w14:paraId="063923E9" w14:textId="77777777" w:rsidR="000A471F" w:rsidRPr="000A471F" w:rsidRDefault="000A471F" w:rsidP="00866ACF">
            <w:pPr>
              <w:numPr>
                <w:ilvl w:val="0"/>
                <w:numId w:val="12"/>
              </w:numPr>
              <w:spacing w:before="40" w:after="40" w:line="240" w:lineRule="atLeast"/>
              <w:rPr>
                <w:rFonts w:ascii="Arial" w:hAnsi="Arial"/>
                <w:bCs/>
                <w:color w:val="515254"/>
                <w:sz w:val="20"/>
              </w:rPr>
            </w:pPr>
            <w:r w:rsidRPr="000A471F">
              <w:rPr>
                <w:rFonts w:ascii="Arial" w:hAnsi="Arial"/>
                <w:bCs/>
                <w:color w:val="515254"/>
                <w:sz w:val="20"/>
              </w:rPr>
              <w:t xml:space="preserve">An initial scoping exercise has been undertaken to determine if audits in the 2022-23 quality and clinical audit plan are linked to risk registers. The findings were that the overwhelming majority are not. </w:t>
            </w:r>
          </w:p>
          <w:p w14:paraId="5923477B" w14:textId="77777777" w:rsidR="000A471F" w:rsidRPr="000A471F" w:rsidRDefault="000A471F" w:rsidP="00866ACF">
            <w:pPr>
              <w:numPr>
                <w:ilvl w:val="0"/>
                <w:numId w:val="12"/>
              </w:numPr>
              <w:spacing w:before="40" w:after="40" w:line="240" w:lineRule="atLeast"/>
              <w:rPr>
                <w:rFonts w:ascii="Arial" w:hAnsi="Arial"/>
                <w:bCs/>
                <w:color w:val="515254"/>
                <w:sz w:val="20"/>
              </w:rPr>
            </w:pPr>
            <w:r w:rsidRPr="000A471F">
              <w:rPr>
                <w:rFonts w:ascii="Arial" w:hAnsi="Arial"/>
                <w:bCs/>
                <w:color w:val="515254"/>
                <w:sz w:val="20"/>
              </w:rPr>
              <w:t>It is recognised that delivery of this objective is intrinsically linked to the delivery of the Risk Management Development Plan. Matrix working between the Risk Team and the Quality, Engagement and Collaboration Team has been established and a joint approach will be taken to engage with the organisation to improve the approach to risk management and consequently the link between risks, and quality and clinical audits.</w:t>
            </w:r>
          </w:p>
          <w:p w14:paraId="397A2F79" w14:textId="77777777" w:rsidR="000A471F" w:rsidRPr="000A471F" w:rsidRDefault="000A471F" w:rsidP="000A471F">
            <w:pPr>
              <w:spacing w:before="40" w:after="40" w:line="240" w:lineRule="atLeast"/>
              <w:rPr>
                <w:rFonts w:ascii="Arial" w:hAnsi="Arial"/>
                <w:bCs/>
                <w:color w:val="515254"/>
                <w:sz w:val="20"/>
              </w:rPr>
            </w:pPr>
          </w:p>
          <w:p w14:paraId="1F7BFD1E" w14:textId="77777777" w:rsidR="000A471F" w:rsidRPr="000A471F" w:rsidRDefault="000A471F" w:rsidP="000A471F">
            <w:pPr>
              <w:spacing w:before="40" w:after="40" w:line="240" w:lineRule="atLeast"/>
              <w:rPr>
                <w:rFonts w:ascii="Arial" w:hAnsi="Arial"/>
                <w:bCs/>
                <w:color w:val="515254"/>
                <w:sz w:val="20"/>
              </w:rPr>
            </w:pPr>
            <w:r w:rsidRPr="000A471F">
              <w:rPr>
                <w:rFonts w:ascii="Arial" w:hAnsi="Arial"/>
                <w:bCs/>
                <w:color w:val="515254"/>
                <w:sz w:val="20"/>
              </w:rPr>
              <w:t xml:space="preserve">Improve the oversight of findings from quality and clinical audits, utilising this to generate a thematic analysis to inform future audit plans: </w:t>
            </w:r>
          </w:p>
          <w:p w14:paraId="72AA184D" w14:textId="77777777" w:rsidR="000A471F" w:rsidRPr="000A471F" w:rsidRDefault="000A471F" w:rsidP="00866ACF">
            <w:pPr>
              <w:numPr>
                <w:ilvl w:val="0"/>
                <w:numId w:val="13"/>
              </w:numPr>
              <w:spacing w:before="40" w:after="40" w:line="240" w:lineRule="atLeast"/>
              <w:rPr>
                <w:rFonts w:ascii="Arial" w:hAnsi="Arial"/>
                <w:bCs/>
                <w:color w:val="515254"/>
                <w:sz w:val="20"/>
              </w:rPr>
            </w:pPr>
            <w:r w:rsidRPr="000A471F">
              <w:rPr>
                <w:rFonts w:ascii="Arial" w:hAnsi="Arial"/>
                <w:bCs/>
                <w:color w:val="515254"/>
                <w:sz w:val="20"/>
              </w:rPr>
              <w:t xml:space="preserve">An initial thematic analysis was produced for the year-end completed audits report for 2021-22. </w:t>
            </w:r>
          </w:p>
          <w:p w14:paraId="027328DA" w14:textId="77777777" w:rsidR="000A471F" w:rsidRPr="000A471F" w:rsidRDefault="000A471F" w:rsidP="00866ACF">
            <w:pPr>
              <w:numPr>
                <w:ilvl w:val="0"/>
                <w:numId w:val="13"/>
              </w:numPr>
              <w:spacing w:before="40" w:after="40" w:line="240" w:lineRule="atLeast"/>
              <w:rPr>
                <w:rFonts w:ascii="Arial" w:hAnsi="Arial"/>
                <w:bCs/>
                <w:color w:val="515254"/>
                <w:sz w:val="20"/>
              </w:rPr>
            </w:pPr>
            <w:r w:rsidRPr="000A471F">
              <w:rPr>
                <w:rFonts w:ascii="Arial" w:hAnsi="Arial"/>
                <w:bCs/>
                <w:color w:val="515254"/>
                <w:sz w:val="20"/>
              </w:rPr>
              <w:t xml:space="preserve">This report will be presented to Business Executive Team and Quality, Safety and Improvement Committee in July 2022. The analysis examined the audit themes being investigated, as well as the six domains of healthcare and Health and Care Standards these audits provided assurance against. This analysis will also be presented to the Organisational Clinical Governance Group in July 2022, and quarterly updates on progress of the quality and clinical audit plan provided to the Group. </w:t>
            </w:r>
          </w:p>
          <w:p w14:paraId="16F2F5CF" w14:textId="77777777" w:rsidR="000A471F" w:rsidRPr="000A471F" w:rsidRDefault="000A471F" w:rsidP="00866ACF">
            <w:pPr>
              <w:numPr>
                <w:ilvl w:val="0"/>
                <w:numId w:val="13"/>
              </w:numPr>
              <w:spacing w:before="40" w:after="40" w:line="240" w:lineRule="atLeast"/>
              <w:rPr>
                <w:rFonts w:ascii="Arial" w:hAnsi="Arial"/>
                <w:bCs/>
                <w:color w:val="515254"/>
                <w:sz w:val="20"/>
              </w:rPr>
            </w:pPr>
            <w:r w:rsidRPr="000A471F">
              <w:rPr>
                <w:rFonts w:ascii="Arial" w:hAnsi="Arial"/>
                <w:bCs/>
                <w:color w:val="515254"/>
                <w:sz w:val="20"/>
              </w:rPr>
              <w:t xml:space="preserve">The introduction, in April 2022, of a standardised template for the reporting of audit results for all 2022-23 quality and clinical audits will further facilitate the generation of a thematic analysis going forward. </w:t>
            </w:r>
          </w:p>
        </w:tc>
        <w:tc>
          <w:tcPr>
            <w:tcW w:w="1842" w:type="dxa"/>
            <w:shd w:val="clear" w:color="auto" w:fill="F2F2F2"/>
          </w:tcPr>
          <w:p w14:paraId="01CCCC0A" w14:textId="77777777" w:rsidR="000A471F" w:rsidRPr="000A471F" w:rsidRDefault="000A471F" w:rsidP="000A471F">
            <w:pPr>
              <w:spacing w:before="40" w:after="40" w:line="240" w:lineRule="atLeast"/>
              <w:rPr>
                <w:rFonts w:ascii="Arial" w:hAnsi="Arial"/>
                <w:color w:val="515254"/>
                <w:sz w:val="20"/>
              </w:rPr>
            </w:pPr>
          </w:p>
          <w:p w14:paraId="28BC4AD7" w14:textId="77777777" w:rsidR="000A471F" w:rsidRPr="000A471F" w:rsidRDefault="000A471F" w:rsidP="000A471F">
            <w:pPr>
              <w:spacing w:before="40" w:after="40" w:line="240" w:lineRule="atLeast"/>
              <w:rPr>
                <w:rFonts w:ascii="Arial" w:hAnsi="Arial"/>
                <w:color w:val="515254"/>
                <w:sz w:val="20"/>
              </w:rPr>
            </w:pPr>
          </w:p>
          <w:p w14:paraId="5A8FDE37" w14:textId="77777777" w:rsidR="000A471F" w:rsidRPr="000A471F" w:rsidRDefault="000A471F" w:rsidP="000A471F">
            <w:pPr>
              <w:spacing w:before="40" w:after="40" w:line="240" w:lineRule="atLeast"/>
              <w:rPr>
                <w:rFonts w:ascii="Arial" w:hAnsi="Arial"/>
                <w:color w:val="515254"/>
                <w:sz w:val="20"/>
              </w:rPr>
            </w:pPr>
          </w:p>
          <w:p w14:paraId="5C4CD918" w14:textId="77777777" w:rsidR="000A471F" w:rsidRPr="000A471F" w:rsidRDefault="000A471F" w:rsidP="000A471F">
            <w:pPr>
              <w:spacing w:before="40" w:after="40" w:line="240" w:lineRule="atLeast"/>
              <w:rPr>
                <w:rFonts w:ascii="Arial" w:hAnsi="Arial"/>
                <w:color w:val="515254"/>
                <w:sz w:val="20"/>
              </w:rPr>
            </w:pPr>
          </w:p>
          <w:p w14:paraId="0B3143E4" w14:textId="77777777" w:rsidR="000A471F" w:rsidRPr="000A471F" w:rsidRDefault="000A471F" w:rsidP="000A471F">
            <w:pPr>
              <w:spacing w:before="40" w:after="40" w:line="240" w:lineRule="atLeast"/>
              <w:rPr>
                <w:rFonts w:ascii="Arial" w:hAnsi="Arial"/>
                <w:color w:val="515254"/>
                <w:sz w:val="20"/>
              </w:rPr>
            </w:pPr>
          </w:p>
          <w:p w14:paraId="7C0630F4" w14:textId="77777777" w:rsidR="000A471F" w:rsidRPr="000A471F" w:rsidRDefault="000A471F" w:rsidP="000A471F">
            <w:pPr>
              <w:spacing w:before="40" w:after="40" w:line="240" w:lineRule="atLeast"/>
              <w:rPr>
                <w:rFonts w:ascii="Arial" w:hAnsi="Arial"/>
                <w:color w:val="515254"/>
                <w:sz w:val="20"/>
              </w:rPr>
            </w:pPr>
          </w:p>
          <w:p w14:paraId="14910A83"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August 2022</w:t>
            </w:r>
          </w:p>
          <w:p w14:paraId="1B4CFF76" w14:textId="77777777" w:rsidR="000A471F" w:rsidRPr="000A471F" w:rsidRDefault="000A471F" w:rsidP="000A471F">
            <w:pPr>
              <w:spacing w:before="40" w:after="40" w:line="240" w:lineRule="atLeast"/>
              <w:rPr>
                <w:rFonts w:ascii="Arial" w:hAnsi="Arial"/>
                <w:color w:val="515254"/>
                <w:sz w:val="20"/>
              </w:rPr>
            </w:pPr>
          </w:p>
          <w:p w14:paraId="73F10A5C"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March 2023</w:t>
            </w:r>
          </w:p>
          <w:p w14:paraId="012769FB" w14:textId="77777777" w:rsidR="000A471F" w:rsidRPr="000A471F" w:rsidRDefault="000A471F" w:rsidP="000A471F">
            <w:pPr>
              <w:spacing w:before="40" w:after="40" w:line="240" w:lineRule="atLeast"/>
              <w:rPr>
                <w:rFonts w:ascii="Arial" w:hAnsi="Arial"/>
                <w:color w:val="515254"/>
                <w:sz w:val="20"/>
              </w:rPr>
            </w:pPr>
          </w:p>
          <w:p w14:paraId="60196DB7" w14:textId="77777777" w:rsidR="000A471F" w:rsidRPr="000A471F" w:rsidRDefault="000A471F" w:rsidP="000A471F">
            <w:pPr>
              <w:spacing w:before="40" w:after="40" w:line="240" w:lineRule="atLeast"/>
              <w:rPr>
                <w:rFonts w:ascii="Arial" w:hAnsi="Arial"/>
                <w:color w:val="515254"/>
                <w:sz w:val="20"/>
              </w:rPr>
            </w:pPr>
          </w:p>
          <w:p w14:paraId="4A92F3C7" w14:textId="77777777" w:rsidR="000A471F" w:rsidRPr="000A471F" w:rsidRDefault="000A471F" w:rsidP="000A471F">
            <w:pPr>
              <w:spacing w:before="40" w:after="40" w:line="240" w:lineRule="atLeast"/>
              <w:rPr>
                <w:rFonts w:ascii="Arial" w:hAnsi="Arial"/>
                <w:color w:val="515254"/>
                <w:sz w:val="20"/>
              </w:rPr>
            </w:pPr>
          </w:p>
          <w:p w14:paraId="029EE69F" w14:textId="77777777" w:rsidR="000A471F" w:rsidRPr="000A471F" w:rsidRDefault="000A471F" w:rsidP="000A471F">
            <w:pPr>
              <w:spacing w:before="40" w:after="40" w:line="240" w:lineRule="atLeast"/>
              <w:rPr>
                <w:rFonts w:ascii="Arial" w:hAnsi="Arial"/>
                <w:color w:val="515254"/>
                <w:sz w:val="20"/>
              </w:rPr>
            </w:pPr>
          </w:p>
          <w:p w14:paraId="2502269F" w14:textId="77777777" w:rsidR="000A471F" w:rsidRPr="000A471F" w:rsidRDefault="000A471F" w:rsidP="000A471F">
            <w:pPr>
              <w:spacing w:before="40" w:after="40" w:line="240" w:lineRule="atLeast"/>
              <w:rPr>
                <w:rFonts w:ascii="Arial" w:hAnsi="Arial"/>
                <w:color w:val="515254"/>
                <w:sz w:val="20"/>
              </w:rPr>
            </w:pPr>
          </w:p>
          <w:p w14:paraId="5E9078D4" w14:textId="77777777" w:rsidR="000A471F" w:rsidRPr="000A471F" w:rsidRDefault="000A471F" w:rsidP="000A471F">
            <w:pPr>
              <w:spacing w:before="40" w:after="40" w:line="240" w:lineRule="atLeast"/>
              <w:rPr>
                <w:rFonts w:ascii="Arial" w:hAnsi="Arial"/>
                <w:color w:val="515254"/>
                <w:sz w:val="20"/>
              </w:rPr>
            </w:pPr>
          </w:p>
          <w:p w14:paraId="67785067" w14:textId="77777777" w:rsidR="000A471F" w:rsidRPr="000A471F" w:rsidRDefault="000A471F" w:rsidP="000A471F">
            <w:pPr>
              <w:spacing w:before="40" w:after="40" w:line="240" w:lineRule="atLeast"/>
              <w:rPr>
                <w:rFonts w:ascii="Arial" w:hAnsi="Arial"/>
                <w:color w:val="515254"/>
                <w:sz w:val="20"/>
              </w:rPr>
            </w:pPr>
          </w:p>
          <w:p w14:paraId="0DB17522" w14:textId="77777777" w:rsidR="000A471F" w:rsidRPr="000A471F" w:rsidRDefault="000A471F" w:rsidP="000A471F">
            <w:pPr>
              <w:spacing w:before="40" w:after="40" w:line="240" w:lineRule="atLeast"/>
              <w:rPr>
                <w:rFonts w:ascii="Arial" w:hAnsi="Arial"/>
                <w:color w:val="515254"/>
                <w:sz w:val="20"/>
              </w:rPr>
            </w:pPr>
          </w:p>
          <w:p w14:paraId="6BE75A89"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May 2022</w:t>
            </w:r>
          </w:p>
          <w:p w14:paraId="25893B06" w14:textId="77777777" w:rsidR="000A471F" w:rsidRPr="000A471F" w:rsidRDefault="000A471F" w:rsidP="000A471F">
            <w:pPr>
              <w:spacing w:before="40" w:after="40" w:line="240" w:lineRule="atLeast"/>
              <w:rPr>
                <w:rFonts w:ascii="Arial" w:hAnsi="Arial"/>
                <w:color w:val="515254"/>
                <w:sz w:val="20"/>
              </w:rPr>
            </w:pPr>
          </w:p>
          <w:p w14:paraId="1CAA1565" w14:textId="77777777" w:rsidR="000A471F" w:rsidRPr="000A471F" w:rsidRDefault="000A471F" w:rsidP="000A471F">
            <w:pPr>
              <w:spacing w:before="40" w:after="40" w:line="240" w:lineRule="atLeast"/>
              <w:rPr>
                <w:rFonts w:ascii="Arial" w:hAnsi="Arial"/>
                <w:color w:val="515254"/>
                <w:sz w:val="20"/>
              </w:rPr>
            </w:pPr>
          </w:p>
          <w:p w14:paraId="440390B8"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March 2023</w:t>
            </w:r>
          </w:p>
          <w:p w14:paraId="57D3B231" w14:textId="77777777" w:rsidR="000A471F" w:rsidRPr="000A471F" w:rsidRDefault="000A471F" w:rsidP="000A471F">
            <w:pPr>
              <w:spacing w:before="40" w:after="40" w:line="240" w:lineRule="atLeast"/>
              <w:rPr>
                <w:rFonts w:ascii="Arial" w:hAnsi="Arial"/>
                <w:color w:val="515254"/>
                <w:sz w:val="20"/>
              </w:rPr>
            </w:pPr>
          </w:p>
          <w:p w14:paraId="6F67E959" w14:textId="77777777" w:rsidR="000A471F" w:rsidRPr="000A471F" w:rsidRDefault="000A471F" w:rsidP="000A471F">
            <w:pPr>
              <w:spacing w:before="40" w:after="40" w:line="240" w:lineRule="atLeast"/>
              <w:rPr>
                <w:rFonts w:ascii="Arial" w:hAnsi="Arial"/>
                <w:color w:val="515254"/>
                <w:sz w:val="20"/>
              </w:rPr>
            </w:pPr>
          </w:p>
          <w:p w14:paraId="006FFC96" w14:textId="77777777" w:rsidR="000A471F" w:rsidRPr="000A471F" w:rsidRDefault="000A471F" w:rsidP="000A471F">
            <w:pPr>
              <w:spacing w:before="40" w:after="40" w:line="240" w:lineRule="atLeast"/>
              <w:rPr>
                <w:rFonts w:ascii="Arial" w:hAnsi="Arial"/>
                <w:color w:val="515254"/>
                <w:sz w:val="20"/>
              </w:rPr>
            </w:pPr>
          </w:p>
          <w:p w14:paraId="6339C6B4" w14:textId="77777777" w:rsidR="000A471F" w:rsidRPr="000A471F" w:rsidRDefault="000A471F" w:rsidP="000A471F">
            <w:pPr>
              <w:spacing w:before="40" w:after="40" w:line="240" w:lineRule="atLeast"/>
              <w:rPr>
                <w:rFonts w:ascii="Arial" w:hAnsi="Arial"/>
                <w:color w:val="515254"/>
                <w:sz w:val="20"/>
              </w:rPr>
            </w:pPr>
          </w:p>
          <w:p w14:paraId="3A88DAC8" w14:textId="77777777" w:rsidR="000A471F" w:rsidRPr="000A471F" w:rsidRDefault="000A471F" w:rsidP="000A471F">
            <w:pPr>
              <w:spacing w:before="40" w:after="40" w:line="240" w:lineRule="atLeast"/>
              <w:rPr>
                <w:rFonts w:ascii="Arial" w:hAnsi="Arial"/>
                <w:color w:val="515254"/>
                <w:sz w:val="20"/>
              </w:rPr>
            </w:pPr>
          </w:p>
          <w:p w14:paraId="2F3E0578" w14:textId="77777777" w:rsidR="000A471F" w:rsidRPr="000A471F" w:rsidRDefault="000A471F" w:rsidP="000A471F">
            <w:pPr>
              <w:spacing w:before="40" w:after="40" w:line="240" w:lineRule="atLeast"/>
              <w:rPr>
                <w:rFonts w:ascii="Arial" w:hAnsi="Arial"/>
                <w:color w:val="515254"/>
                <w:sz w:val="20"/>
              </w:rPr>
            </w:pPr>
          </w:p>
          <w:p w14:paraId="7964AC20" w14:textId="77777777" w:rsidR="000A471F" w:rsidRPr="000A471F" w:rsidRDefault="000A471F" w:rsidP="000A471F">
            <w:pPr>
              <w:spacing w:before="40" w:after="40" w:line="240" w:lineRule="atLeast"/>
              <w:rPr>
                <w:rFonts w:ascii="Arial" w:hAnsi="Arial"/>
                <w:color w:val="515254"/>
                <w:sz w:val="20"/>
              </w:rPr>
            </w:pPr>
          </w:p>
          <w:p w14:paraId="262C382B"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May 2022</w:t>
            </w:r>
          </w:p>
          <w:p w14:paraId="09739CDF" w14:textId="77777777" w:rsidR="000A471F" w:rsidRPr="000A471F" w:rsidRDefault="000A471F" w:rsidP="000A471F">
            <w:pPr>
              <w:spacing w:before="40" w:after="40" w:line="240" w:lineRule="atLeast"/>
              <w:rPr>
                <w:rFonts w:ascii="Arial" w:hAnsi="Arial"/>
                <w:color w:val="515254"/>
                <w:sz w:val="20"/>
              </w:rPr>
            </w:pPr>
          </w:p>
          <w:p w14:paraId="3355C2EC" w14:textId="77777777" w:rsidR="000A471F" w:rsidRPr="000A471F" w:rsidRDefault="000A471F" w:rsidP="000A471F">
            <w:pPr>
              <w:spacing w:before="40" w:after="40" w:line="240" w:lineRule="atLeast"/>
              <w:rPr>
                <w:rFonts w:ascii="Arial" w:hAnsi="Arial"/>
                <w:color w:val="515254"/>
                <w:sz w:val="20"/>
              </w:rPr>
            </w:pPr>
          </w:p>
          <w:p w14:paraId="7C239C24" w14:textId="77777777" w:rsidR="000A471F" w:rsidRPr="000A471F" w:rsidRDefault="000A471F" w:rsidP="000A471F">
            <w:pPr>
              <w:spacing w:before="40" w:after="40" w:line="240" w:lineRule="atLeast"/>
              <w:rPr>
                <w:rFonts w:ascii="Arial" w:hAnsi="Arial"/>
                <w:color w:val="515254"/>
                <w:sz w:val="20"/>
              </w:rPr>
            </w:pPr>
          </w:p>
          <w:p w14:paraId="7D2A0B0F"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March 2023</w:t>
            </w:r>
          </w:p>
          <w:p w14:paraId="50F73390" w14:textId="77777777" w:rsidR="000A471F" w:rsidRPr="000A471F" w:rsidRDefault="000A471F" w:rsidP="000A471F">
            <w:pPr>
              <w:spacing w:before="40" w:after="40" w:line="240" w:lineRule="atLeast"/>
              <w:rPr>
                <w:rFonts w:ascii="Arial" w:hAnsi="Arial"/>
                <w:color w:val="515254"/>
                <w:sz w:val="20"/>
              </w:rPr>
            </w:pPr>
          </w:p>
          <w:p w14:paraId="3681F18E" w14:textId="77777777" w:rsidR="000A471F" w:rsidRPr="000A471F" w:rsidRDefault="000A471F" w:rsidP="000A471F">
            <w:pPr>
              <w:spacing w:before="40" w:after="40" w:line="240" w:lineRule="atLeast"/>
              <w:rPr>
                <w:rFonts w:ascii="Arial" w:hAnsi="Arial"/>
                <w:color w:val="515254"/>
                <w:sz w:val="20"/>
              </w:rPr>
            </w:pPr>
          </w:p>
          <w:p w14:paraId="321CB10C" w14:textId="77777777" w:rsidR="000A471F" w:rsidRPr="000A471F" w:rsidRDefault="000A471F" w:rsidP="000A471F">
            <w:pPr>
              <w:spacing w:before="40" w:after="40" w:line="240" w:lineRule="atLeast"/>
              <w:rPr>
                <w:rFonts w:ascii="Arial" w:hAnsi="Arial"/>
                <w:color w:val="515254"/>
                <w:sz w:val="20"/>
              </w:rPr>
            </w:pPr>
          </w:p>
          <w:p w14:paraId="11C0F8BF" w14:textId="77777777" w:rsidR="000A471F" w:rsidRPr="000A471F" w:rsidRDefault="000A471F" w:rsidP="000A471F">
            <w:pPr>
              <w:spacing w:before="40" w:after="40" w:line="240" w:lineRule="atLeast"/>
              <w:rPr>
                <w:rFonts w:ascii="Arial" w:hAnsi="Arial"/>
                <w:color w:val="515254"/>
                <w:sz w:val="20"/>
              </w:rPr>
            </w:pPr>
          </w:p>
          <w:p w14:paraId="331373A1" w14:textId="77777777" w:rsidR="000A471F" w:rsidRPr="000A471F" w:rsidRDefault="000A471F" w:rsidP="000A471F">
            <w:pPr>
              <w:spacing w:before="40" w:after="40" w:line="240" w:lineRule="atLeast"/>
              <w:rPr>
                <w:rFonts w:ascii="Arial" w:hAnsi="Arial"/>
                <w:color w:val="515254"/>
                <w:sz w:val="20"/>
              </w:rPr>
            </w:pPr>
          </w:p>
          <w:p w14:paraId="0C47C2D4" w14:textId="77777777" w:rsidR="000A471F" w:rsidRPr="000A471F" w:rsidRDefault="000A471F" w:rsidP="000A471F">
            <w:pPr>
              <w:spacing w:before="40" w:after="40" w:line="240" w:lineRule="atLeast"/>
              <w:rPr>
                <w:rFonts w:ascii="Arial" w:hAnsi="Arial"/>
                <w:color w:val="515254"/>
                <w:sz w:val="20"/>
              </w:rPr>
            </w:pPr>
          </w:p>
          <w:p w14:paraId="380A029A" w14:textId="77777777" w:rsidR="000A471F" w:rsidRPr="000A471F" w:rsidRDefault="000A471F" w:rsidP="000A471F">
            <w:pPr>
              <w:spacing w:before="40" w:after="40" w:line="240" w:lineRule="atLeast"/>
              <w:rPr>
                <w:rFonts w:ascii="Arial" w:hAnsi="Arial"/>
                <w:color w:val="515254"/>
                <w:sz w:val="20"/>
              </w:rPr>
            </w:pPr>
          </w:p>
          <w:p w14:paraId="7312A1A3" w14:textId="77777777" w:rsidR="000A471F" w:rsidRPr="000A471F" w:rsidRDefault="000A471F" w:rsidP="000A471F">
            <w:pPr>
              <w:spacing w:before="40" w:after="40" w:line="240" w:lineRule="atLeast"/>
              <w:rPr>
                <w:rFonts w:ascii="Arial" w:hAnsi="Arial"/>
                <w:color w:val="515254"/>
                <w:sz w:val="20"/>
              </w:rPr>
            </w:pPr>
          </w:p>
          <w:p w14:paraId="2CCFE64C" w14:textId="77777777" w:rsidR="000A471F" w:rsidRPr="000A471F" w:rsidRDefault="000A471F" w:rsidP="000A471F">
            <w:pPr>
              <w:spacing w:before="40" w:after="40" w:line="240" w:lineRule="atLeast"/>
              <w:rPr>
                <w:rFonts w:ascii="Arial" w:hAnsi="Arial"/>
                <w:color w:val="515254"/>
                <w:sz w:val="20"/>
              </w:rPr>
            </w:pPr>
          </w:p>
          <w:p w14:paraId="3EC2C3A8" w14:textId="77777777" w:rsidR="000A471F" w:rsidRPr="000A471F" w:rsidRDefault="000A471F" w:rsidP="000A471F">
            <w:pPr>
              <w:spacing w:before="40" w:after="40" w:line="240" w:lineRule="atLeast"/>
              <w:rPr>
                <w:rFonts w:ascii="Arial" w:hAnsi="Arial"/>
                <w:color w:val="515254"/>
                <w:sz w:val="20"/>
              </w:rPr>
            </w:pPr>
          </w:p>
          <w:p w14:paraId="50D8D9E6" w14:textId="77777777" w:rsidR="000A471F" w:rsidRPr="000A471F" w:rsidRDefault="000A471F" w:rsidP="000A471F">
            <w:pPr>
              <w:spacing w:before="40" w:after="40" w:line="240" w:lineRule="atLeast"/>
              <w:rPr>
                <w:rFonts w:ascii="Arial" w:hAnsi="Arial"/>
                <w:color w:val="515254"/>
                <w:sz w:val="20"/>
              </w:rPr>
            </w:pPr>
          </w:p>
          <w:p w14:paraId="2A2C2C8A"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May 2022</w:t>
            </w:r>
          </w:p>
          <w:p w14:paraId="7BB577C1" w14:textId="77777777" w:rsidR="000A471F" w:rsidRPr="000A471F" w:rsidRDefault="000A471F" w:rsidP="000A471F">
            <w:pPr>
              <w:spacing w:before="40" w:after="40" w:line="240" w:lineRule="atLeast"/>
              <w:rPr>
                <w:rFonts w:ascii="Arial" w:hAnsi="Arial"/>
                <w:color w:val="515254"/>
                <w:sz w:val="20"/>
              </w:rPr>
            </w:pPr>
          </w:p>
          <w:p w14:paraId="7BC02E35" w14:textId="77777777" w:rsidR="000A471F" w:rsidRPr="000A471F" w:rsidRDefault="000A471F" w:rsidP="000A471F">
            <w:pPr>
              <w:spacing w:before="40" w:after="40" w:line="240" w:lineRule="atLeast"/>
              <w:rPr>
                <w:rFonts w:ascii="Arial" w:hAnsi="Arial"/>
                <w:color w:val="515254"/>
                <w:sz w:val="20"/>
              </w:rPr>
            </w:pPr>
          </w:p>
          <w:p w14:paraId="16B99447"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July 2022</w:t>
            </w:r>
          </w:p>
          <w:p w14:paraId="687A265B" w14:textId="77777777" w:rsidR="000A471F" w:rsidRPr="000A471F" w:rsidRDefault="000A471F" w:rsidP="000A471F">
            <w:pPr>
              <w:spacing w:before="40" w:after="40" w:line="240" w:lineRule="atLeast"/>
              <w:rPr>
                <w:rFonts w:ascii="Arial" w:hAnsi="Arial"/>
                <w:color w:val="515254"/>
                <w:sz w:val="20"/>
              </w:rPr>
            </w:pPr>
          </w:p>
          <w:p w14:paraId="311E6499" w14:textId="77777777" w:rsidR="000A471F" w:rsidRPr="000A471F" w:rsidRDefault="000A471F" w:rsidP="000A471F">
            <w:pPr>
              <w:spacing w:before="40" w:after="40" w:line="240" w:lineRule="atLeast"/>
              <w:rPr>
                <w:rFonts w:ascii="Arial" w:hAnsi="Arial"/>
                <w:color w:val="515254"/>
                <w:sz w:val="20"/>
              </w:rPr>
            </w:pPr>
          </w:p>
          <w:p w14:paraId="76061EDD" w14:textId="77777777" w:rsidR="000A471F" w:rsidRPr="000A471F" w:rsidRDefault="000A471F" w:rsidP="000A471F">
            <w:pPr>
              <w:spacing w:before="40" w:after="40" w:line="240" w:lineRule="atLeast"/>
              <w:rPr>
                <w:rFonts w:ascii="Arial" w:hAnsi="Arial"/>
                <w:color w:val="515254"/>
                <w:sz w:val="20"/>
              </w:rPr>
            </w:pPr>
          </w:p>
          <w:p w14:paraId="63DB09F5" w14:textId="77777777" w:rsidR="000A471F" w:rsidRPr="000A471F" w:rsidRDefault="000A471F" w:rsidP="000A471F">
            <w:pPr>
              <w:spacing w:before="40" w:after="40" w:line="240" w:lineRule="atLeast"/>
              <w:rPr>
                <w:rFonts w:ascii="Arial" w:hAnsi="Arial"/>
                <w:color w:val="515254"/>
                <w:sz w:val="20"/>
              </w:rPr>
            </w:pPr>
          </w:p>
          <w:p w14:paraId="6519D7A4" w14:textId="77777777" w:rsidR="000A471F" w:rsidRPr="000A471F" w:rsidRDefault="000A471F" w:rsidP="000A471F">
            <w:pPr>
              <w:spacing w:before="40" w:after="40" w:line="240" w:lineRule="atLeast"/>
              <w:rPr>
                <w:rFonts w:ascii="Arial" w:hAnsi="Arial"/>
                <w:color w:val="515254"/>
                <w:sz w:val="20"/>
              </w:rPr>
            </w:pPr>
          </w:p>
          <w:p w14:paraId="2B728E0A" w14:textId="77777777" w:rsidR="000A471F" w:rsidRPr="000A471F" w:rsidRDefault="000A471F" w:rsidP="000A471F">
            <w:pPr>
              <w:spacing w:before="40" w:after="40" w:line="240" w:lineRule="atLeast"/>
              <w:rPr>
                <w:rFonts w:ascii="Arial" w:hAnsi="Arial"/>
                <w:color w:val="515254"/>
                <w:sz w:val="20"/>
              </w:rPr>
            </w:pPr>
          </w:p>
          <w:p w14:paraId="64BFD8D7" w14:textId="77777777" w:rsidR="000A471F" w:rsidRPr="000A471F" w:rsidRDefault="000A471F" w:rsidP="000A471F">
            <w:pPr>
              <w:spacing w:before="40" w:after="40" w:line="240" w:lineRule="atLeast"/>
              <w:rPr>
                <w:rFonts w:ascii="Arial" w:hAnsi="Arial"/>
                <w:color w:val="515254"/>
                <w:sz w:val="20"/>
              </w:rPr>
            </w:pPr>
          </w:p>
          <w:p w14:paraId="2EEEADB0" w14:textId="77777777" w:rsidR="000A471F" w:rsidRPr="000A471F" w:rsidRDefault="000A471F" w:rsidP="000A471F">
            <w:pPr>
              <w:spacing w:before="40" w:after="40" w:line="240" w:lineRule="atLeast"/>
              <w:rPr>
                <w:rFonts w:ascii="Arial" w:hAnsi="Arial"/>
                <w:color w:val="515254"/>
                <w:sz w:val="20"/>
              </w:rPr>
            </w:pPr>
          </w:p>
          <w:p w14:paraId="1589FCE6"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April 2022</w:t>
            </w:r>
          </w:p>
        </w:tc>
        <w:tc>
          <w:tcPr>
            <w:tcW w:w="1843" w:type="dxa"/>
            <w:shd w:val="clear" w:color="auto" w:fill="F2F2F2"/>
          </w:tcPr>
          <w:p w14:paraId="69B7D3BA" w14:textId="77777777" w:rsidR="000A471F" w:rsidRPr="000A471F" w:rsidRDefault="000A471F" w:rsidP="000A471F">
            <w:pPr>
              <w:rPr>
                <w:rFonts w:ascii="Arial" w:hAnsi="Arial"/>
                <w:color w:val="515254"/>
                <w:sz w:val="20"/>
              </w:rPr>
            </w:pPr>
          </w:p>
          <w:p w14:paraId="4C426E0C" w14:textId="77777777" w:rsidR="000A471F" w:rsidRPr="000A471F" w:rsidRDefault="000A471F" w:rsidP="000A471F">
            <w:pPr>
              <w:rPr>
                <w:rFonts w:ascii="Arial" w:hAnsi="Arial"/>
                <w:color w:val="515254"/>
                <w:sz w:val="20"/>
              </w:rPr>
            </w:pPr>
          </w:p>
          <w:p w14:paraId="2B849648" w14:textId="77777777" w:rsidR="000A471F" w:rsidRPr="000A471F" w:rsidRDefault="000A471F" w:rsidP="000A471F">
            <w:pPr>
              <w:rPr>
                <w:rFonts w:ascii="Arial" w:hAnsi="Arial"/>
                <w:color w:val="515254"/>
                <w:sz w:val="20"/>
              </w:rPr>
            </w:pPr>
          </w:p>
          <w:p w14:paraId="18860C6B" w14:textId="77777777" w:rsidR="000A471F" w:rsidRPr="000A471F" w:rsidRDefault="000A471F" w:rsidP="000A471F">
            <w:pPr>
              <w:rPr>
                <w:rFonts w:ascii="Arial" w:hAnsi="Arial"/>
                <w:color w:val="515254"/>
                <w:sz w:val="20"/>
              </w:rPr>
            </w:pPr>
          </w:p>
          <w:p w14:paraId="5EADE32F" w14:textId="2E732EE3" w:rsidR="000A471F" w:rsidRPr="000A471F" w:rsidRDefault="005F73FF" w:rsidP="000A471F">
            <w:pPr>
              <w:spacing w:before="40" w:after="40" w:line="240" w:lineRule="atLeast"/>
              <w:rPr>
                <w:rFonts w:ascii="Arial" w:hAnsi="Arial"/>
                <w:color w:val="515254"/>
                <w:sz w:val="20"/>
              </w:rPr>
            </w:pPr>
            <w:r>
              <w:rPr>
                <w:rFonts w:ascii="Arial" w:hAnsi="Arial"/>
                <w:color w:val="515254"/>
                <w:sz w:val="20"/>
              </w:rPr>
              <w:t>Executive Director of Quality, Nursing and AHP’s.</w:t>
            </w:r>
          </w:p>
          <w:p w14:paraId="4FF15E9C" w14:textId="77777777" w:rsidR="000A471F" w:rsidRPr="000A471F" w:rsidRDefault="000A471F" w:rsidP="000A471F">
            <w:pPr>
              <w:spacing w:before="40" w:after="40" w:line="240" w:lineRule="atLeast"/>
              <w:rPr>
                <w:rFonts w:ascii="Arial" w:hAnsi="Arial"/>
                <w:color w:val="515254"/>
                <w:sz w:val="20"/>
              </w:rPr>
            </w:pPr>
          </w:p>
          <w:p w14:paraId="79C76D05" w14:textId="77777777" w:rsidR="000A471F" w:rsidRPr="000A471F" w:rsidRDefault="000A471F" w:rsidP="000A471F">
            <w:pPr>
              <w:spacing w:before="40" w:after="40" w:line="240" w:lineRule="atLeast"/>
              <w:rPr>
                <w:rFonts w:ascii="Arial" w:hAnsi="Arial"/>
                <w:color w:val="515254"/>
                <w:sz w:val="20"/>
              </w:rPr>
            </w:pPr>
          </w:p>
          <w:p w14:paraId="72AE5DA9" w14:textId="77777777" w:rsidR="000A471F" w:rsidRPr="000A471F" w:rsidRDefault="000A471F" w:rsidP="000A471F">
            <w:pPr>
              <w:spacing w:before="40" w:after="40" w:line="240" w:lineRule="atLeast"/>
              <w:rPr>
                <w:rFonts w:ascii="Arial" w:hAnsi="Arial"/>
                <w:color w:val="515254"/>
                <w:sz w:val="20"/>
              </w:rPr>
            </w:pPr>
          </w:p>
          <w:p w14:paraId="264C1E8C" w14:textId="77777777" w:rsidR="000A471F" w:rsidRPr="000A471F" w:rsidRDefault="000A471F" w:rsidP="000A471F">
            <w:pPr>
              <w:spacing w:before="40" w:after="40" w:line="240" w:lineRule="atLeast"/>
              <w:rPr>
                <w:rFonts w:ascii="Arial" w:hAnsi="Arial"/>
                <w:color w:val="515254"/>
                <w:sz w:val="20"/>
              </w:rPr>
            </w:pPr>
          </w:p>
          <w:p w14:paraId="513CA7F7" w14:textId="77777777" w:rsidR="000A471F" w:rsidRPr="000A471F" w:rsidRDefault="000A471F" w:rsidP="000A471F">
            <w:pPr>
              <w:spacing w:before="40" w:after="40" w:line="240" w:lineRule="atLeast"/>
              <w:rPr>
                <w:rFonts w:ascii="Arial" w:hAnsi="Arial"/>
                <w:color w:val="515254"/>
                <w:sz w:val="20"/>
              </w:rPr>
            </w:pPr>
          </w:p>
          <w:p w14:paraId="1F049708" w14:textId="77777777" w:rsidR="000A471F" w:rsidRPr="000A471F" w:rsidRDefault="000A471F" w:rsidP="000A471F">
            <w:pPr>
              <w:spacing w:before="40" w:after="40" w:line="240" w:lineRule="atLeast"/>
              <w:rPr>
                <w:rFonts w:ascii="Arial" w:hAnsi="Arial"/>
                <w:color w:val="515254"/>
                <w:sz w:val="20"/>
              </w:rPr>
            </w:pPr>
          </w:p>
          <w:p w14:paraId="0E22E1C1" w14:textId="77777777" w:rsidR="000A471F" w:rsidRPr="000A471F" w:rsidRDefault="000A471F" w:rsidP="000A471F">
            <w:pPr>
              <w:rPr>
                <w:rFonts w:ascii="Arial" w:hAnsi="Arial"/>
                <w:color w:val="515254"/>
                <w:sz w:val="20"/>
              </w:rPr>
            </w:pPr>
          </w:p>
          <w:p w14:paraId="507CEA2F" w14:textId="77777777" w:rsidR="000A471F" w:rsidRPr="000A471F" w:rsidRDefault="000A471F" w:rsidP="000A471F">
            <w:pPr>
              <w:spacing w:before="40" w:after="40" w:line="240" w:lineRule="atLeast"/>
              <w:rPr>
                <w:rFonts w:ascii="Arial" w:hAnsi="Arial"/>
                <w:color w:val="515254"/>
                <w:sz w:val="20"/>
              </w:rPr>
            </w:pPr>
          </w:p>
          <w:p w14:paraId="6330ECFB" w14:textId="77777777" w:rsidR="000A471F" w:rsidRPr="000A471F" w:rsidRDefault="000A471F" w:rsidP="000A471F">
            <w:pPr>
              <w:spacing w:before="40" w:after="40" w:line="240" w:lineRule="atLeast"/>
              <w:rPr>
                <w:rFonts w:ascii="Arial" w:hAnsi="Arial"/>
                <w:color w:val="515254"/>
                <w:sz w:val="20"/>
              </w:rPr>
            </w:pPr>
          </w:p>
          <w:p w14:paraId="67004634" w14:textId="77777777" w:rsidR="000A471F" w:rsidRPr="000A471F" w:rsidRDefault="000A471F" w:rsidP="000A471F">
            <w:pPr>
              <w:spacing w:before="40" w:after="40" w:line="240" w:lineRule="atLeast"/>
              <w:rPr>
                <w:rFonts w:ascii="Arial" w:hAnsi="Arial"/>
                <w:color w:val="515254"/>
                <w:sz w:val="20"/>
              </w:rPr>
            </w:pPr>
          </w:p>
          <w:p w14:paraId="10921DBF" w14:textId="77777777" w:rsidR="000A471F" w:rsidRPr="000A471F" w:rsidRDefault="000A471F" w:rsidP="000A471F">
            <w:pPr>
              <w:spacing w:before="40" w:after="40" w:line="240" w:lineRule="atLeast"/>
              <w:rPr>
                <w:rFonts w:ascii="Arial" w:hAnsi="Arial"/>
                <w:color w:val="515254"/>
                <w:sz w:val="20"/>
              </w:rPr>
            </w:pPr>
          </w:p>
          <w:p w14:paraId="508BEE98" w14:textId="77777777" w:rsidR="000A471F" w:rsidRPr="000A471F" w:rsidRDefault="000A471F" w:rsidP="000A471F">
            <w:pPr>
              <w:spacing w:before="40" w:after="40" w:line="240" w:lineRule="atLeast"/>
              <w:rPr>
                <w:rFonts w:ascii="Arial" w:hAnsi="Arial"/>
                <w:color w:val="515254"/>
                <w:sz w:val="20"/>
              </w:rPr>
            </w:pPr>
          </w:p>
          <w:p w14:paraId="234D1EA1" w14:textId="77777777" w:rsidR="000A471F" w:rsidRPr="000A471F" w:rsidRDefault="000A471F" w:rsidP="000A471F">
            <w:pPr>
              <w:rPr>
                <w:rFonts w:ascii="Arial" w:hAnsi="Arial"/>
                <w:color w:val="515254"/>
                <w:sz w:val="20"/>
              </w:rPr>
            </w:pPr>
          </w:p>
          <w:p w14:paraId="432B0B5F" w14:textId="77777777" w:rsidR="000A471F" w:rsidRPr="000A471F" w:rsidRDefault="000A471F" w:rsidP="000A471F">
            <w:pPr>
              <w:spacing w:before="40" w:after="40" w:line="240" w:lineRule="atLeast"/>
              <w:rPr>
                <w:rFonts w:ascii="Arial" w:hAnsi="Arial"/>
                <w:color w:val="515254"/>
                <w:sz w:val="20"/>
              </w:rPr>
            </w:pPr>
          </w:p>
          <w:p w14:paraId="65602349" w14:textId="77777777" w:rsidR="000A471F" w:rsidRPr="000A471F" w:rsidRDefault="000A471F" w:rsidP="000A471F">
            <w:pPr>
              <w:spacing w:before="40" w:after="40" w:line="240" w:lineRule="atLeast"/>
              <w:rPr>
                <w:rFonts w:ascii="Arial" w:hAnsi="Arial"/>
                <w:color w:val="515254"/>
                <w:sz w:val="20"/>
              </w:rPr>
            </w:pPr>
          </w:p>
          <w:p w14:paraId="34369750" w14:textId="77777777" w:rsidR="000A471F" w:rsidRPr="000A471F" w:rsidRDefault="000A471F" w:rsidP="000A471F">
            <w:pPr>
              <w:spacing w:before="40" w:after="40" w:line="240" w:lineRule="atLeast"/>
              <w:rPr>
                <w:rFonts w:ascii="Arial" w:hAnsi="Arial"/>
                <w:color w:val="515254"/>
                <w:sz w:val="20"/>
              </w:rPr>
            </w:pPr>
          </w:p>
          <w:p w14:paraId="2D57B234" w14:textId="77777777" w:rsidR="000A471F" w:rsidRPr="000A471F" w:rsidRDefault="000A471F" w:rsidP="000A471F">
            <w:pPr>
              <w:spacing w:before="40" w:after="40" w:line="240" w:lineRule="atLeast"/>
              <w:rPr>
                <w:rFonts w:ascii="Arial" w:hAnsi="Arial"/>
                <w:color w:val="515254"/>
                <w:sz w:val="20"/>
              </w:rPr>
            </w:pPr>
          </w:p>
          <w:p w14:paraId="185C3C13" w14:textId="77777777" w:rsidR="000A471F" w:rsidRPr="000A471F" w:rsidRDefault="000A471F" w:rsidP="000A471F">
            <w:pPr>
              <w:spacing w:before="40" w:after="40" w:line="240" w:lineRule="atLeast"/>
              <w:rPr>
                <w:rFonts w:ascii="Arial" w:hAnsi="Arial"/>
                <w:color w:val="515254"/>
                <w:sz w:val="20"/>
              </w:rPr>
            </w:pPr>
          </w:p>
          <w:p w14:paraId="25796DCF" w14:textId="77777777" w:rsidR="000A471F" w:rsidRPr="000A471F" w:rsidRDefault="000A471F" w:rsidP="000A471F">
            <w:pPr>
              <w:spacing w:before="40" w:after="40" w:line="240" w:lineRule="atLeast"/>
              <w:rPr>
                <w:rFonts w:ascii="Arial" w:hAnsi="Arial"/>
                <w:color w:val="515254"/>
                <w:sz w:val="20"/>
              </w:rPr>
            </w:pPr>
          </w:p>
          <w:p w14:paraId="3E766DEC" w14:textId="77777777" w:rsidR="000A471F" w:rsidRPr="000A471F" w:rsidRDefault="000A471F" w:rsidP="000A471F">
            <w:pPr>
              <w:spacing w:before="40" w:after="40" w:line="240" w:lineRule="atLeast"/>
              <w:rPr>
                <w:rFonts w:ascii="Arial" w:hAnsi="Arial"/>
                <w:color w:val="515254"/>
                <w:sz w:val="20"/>
              </w:rPr>
            </w:pPr>
          </w:p>
          <w:p w14:paraId="6063DAC3" w14:textId="77777777" w:rsidR="000A471F" w:rsidRPr="000A471F" w:rsidRDefault="000A471F" w:rsidP="000A471F">
            <w:pPr>
              <w:spacing w:before="40" w:after="40" w:line="240" w:lineRule="atLeast"/>
              <w:rPr>
                <w:rFonts w:ascii="Arial" w:hAnsi="Arial"/>
                <w:color w:val="515254"/>
                <w:sz w:val="20"/>
              </w:rPr>
            </w:pPr>
          </w:p>
          <w:p w14:paraId="71CC577C" w14:textId="77777777" w:rsidR="000A471F" w:rsidRPr="000A471F" w:rsidRDefault="000A471F" w:rsidP="000A471F">
            <w:pPr>
              <w:spacing w:before="40" w:after="40" w:line="240" w:lineRule="atLeast"/>
              <w:rPr>
                <w:rFonts w:ascii="Arial" w:hAnsi="Arial"/>
                <w:color w:val="515254"/>
                <w:sz w:val="20"/>
              </w:rPr>
            </w:pPr>
          </w:p>
          <w:p w14:paraId="4745186C" w14:textId="77777777" w:rsidR="000A471F" w:rsidRPr="000A471F" w:rsidRDefault="000A471F" w:rsidP="000A471F">
            <w:pPr>
              <w:spacing w:before="40" w:after="40" w:line="240" w:lineRule="atLeast"/>
              <w:rPr>
                <w:rFonts w:ascii="Arial" w:hAnsi="Arial"/>
                <w:color w:val="515254"/>
                <w:sz w:val="20"/>
              </w:rPr>
            </w:pPr>
          </w:p>
          <w:p w14:paraId="15BB3BD0" w14:textId="77777777" w:rsidR="000A471F" w:rsidRPr="000A471F" w:rsidRDefault="000A471F" w:rsidP="000A471F">
            <w:pPr>
              <w:spacing w:before="40" w:after="40" w:line="240" w:lineRule="atLeast"/>
              <w:rPr>
                <w:rFonts w:ascii="Arial" w:hAnsi="Arial"/>
                <w:color w:val="515254"/>
                <w:sz w:val="20"/>
              </w:rPr>
            </w:pPr>
          </w:p>
          <w:p w14:paraId="4AF25B60" w14:textId="77777777" w:rsidR="000A471F" w:rsidRPr="000A471F" w:rsidRDefault="000A471F" w:rsidP="000A471F">
            <w:pPr>
              <w:spacing w:before="40" w:after="40" w:line="240" w:lineRule="atLeast"/>
              <w:rPr>
                <w:rFonts w:ascii="Arial" w:hAnsi="Arial"/>
                <w:color w:val="515254"/>
                <w:sz w:val="20"/>
              </w:rPr>
            </w:pPr>
          </w:p>
          <w:p w14:paraId="4EA85049" w14:textId="77777777" w:rsidR="000A471F" w:rsidRPr="000A471F" w:rsidRDefault="000A471F" w:rsidP="000A471F">
            <w:pPr>
              <w:spacing w:before="40" w:after="40" w:line="240" w:lineRule="atLeast"/>
              <w:rPr>
                <w:rFonts w:ascii="Arial" w:hAnsi="Arial"/>
                <w:color w:val="515254"/>
                <w:sz w:val="20"/>
              </w:rPr>
            </w:pPr>
          </w:p>
          <w:p w14:paraId="2A1CD544" w14:textId="77777777" w:rsidR="000A471F" w:rsidRPr="000A471F" w:rsidRDefault="000A471F" w:rsidP="000A471F">
            <w:pPr>
              <w:spacing w:before="40" w:after="40" w:line="240" w:lineRule="atLeast"/>
              <w:rPr>
                <w:rFonts w:ascii="Arial" w:hAnsi="Arial"/>
                <w:color w:val="515254"/>
                <w:sz w:val="20"/>
              </w:rPr>
            </w:pPr>
          </w:p>
          <w:p w14:paraId="2F2E55E4" w14:textId="77777777" w:rsidR="000A471F" w:rsidRPr="000A471F" w:rsidRDefault="000A471F" w:rsidP="000A471F">
            <w:pPr>
              <w:spacing w:before="40" w:after="40" w:line="240" w:lineRule="atLeast"/>
              <w:rPr>
                <w:rFonts w:ascii="Arial" w:hAnsi="Arial"/>
                <w:color w:val="515254"/>
                <w:sz w:val="20"/>
              </w:rPr>
            </w:pPr>
          </w:p>
          <w:p w14:paraId="1FA1CA8C" w14:textId="77777777" w:rsidR="000A471F" w:rsidRPr="000A471F" w:rsidRDefault="000A471F" w:rsidP="000A471F">
            <w:pPr>
              <w:spacing w:before="40" w:after="40" w:line="240" w:lineRule="atLeast"/>
              <w:rPr>
                <w:rFonts w:ascii="Arial" w:hAnsi="Arial"/>
                <w:color w:val="515254"/>
                <w:sz w:val="20"/>
              </w:rPr>
            </w:pPr>
          </w:p>
          <w:p w14:paraId="1CE4119D" w14:textId="77777777" w:rsidR="000A471F" w:rsidRPr="000A471F" w:rsidRDefault="000A471F" w:rsidP="000A471F">
            <w:pPr>
              <w:spacing w:before="40" w:after="40" w:line="240" w:lineRule="atLeast"/>
              <w:rPr>
                <w:rFonts w:ascii="Arial" w:hAnsi="Arial"/>
                <w:color w:val="515254"/>
                <w:sz w:val="20"/>
              </w:rPr>
            </w:pPr>
          </w:p>
        </w:tc>
      </w:tr>
      <w:tr w:rsidR="005F73FF" w:rsidRPr="000A471F" w14:paraId="5C5234BA" w14:textId="77777777" w:rsidTr="000A471F">
        <w:tc>
          <w:tcPr>
            <w:tcW w:w="4405" w:type="dxa"/>
            <w:tcBorders>
              <w:top w:val="single" w:sz="8" w:space="0" w:color="F4633A"/>
              <w:bottom w:val="single" w:sz="8" w:space="0" w:color="F4633A"/>
            </w:tcBorders>
            <w:shd w:val="clear" w:color="auto" w:fill="F2F2F2"/>
          </w:tcPr>
          <w:p w14:paraId="15CBE68B" w14:textId="77777777" w:rsidR="000A471F" w:rsidRPr="000A471F" w:rsidRDefault="000A471F" w:rsidP="000A471F">
            <w:pPr>
              <w:tabs>
                <w:tab w:val="left" w:pos="567"/>
              </w:tabs>
              <w:spacing w:line="260" w:lineRule="atLeast"/>
              <w:ind w:left="567" w:hanging="567"/>
              <w:rPr>
                <w:rFonts w:ascii="Arial" w:hAnsi="Arial" w:cs="Arial"/>
                <w:color w:val="515254"/>
                <w:sz w:val="20"/>
              </w:rPr>
            </w:pPr>
            <w:r w:rsidRPr="000A471F">
              <w:rPr>
                <w:rFonts w:ascii="Arial" w:hAnsi="Arial" w:cs="Arial"/>
                <w:color w:val="515254"/>
                <w:sz w:val="20"/>
              </w:rPr>
              <w:t xml:space="preserve">R4     </w:t>
            </w:r>
            <w:r w:rsidRPr="000A471F">
              <w:rPr>
                <w:rFonts w:ascii="Arial" w:hAnsi="Arial" w:cs="Arial"/>
                <w:b/>
                <w:bCs/>
                <w:color w:val="515254"/>
                <w:sz w:val="20"/>
              </w:rPr>
              <w:t>Staff Appraisals and Training</w:t>
            </w:r>
            <w:r w:rsidRPr="000A471F">
              <w:rPr>
                <w:rFonts w:ascii="Arial" w:hAnsi="Arial" w:cs="Arial"/>
                <w:color w:val="515254"/>
                <w:sz w:val="20"/>
              </w:rPr>
              <w:t xml:space="preserve">. Compliance with staff appraisals has been consistently below the Welsh Government and Trust’s internal target and has recently deteriorated further. Similarly, training compliance falls below the Trust’s target, largely because of difficulties providing face to face training in safe environments. The Trust should ensure compliance with staff appraisals and statutory and mandatory training meets the national target within the next 12 months. </w:t>
            </w:r>
          </w:p>
        </w:tc>
        <w:tc>
          <w:tcPr>
            <w:tcW w:w="5670" w:type="dxa"/>
            <w:shd w:val="clear" w:color="auto" w:fill="F2F2F2"/>
          </w:tcPr>
          <w:p w14:paraId="4A5810E0" w14:textId="77777777" w:rsidR="000A471F" w:rsidRPr="000A471F" w:rsidRDefault="000A471F" w:rsidP="000A471F">
            <w:pPr>
              <w:rPr>
                <w:rFonts w:ascii="Arial" w:hAnsi="Arial"/>
                <w:color w:val="515254"/>
                <w:sz w:val="20"/>
              </w:rPr>
            </w:pPr>
            <w:r w:rsidRPr="000A471F">
              <w:rPr>
                <w:rFonts w:ascii="Arial" w:hAnsi="Arial"/>
                <w:color w:val="515254"/>
                <w:sz w:val="20"/>
              </w:rPr>
              <w:t>People and Organisational Development will:</w:t>
            </w:r>
          </w:p>
          <w:p w14:paraId="2F8C4BED" w14:textId="77777777" w:rsidR="000A471F" w:rsidRPr="000A471F" w:rsidRDefault="000A471F" w:rsidP="00866ACF">
            <w:pPr>
              <w:numPr>
                <w:ilvl w:val="0"/>
                <w:numId w:val="14"/>
              </w:numPr>
              <w:rPr>
                <w:rFonts w:ascii="Arial" w:hAnsi="Arial"/>
                <w:color w:val="515254"/>
                <w:sz w:val="20"/>
              </w:rPr>
            </w:pPr>
            <w:r w:rsidRPr="000A471F">
              <w:rPr>
                <w:rFonts w:ascii="Arial" w:hAnsi="Arial"/>
                <w:color w:val="515254"/>
                <w:sz w:val="20"/>
              </w:rPr>
              <w:t>Continue to report on compliance monthly</w:t>
            </w:r>
          </w:p>
          <w:p w14:paraId="344981D0" w14:textId="77777777" w:rsidR="000A471F" w:rsidRPr="000A471F" w:rsidRDefault="000A471F" w:rsidP="00866ACF">
            <w:pPr>
              <w:numPr>
                <w:ilvl w:val="0"/>
                <w:numId w:val="14"/>
              </w:numPr>
              <w:rPr>
                <w:rFonts w:ascii="Arial" w:hAnsi="Arial"/>
                <w:color w:val="515254"/>
                <w:sz w:val="20"/>
              </w:rPr>
            </w:pPr>
            <w:r w:rsidRPr="000A471F">
              <w:rPr>
                <w:rFonts w:ascii="Arial" w:hAnsi="Arial"/>
                <w:color w:val="515254"/>
                <w:sz w:val="20"/>
              </w:rPr>
              <w:t>Provide detailed individual appraisal data quarterly to the Executive Team and People Business Partners, extending this receiving group to include Business Leads and Leadership Teams, to drive compliance rates up</w:t>
            </w:r>
          </w:p>
          <w:p w14:paraId="0305E3AE" w14:textId="77777777" w:rsidR="000A471F" w:rsidRPr="000A471F" w:rsidRDefault="000A471F" w:rsidP="00866ACF">
            <w:pPr>
              <w:numPr>
                <w:ilvl w:val="0"/>
                <w:numId w:val="14"/>
              </w:numPr>
              <w:rPr>
                <w:rFonts w:ascii="Arial" w:hAnsi="Arial"/>
                <w:color w:val="515254"/>
                <w:sz w:val="20"/>
              </w:rPr>
            </w:pPr>
            <w:r w:rsidRPr="000A471F">
              <w:rPr>
                <w:rFonts w:ascii="Arial" w:hAnsi="Arial"/>
                <w:color w:val="515254"/>
                <w:sz w:val="20"/>
              </w:rPr>
              <w:t>Communicate about the current My Contribution Process and My Contribution e-learning at key stages in the year</w:t>
            </w:r>
          </w:p>
          <w:p w14:paraId="13FC38E5" w14:textId="77777777" w:rsidR="000A471F" w:rsidRPr="000A471F" w:rsidRDefault="000A471F" w:rsidP="000A471F">
            <w:pPr>
              <w:rPr>
                <w:rFonts w:ascii="Arial" w:hAnsi="Arial"/>
                <w:color w:val="515254"/>
                <w:sz w:val="20"/>
              </w:rPr>
            </w:pPr>
          </w:p>
          <w:p w14:paraId="4E1F62E3" w14:textId="77777777" w:rsidR="000A471F" w:rsidRPr="000A471F" w:rsidRDefault="000A471F" w:rsidP="000A471F">
            <w:pPr>
              <w:rPr>
                <w:rFonts w:ascii="Arial" w:hAnsi="Arial" w:cs="Arial"/>
                <w:color w:val="515254"/>
                <w:sz w:val="20"/>
              </w:rPr>
            </w:pPr>
            <w:r w:rsidRPr="000A471F">
              <w:rPr>
                <w:rFonts w:ascii="Arial" w:hAnsi="Arial" w:cs="Arial"/>
                <w:color w:val="515254"/>
                <w:sz w:val="20"/>
              </w:rPr>
              <w:t xml:space="preserve">The inclusion of Appraisal Dashboards in the Directorate and Divisional Dashboards will give local management and leadership teams alternative and more intuitive data.  </w:t>
            </w:r>
          </w:p>
          <w:p w14:paraId="25218A10" w14:textId="77777777" w:rsidR="000A471F" w:rsidRPr="000A471F" w:rsidRDefault="000A471F" w:rsidP="000A471F">
            <w:pPr>
              <w:rPr>
                <w:rFonts w:ascii="Arial" w:hAnsi="Arial" w:cs="Arial"/>
                <w:color w:val="515254"/>
                <w:sz w:val="20"/>
              </w:rPr>
            </w:pPr>
            <w:r w:rsidRPr="000A471F">
              <w:rPr>
                <w:rFonts w:ascii="Arial" w:hAnsi="Arial" w:cs="Arial"/>
                <w:color w:val="515254"/>
                <w:sz w:val="20"/>
              </w:rPr>
              <w:t xml:space="preserve">It is anticipated the implementation of the latest all-Wales Pay Progression Policy will positively impact compliance rates and there will be quality assurance to ensure conversations and appraisals remain meaningful.  </w:t>
            </w:r>
          </w:p>
          <w:p w14:paraId="12BA5B5C" w14:textId="77777777" w:rsidR="000A471F" w:rsidRPr="000A471F" w:rsidRDefault="000A471F" w:rsidP="000A471F">
            <w:pPr>
              <w:rPr>
                <w:rFonts w:ascii="Arial" w:hAnsi="Arial" w:cs="Arial"/>
                <w:color w:val="515254"/>
                <w:sz w:val="20"/>
              </w:rPr>
            </w:pPr>
            <w:r w:rsidRPr="000A471F">
              <w:rPr>
                <w:rFonts w:ascii="Arial" w:hAnsi="Arial" w:cs="Arial"/>
                <w:color w:val="515254"/>
                <w:sz w:val="20"/>
              </w:rPr>
              <w:t xml:space="preserve">The development of a revised Behavioural Framework and updated Management and Leadership Framework will support the emphasis on both transactional and transformational management responsibilities regarding appraisals. </w:t>
            </w:r>
          </w:p>
          <w:p w14:paraId="124FA035" w14:textId="77777777" w:rsidR="000A471F" w:rsidRPr="000A471F" w:rsidRDefault="000A471F" w:rsidP="000A471F">
            <w:pPr>
              <w:rPr>
                <w:rFonts w:ascii="Arial" w:hAnsi="Arial" w:cs="Arial"/>
                <w:color w:val="515254"/>
                <w:sz w:val="20"/>
              </w:rPr>
            </w:pPr>
            <w:r w:rsidRPr="000A471F">
              <w:rPr>
                <w:rFonts w:ascii="Arial" w:hAnsi="Arial" w:cs="Arial"/>
                <w:color w:val="515254"/>
                <w:sz w:val="20"/>
              </w:rPr>
              <w:t>We are planning engagement activity to ensure this year’s review and redesign of the My Contribution process achieves clarity of purpose and drives meaningful discussion and positive behaviour and aligns with PHW’s vision of a flexible, skilled and motivated workforce who can deliver our long-term strategy.  This review will encompass documentation and recording processes/software in advance of UK-wide developments in people systems.</w:t>
            </w:r>
          </w:p>
          <w:p w14:paraId="13C1C52F" w14:textId="77777777" w:rsidR="000A471F" w:rsidRPr="000A471F" w:rsidRDefault="000A471F" w:rsidP="000A471F">
            <w:pPr>
              <w:rPr>
                <w:rFonts w:ascii="Arial" w:hAnsi="Arial" w:cs="Arial"/>
                <w:color w:val="515254"/>
                <w:sz w:val="20"/>
              </w:rPr>
            </w:pPr>
            <w:r w:rsidRPr="000A471F">
              <w:rPr>
                <w:rFonts w:ascii="Arial" w:hAnsi="Arial" w:cs="Arial"/>
                <w:color w:val="515254"/>
                <w:sz w:val="20"/>
              </w:rPr>
              <w:t xml:space="preserve">Compliance with the core suite of statutory and mandatory training remains just above the Welsh Government target of 85% (in June 2022). To drive improvement, People and OD hold two ESR drop-in sessions per month. The sessions are regularly communicated via SharePoint and weekly e-mail communications and are well attended. </w:t>
            </w:r>
          </w:p>
          <w:p w14:paraId="4AF1BC0E" w14:textId="77777777" w:rsidR="000A471F" w:rsidRDefault="000A471F" w:rsidP="000A471F">
            <w:pPr>
              <w:spacing w:before="40" w:after="40" w:line="240" w:lineRule="atLeast"/>
              <w:rPr>
                <w:rFonts w:ascii="Arial" w:hAnsi="Arial" w:cs="Arial"/>
                <w:bCs/>
                <w:color w:val="515254"/>
                <w:sz w:val="20"/>
              </w:rPr>
            </w:pPr>
            <w:r w:rsidRPr="000A471F">
              <w:rPr>
                <w:rFonts w:ascii="Arial" w:hAnsi="Arial" w:cs="Arial"/>
                <w:bCs/>
                <w:color w:val="515254"/>
                <w:sz w:val="20"/>
              </w:rPr>
              <w:t>During 2021-22, in-person training was reinstated for Manual Handling B and C, Resuscitation and Violence and Aggression Breakout Training. We are currently reviewing the position in terms of in-person training to complement the core suite of e-learning.</w:t>
            </w:r>
          </w:p>
          <w:p w14:paraId="0BB64AD5" w14:textId="3A25A8EB" w:rsidR="003B1C95" w:rsidRPr="000A471F" w:rsidRDefault="003B1C95" w:rsidP="000A471F">
            <w:pPr>
              <w:spacing w:before="40" w:after="40" w:line="240" w:lineRule="atLeast"/>
              <w:rPr>
                <w:rFonts w:ascii="Arial" w:hAnsi="Arial"/>
                <w:bCs/>
                <w:color w:val="515254"/>
                <w:sz w:val="20"/>
              </w:rPr>
            </w:pPr>
            <w:r w:rsidRPr="003B1C95">
              <w:rPr>
                <w:rFonts w:ascii="Arial" w:hAnsi="Arial"/>
                <w:bCs/>
                <w:color w:val="515254"/>
                <w:sz w:val="20"/>
              </w:rPr>
              <w:t>We are aware of some reporting challenges through ESR which is impacting on compliance figures, this also relates to the job planning process for the medical workforce. Work is under way to look at improvements in this area.</w:t>
            </w:r>
          </w:p>
        </w:tc>
        <w:tc>
          <w:tcPr>
            <w:tcW w:w="1842" w:type="dxa"/>
            <w:shd w:val="clear" w:color="auto" w:fill="F2F2F2"/>
          </w:tcPr>
          <w:p w14:paraId="6B618E0A"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12 months from date of report</w:t>
            </w:r>
          </w:p>
        </w:tc>
        <w:tc>
          <w:tcPr>
            <w:tcW w:w="1843" w:type="dxa"/>
            <w:shd w:val="clear" w:color="auto" w:fill="F2F2F2"/>
          </w:tcPr>
          <w:p w14:paraId="18930C79"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Director of People and OD</w:t>
            </w:r>
          </w:p>
        </w:tc>
      </w:tr>
      <w:tr w:rsidR="005F73FF" w:rsidRPr="000A471F" w14:paraId="07D14000" w14:textId="77777777" w:rsidTr="000A471F">
        <w:tc>
          <w:tcPr>
            <w:tcW w:w="4405" w:type="dxa"/>
            <w:tcBorders>
              <w:top w:val="single" w:sz="8" w:space="0" w:color="F4633A"/>
              <w:bottom w:val="single" w:sz="8" w:space="0" w:color="F4633A"/>
            </w:tcBorders>
            <w:shd w:val="clear" w:color="auto" w:fill="F2F2F2"/>
          </w:tcPr>
          <w:p w14:paraId="58BDBB4E" w14:textId="77777777" w:rsidR="000A471F" w:rsidRPr="000A471F" w:rsidRDefault="000A471F" w:rsidP="000A471F">
            <w:pPr>
              <w:tabs>
                <w:tab w:val="left" w:pos="567"/>
              </w:tabs>
              <w:spacing w:after="60" w:line="260" w:lineRule="atLeast"/>
              <w:ind w:left="567" w:hanging="567"/>
              <w:rPr>
                <w:rFonts w:ascii="Arial" w:hAnsi="Arial" w:cs="Arial"/>
                <w:color w:val="515254"/>
                <w:sz w:val="20"/>
              </w:rPr>
            </w:pPr>
            <w:r w:rsidRPr="000A471F">
              <w:rPr>
                <w:rFonts w:ascii="Arial" w:hAnsi="Arial" w:cs="Arial"/>
                <w:color w:val="515254"/>
                <w:sz w:val="20"/>
              </w:rPr>
              <w:t xml:space="preserve">R5     </w:t>
            </w:r>
            <w:r w:rsidRPr="000A471F">
              <w:rPr>
                <w:rFonts w:ascii="Arial" w:hAnsi="Arial" w:cs="Arial"/>
                <w:b/>
                <w:bCs/>
                <w:color w:val="515254"/>
                <w:sz w:val="20"/>
              </w:rPr>
              <w:t>Policies and procedures</w:t>
            </w:r>
            <w:r w:rsidRPr="000A471F">
              <w:rPr>
                <w:rFonts w:ascii="Arial" w:hAnsi="Arial" w:cs="Arial"/>
                <w:color w:val="515254"/>
                <w:sz w:val="20"/>
              </w:rPr>
              <w:t>. The Trust does not know whether its directorates have appropriate processes for updating and sharing policies, procedures and Standard Operating Procedures or to test compliance with them. The Trust should strengthen its management of policies, procedures, and written control documents by:</w:t>
            </w:r>
          </w:p>
          <w:p w14:paraId="01C78338" w14:textId="77777777" w:rsidR="000A471F" w:rsidRPr="000A471F" w:rsidRDefault="000A471F" w:rsidP="00866ACF">
            <w:pPr>
              <w:numPr>
                <w:ilvl w:val="0"/>
                <w:numId w:val="6"/>
              </w:numPr>
              <w:spacing w:before="40" w:after="40" w:line="260" w:lineRule="atLeast"/>
              <w:rPr>
                <w:rFonts w:ascii="Arial" w:hAnsi="Arial" w:cs="Arial"/>
                <w:color w:val="515254"/>
                <w:sz w:val="20"/>
              </w:rPr>
            </w:pPr>
            <w:r w:rsidRPr="000A471F">
              <w:rPr>
                <w:rFonts w:ascii="Arial" w:hAnsi="Arial" w:cs="Arial"/>
                <w:color w:val="515254"/>
                <w:sz w:val="20"/>
              </w:rPr>
              <w:t>Developing a process to update and share policies and procedures at directorate level with staff.</w:t>
            </w:r>
          </w:p>
          <w:p w14:paraId="5E01B3B0" w14:textId="77777777" w:rsidR="000A471F" w:rsidRPr="000A471F" w:rsidRDefault="000A471F" w:rsidP="00866ACF">
            <w:pPr>
              <w:numPr>
                <w:ilvl w:val="0"/>
                <w:numId w:val="6"/>
              </w:numPr>
              <w:spacing w:before="40" w:after="40" w:line="260" w:lineRule="atLeast"/>
              <w:rPr>
                <w:rFonts w:ascii="Arial" w:hAnsi="Arial" w:cs="Arial"/>
                <w:color w:val="515254"/>
                <w:sz w:val="20"/>
              </w:rPr>
            </w:pPr>
            <w:r w:rsidRPr="000A471F">
              <w:rPr>
                <w:rFonts w:ascii="Arial" w:hAnsi="Arial" w:cs="Arial"/>
                <w:color w:val="515254"/>
                <w:sz w:val="20"/>
              </w:rPr>
              <w:t>Monitoring staff awareness of new or updated policies and procedures.</w:t>
            </w:r>
          </w:p>
          <w:p w14:paraId="02575790" w14:textId="77777777" w:rsidR="000A471F" w:rsidRPr="000A471F" w:rsidRDefault="000A471F" w:rsidP="00866ACF">
            <w:pPr>
              <w:numPr>
                <w:ilvl w:val="0"/>
                <w:numId w:val="6"/>
              </w:numPr>
              <w:spacing w:before="40" w:after="40" w:line="260" w:lineRule="atLeast"/>
              <w:rPr>
                <w:rFonts w:ascii="Arial" w:hAnsi="Arial" w:cs="Arial"/>
                <w:color w:val="515254"/>
                <w:sz w:val="20"/>
              </w:rPr>
            </w:pPr>
            <w:r w:rsidRPr="000A471F">
              <w:rPr>
                <w:rFonts w:ascii="Arial" w:hAnsi="Arial" w:cs="Arial"/>
                <w:color w:val="515254"/>
                <w:sz w:val="20"/>
              </w:rPr>
              <w:t>Testing compliance with new or updated policies and procedures including the Putting Things Right Procedure and All Wales Concerns policy.</w:t>
            </w:r>
          </w:p>
          <w:p w14:paraId="6BC6D3A6" w14:textId="77777777" w:rsidR="000A471F" w:rsidRPr="000A471F" w:rsidRDefault="000A471F" w:rsidP="00866ACF">
            <w:pPr>
              <w:numPr>
                <w:ilvl w:val="0"/>
                <w:numId w:val="6"/>
              </w:numPr>
              <w:spacing w:before="40" w:after="40" w:line="260" w:lineRule="atLeast"/>
              <w:rPr>
                <w:rFonts w:ascii="Arial" w:hAnsi="Arial" w:cs="Arial"/>
                <w:color w:val="515254"/>
                <w:sz w:val="20"/>
              </w:rPr>
            </w:pPr>
            <w:r w:rsidRPr="000A471F">
              <w:rPr>
                <w:rFonts w:ascii="Arial" w:hAnsi="Arial" w:cs="Arial"/>
                <w:color w:val="515254"/>
                <w:sz w:val="20"/>
              </w:rPr>
              <w:t>Providing assurance to the Quality, Safety and Improvement Committee that new and updated policies and procedures are being used by staff.</w:t>
            </w:r>
          </w:p>
        </w:tc>
        <w:tc>
          <w:tcPr>
            <w:tcW w:w="5670" w:type="dxa"/>
            <w:shd w:val="clear" w:color="auto" w:fill="F2F2F2"/>
          </w:tcPr>
          <w:p w14:paraId="45B28B2E"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Agree with the recommendation, we will take the following actions:</w:t>
            </w:r>
          </w:p>
          <w:p w14:paraId="6D9248A3" w14:textId="77777777" w:rsidR="000A471F" w:rsidRPr="000A471F" w:rsidRDefault="000A471F" w:rsidP="000A471F">
            <w:pPr>
              <w:spacing w:before="40" w:after="40" w:line="240" w:lineRule="atLeast"/>
              <w:rPr>
                <w:rFonts w:ascii="Arial" w:hAnsi="Arial"/>
                <w:color w:val="515254"/>
                <w:sz w:val="20"/>
              </w:rPr>
            </w:pPr>
          </w:p>
          <w:p w14:paraId="1FF988C2" w14:textId="77777777" w:rsidR="000A471F" w:rsidRPr="000A471F" w:rsidRDefault="000A471F" w:rsidP="00866ACF">
            <w:pPr>
              <w:numPr>
                <w:ilvl w:val="0"/>
                <w:numId w:val="15"/>
              </w:numPr>
              <w:spacing w:before="40" w:after="40" w:line="240" w:lineRule="atLeast"/>
              <w:jc w:val="both"/>
              <w:rPr>
                <w:rFonts w:ascii="Arial" w:hAnsi="Arial"/>
                <w:b/>
                <w:color w:val="515254"/>
                <w:sz w:val="20"/>
              </w:rPr>
            </w:pPr>
            <w:r w:rsidRPr="000A471F">
              <w:rPr>
                <w:rFonts w:ascii="Arial" w:hAnsi="Arial"/>
                <w:color w:val="515254"/>
                <w:sz w:val="20"/>
              </w:rPr>
              <w:t xml:space="preserve">The Policy, Procedure and Other written Control documents Procedure has been strengthened to more clearly outline: </w:t>
            </w:r>
          </w:p>
          <w:p w14:paraId="4300318D" w14:textId="77777777" w:rsidR="000A471F" w:rsidRPr="000A471F" w:rsidRDefault="000A471F" w:rsidP="00866ACF">
            <w:pPr>
              <w:numPr>
                <w:ilvl w:val="0"/>
                <w:numId w:val="16"/>
              </w:numPr>
              <w:spacing w:before="40" w:after="40" w:line="240" w:lineRule="atLeast"/>
              <w:ind w:left="1050"/>
              <w:jc w:val="both"/>
              <w:rPr>
                <w:rFonts w:ascii="Arial" w:hAnsi="Arial"/>
                <w:b/>
                <w:color w:val="515254"/>
                <w:sz w:val="20"/>
              </w:rPr>
            </w:pPr>
            <w:r w:rsidRPr="000A471F">
              <w:rPr>
                <w:rFonts w:ascii="Arial" w:hAnsi="Arial"/>
                <w:color w:val="515254"/>
                <w:sz w:val="20"/>
              </w:rPr>
              <w:t>The process for</w:t>
            </w:r>
            <w:r w:rsidRPr="000A471F">
              <w:rPr>
                <w:rFonts w:ascii="Arial" w:hAnsi="Arial"/>
                <w:b/>
                <w:color w:val="515254"/>
                <w:sz w:val="20"/>
              </w:rPr>
              <w:t xml:space="preserve"> </w:t>
            </w:r>
            <w:r w:rsidRPr="000A471F">
              <w:rPr>
                <w:rFonts w:ascii="Arial" w:hAnsi="Arial"/>
                <w:color w:val="515254"/>
                <w:sz w:val="20"/>
              </w:rPr>
              <w:t>how updates to Corporate Policies and Procedures will be disseminated throughout the directorates</w:t>
            </w:r>
            <w:r w:rsidRPr="000A471F">
              <w:rPr>
                <w:rFonts w:ascii="Arial" w:hAnsi="Arial"/>
                <w:b/>
                <w:color w:val="515254"/>
                <w:sz w:val="20"/>
              </w:rPr>
              <w:t xml:space="preserve">. </w:t>
            </w:r>
          </w:p>
          <w:p w14:paraId="7979B51A" w14:textId="77777777" w:rsidR="000A471F" w:rsidRPr="000A471F" w:rsidRDefault="000A471F" w:rsidP="00866ACF">
            <w:pPr>
              <w:numPr>
                <w:ilvl w:val="0"/>
                <w:numId w:val="16"/>
              </w:numPr>
              <w:spacing w:before="40" w:after="40" w:line="240" w:lineRule="atLeast"/>
              <w:ind w:left="1050"/>
              <w:jc w:val="both"/>
              <w:rPr>
                <w:rFonts w:ascii="Arial" w:hAnsi="Arial"/>
                <w:b/>
                <w:color w:val="515254"/>
                <w:sz w:val="20"/>
              </w:rPr>
            </w:pPr>
            <w:r w:rsidRPr="000A471F">
              <w:rPr>
                <w:rFonts w:ascii="Arial" w:hAnsi="Arial"/>
                <w:color w:val="515254"/>
                <w:sz w:val="20"/>
              </w:rPr>
              <w:t xml:space="preserve">The requirement for the Policy Owner to test compliance with, and staff awareness of new or updated procedures, and report to the relevant Committee for assurance, where appropriate. </w:t>
            </w:r>
          </w:p>
          <w:p w14:paraId="4D25A034" w14:textId="77777777" w:rsidR="000A471F" w:rsidRPr="000A471F" w:rsidRDefault="000A471F" w:rsidP="000A471F">
            <w:pPr>
              <w:spacing w:before="40" w:after="40" w:line="240" w:lineRule="atLeast"/>
              <w:rPr>
                <w:rFonts w:ascii="Arial" w:hAnsi="Arial"/>
                <w:b/>
                <w:color w:val="515254"/>
                <w:sz w:val="20"/>
              </w:rPr>
            </w:pPr>
          </w:p>
          <w:p w14:paraId="377FCB2D" w14:textId="77777777" w:rsidR="000A471F" w:rsidRPr="000A471F" w:rsidRDefault="000A471F" w:rsidP="00866ACF">
            <w:pPr>
              <w:numPr>
                <w:ilvl w:val="0"/>
                <w:numId w:val="15"/>
              </w:numPr>
              <w:spacing w:before="40" w:after="40" w:line="240" w:lineRule="atLeast"/>
              <w:jc w:val="both"/>
              <w:rPr>
                <w:rFonts w:ascii="Arial" w:hAnsi="Arial"/>
                <w:color w:val="515254"/>
                <w:sz w:val="20"/>
              </w:rPr>
            </w:pPr>
            <w:r w:rsidRPr="000A471F">
              <w:rPr>
                <w:rFonts w:ascii="Arial" w:hAnsi="Arial"/>
                <w:color w:val="515254"/>
                <w:sz w:val="20"/>
              </w:rPr>
              <w:t xml:space="preserve">Relating to the process for Local Directorate Procedures, and SOPS, guidance on the appropriate governance arrangements within Directorates will be developed to ensure a consistent approach to the development, dissemination, and testing compliance of Local Procedures. This will be developed in conjunction to the current work being undertaken in this area within the Integrated Governance Model. </w:t>
            </w:r>
          </w:p>
          <w:p w14:paraId="3CA2407C" w14:textId="77777777" w:rsidR="000A471F" w:rsidRPr="000A471F" w:rsidRDefault="000A471F" w:rsidP="000A471F">
            <w:pPr>
              <w:spacing w:before="40" w:after="40" w:line="240" w:lineRule="atLeast"/>
              <w:rPr>
                <w:rFonts w:ascii="Arial" w:hAnsi="Arial"/>
                <w:b/>
                <w:color w:val="515254"/>
                <w:sz w:val="20"/>
              </w:rPr>
            </w:pPr>
          </w:p>
        </w:tc>
        <w:tc>
          <w:tcPr>
            <w:tcW w:w="1842" w:type="dxa"/>
            <w:shd w:val="clear" w:color="auto" w:fill="F2F2F2"/>
          </w:tcPr>
          <w:p w14:paraId="3790A54C" w14:textId="77777777" w:rsidR="000A471F" w:rsidRPr="000A471F" w:rsidRDefault="000A471F" w:rsidP="000A471F">
            <w:pPr>
              <w:spacing w:before="40" w:after="40" w:line="240" w:lineRule="atLeast"/>
              <w:rPr>
                <w:rFonts w:ascii="Arial" w:hAnsi="Arial"/>
                <w:color w:val="515254"/>
                <w:sz w:val="20"/>
              </w:rPr>
            </w:pPr>
          </w:p>
          <w:p w14:paraId="43221CB1" w14:textId="77777777" w:rsidR="000A471F" w:rsidRPr="000A471F" w:rsidRDefault="000A471F" w:rsidP="000A471F">
            <w:pPr>
              <w:spacing w:before="40" w:after="40" w:line="240" w:lineRule="atLeast"/>
              <w:rPr>
                <w:rFonts w:ascii="Arial" w:hAnsi="Arial"/>
                <w:color w:val="515254"/>
                <w:sz w:val="20"/>
              </w:rPr>
            </w:pPr>
          </w:p>
          <w:p w14:paraId="0EB3821A" w14:textId="77777777" w:rsidR="000A471F" w:rsidRPr="000A471F" w:rsidRDefault="000A471F" w:rsidP="000A471F">
            <w:pPr>
              <w:spacing w:before="40" w:after="40" w:line="240" w:lineRule="atLeast"/>
              <w:rPr>
                <w:rFonts w:ascii="Arial" w:hAnsi="Arial"/>
                <w:color w:val="515254"/>
                <w:sz w:val="20"/>
              </w:rPr>
            </w:pPr>
          </w:p>
          <w:p w14:paraId="1792E415" w14:textId="77777777" w:rsidR="000A471F" w:rsidRPr="000A471F" w:rsidRDefault="000A471F" w:rsidP="000A471F">
            <w:pPr>
              <w:spacing w:before="40" w:after="40" w:line="240" w:lineRule="atLeast"/>
              <w:jc w:val="both"/>
              <w:rPr>
                <w:rFonts w:ascii="Arial" w:hAnsi="Arial"/>
                <w:color w:val="515254"/>
                <w:sz w:val="20"/>
              </w:rPr>
            </w:pPr>
          </w:p>
          <w:p w14:paraId="7944BBCA" w14:textId="77777777" w:rsidR="000A471F" w:rsidRPr="000A471F" w:rsidRDefault="000A471F" w:rsidP="000A471F">
            <w:pPr>
              <w:spacing w:before="40" w:after="40" w:line="240" w:lineRule="atLeast"/>
              <w:jc w:val="both"/>
              <w:rPr>
                <w:rFonts w:ascii="Arial" w:hAnsi="Arial"/>
                <w:color w:val="515254"/>
                <w:sz w:val="20"/>
              </w:rPr>
            </w:pPr>
            <w:r w:rsidRPr="000A471F">
              <w:rPr>
                <w:rFonts w:ascii="Arial" w:hAnsi="Arial"/>
                <w:color w:val="515254"/>
                <w:sz w:val="20"/>
              </w:rPr>
              <w:t>July 2022</w:t>
            </w:r>
          </w:p>
          <w:p w14:paraId="5CE51D22" w14:textId="77777777" w:rsidR="000A471F" w:rsidRPr="000A471F" w:rsidRDefault="000A471F" w:rsidP="000A471F">
            <w:pPr>
              <w:spacing w:before="40" w:after="40" w:line="240" w:lineRule="atLeast"/>
              <w:jc w:val="both"/>
              <w:rPr>
                <w:rFonts w:ascii="Arial" w:hAnsi="Arial"/>
                <w:color w:val="515254"/>
                <w:sz w:val="20"/>
              </w:rPr>
            </w:pPr>
          </w:p>
          <w:p w14:paraId="5C9B78CB" w14:textId="77777777" w:rsidR="000A471F" w:rsidRPr="000A471F" w:rsidRDefault="000A471F" w:rsidP="000A471F">
            <w:pPr>
              <w:spacing w:before="40" w:after="40" w:line="240" w:lineRule="atLeast"/>
              <w:jc w:val="both"/>
              <w:rPr>
                <w:rFonts w:ascii="Arial" w:hAnsi="Arial"/>
                <w:color w:val="515254"/>
                <w:sz w:val="20"/>
              </w:rPr>
            </w:pPr>
          </w:p>
          <w:p w14:paraId="5375DC9C" w14:textId="77777777" w:rsidR="000A471F" w:rsidRPr="000A471F" w:rsidRDefault="000A471F" w:rsidP="000A471F">
            <w:pPr>
              <w:spacing w:before="40" w:after="40" w:line="240" w:lineRule="atLeast"/>
              <w:jc w:val="both"/>
              <w:rPr>
                <w:rFonts w:ascii="Arial" w:hAnsi="Arial"/>
                <w:color w:val="515254"/>
                <w:sz w:val="20"/>
              </w:rPr>
            </w:pPr>
          </w:p>
          <w:p w14:paraId="6B9D36D8" w14:textId="77777777" w:rsidR="000A471F" w:rsidRPr="000A471F" w:rsidRDefault="000A471F" w:rsidP="000A471F">
            <w:pPr>
              <w:spacing w:before="40" w:after="40" w:line="240" w:lineRule="atLeast"/>
              <w:jc w:val="both"/>
              <w:rPr>
                <w:rFonts w:ascii="Arial" w:hAnsi="Arial"/>
                <w:color w:val="515254"/>
                <w:sz w:val="20"/>
              </w:rPr>
            </w:pPr>
          </w:p>
          <w:p w14:paraId="094DE513" w14:textId="77777777" w:rsidR="000A471F" w:rsidRPr="000A471F" w:rsidRDefault="000A471F" w:rsidP="000A471F">
            <w:pPr>
              <w:spacing w:before="40" w:after="40" w:line="240" w:lineRule="atLeast"/>
              <w:jc w:val="both"/>
              <w:rPr>
                <w:rFonts w:ascii="Arial" w:hAnsi="Arial"/>
                <w:color w:val="515254"/>
                <w:sz w:val="20"/>
              </w:rPr>
            </w:pPr>
          </w:p>
          <w:p w14:paraId="0C59ACE6" w14:textId="77777777" w:rsidR="000A471F" w:rsidRPr="000A471F" w:rsidRDefault="000A471F" w:rsidP="000A471F">
            <w:pPr>
              <w:spacing w:before="40" w:after="40" w:line="240" w:lineRule="atLeast"/>
              <w:jc w:val="both"/>
              <w:rPr>
                <w:rFonts w:ascii="Arial" w:hAnsi="Arial"/>
                <w:color w:val="515254"/>
                <w:sz w:val="20"/>
              </w:rPr>
            </w:pPr>
          </w:p>
          <w:p w14:paraId="674AA05C" w14:textId="77777777" w:rsidR="000A471F" w:rsidRPr="000A471F" w:rsidRDefault="000A471F" w:rsidP="000A471F">
            <w:pPr>
              <w:spacing w:before="40" w:after="40" w:line="240" w:lineRule="atLeast"/>
              <w:jc w:val="both"/>
              <w:rPr>
                <w:rFonts w:ascii="Arial" w:hAnsi="Arial"/>
                <w:color w:val="515254"/>
                <w:sz w:val="20"/>
              </w:rPr>
            </w:pPr>
          </w:p>
          <w:p w14:paraId="34F6DB17" w14:textId="77777777" w:rsidR="000A471F" w:rsidRPr="000A471F" w:rsidRDefault="000A471F" w:rsidP="000A471F">
            <w:pPr>
              <w:spacing w:before="40" w:after="40" w:line="240" w:lineRule="atLeast"/>
              <w:jc w:val="both"/>
              <w:rPr>
                <w:rFonts w:ascii="Arial" w:hAnsi="Arial"/>
                <w:color w:val="515254"/>
                <w:sz w:val="20"/>
              </w:rPr>
            </w:pPr>
          </w:p>
          <w:p w14:paraId="7D3FC9E2" w14:textId="77777777" w:rsidR="000A471F" w:rsidRPr="000A471F" w:rsidRDefault="000A471F" w:rsidP="000A471F">
            <w:pPr>
              <w:spacing w:before="40" w:after="40" w:line="240" w:lineRule="atLeast"/>
              <w:jc w:val="both"/>
              <w:rPr>
                <w:rFonts w:ascii="Arial" w:hAnsi="Arial"/>
                <w:color w:val="515254"/>
                <w:sz w:val="20"/>
              </w:rPr>
            </w:pPr>
          </w:p>
          <w:p w14:paraId="1330DCB7" w14:textId="77777777" w:rsidR="000A471F" w:rsidRPr="000A471F" w:rsidRDefault="000A471F" w:rsidP="000A471F">
            <w:pPr>
              <w:spacing w:before="40" w:after="40" w:line="240" w:lineRule="atLeast"/>
              <w:jc w:val="both"/>
              <w:rPr>
                <w:rFonts w:ascii="Arial" w:hAnsi="Arial"/>
                <w:color w:val="515254"/>
                <w:sz w:val="20"/>
              </w:rPr>
            </w:pPr>
          </w:p>
          <w:p w14:paraId="54900476" w14:textId="77777777" w:rsidR="000A471F" w:rsidRPr="000A471F" w:rsidRDefault="000A471F" w:rsidP="000A471F">
            <w:pPr>
              <w:spacing w:before="40" w:after="40" w:line="240" w:lineRule="atLeast"/>
              <w:jc w:val="both"/>
              <w:rPr>
                <w:rFonts w:ascii="Arial" w:hAnsi="Arial"/>
                <w:color w:val="515254"/>
                <w:sz w:val="20"/>
              </w:rPr>
            </w:pPr>
            <w:r w:rsidRPr="000A471F">
              <w:rPr>
                <w:rFonts w:ascii="Arial" w:hAnsi="Arial"/>
                <w:color w:val="515254"/>
                <w:sz w:val="20"/>
              </w:rPr>
              <w:t>October 2022</w:t>
            </w:r>
          </w:p>
        </w:tc>
        <w:tc>
          <w:tcPr>
            <w:tcW w:w="1843" w:type="dxa"/>
            <w:shd w:val="clear" w:color="auto" w:fill="F2F2F2"/>
          </w:tcPr>
          <w:p w14:paraId="3408149C" w14:textId="77777777" w:rsidR="000A471F" w:rsidRPr="000A471F" w:rsidRDefault="000A471F" w:rsidP="000A471F">
            <w:pPr>
              <w:spacing w:before="40" w:after="40" w:line="240" w:lineRule="atLeast"/>
              <w:rPr>
                <w:rFonts w:ascii="Arial" w:hAnsi="Arial"/>
                <w:color w:val="515254"/>
                <w:sz w:val="20"/>
              </w:rPr>
            </w:pPr>
          </w:p>
          <w:p w14:paraId="350B742C" w14:textId="77777777" w:rsidR="000A471F" w:rsidRPr="000A471F" w:rsidRDefault="000A471F" w:rsidP="000A471F">
            <w:pPr>
              <w:spacing w:before="40" w:after="40" w:line="240" w:lineRule="atLeast"/>
              <w:rPr>
                <w:rFonts w:ascii="Arial" w:hAnsi="Arial"/>
                <w:color w:val="515254"/>
                <w:sz w:val="20"/>
              </w:rPr>
            </w:pPr>
          </w:p>
          <w:p w14:paraId="13748B1D" w14:textId="77777777" w:rsidR="000A471F" w:rsidRPr="000A471F" w:rsidRDefault="000A471F" w:rsidP="000A471F">
            <w:pPr>
              <w:spacing w:before="40" w:after="40" w:line="240" w:lineRule="atLeast"/>
              <w:rPr>
                <w:rFonts w:ascii="Arial" w:hAnsi="Arial"/>
                <w:color w:val="515254"/>
                <w:sz w:val="20"/>
              </w:rPr>
            </w:pPr>
          </w:p>
          <w:p w14:paraId="790983D1" w14:textId="77777777" w:rsidR="000A471F" w:rsidRPr="000A471F" w:rsidRDefault="000A471F" w:rsidP="000A471F">
            <w:pPr>
              <w:spacing w:before="40" w:after="40" w:line="240" w:lineRule="atLeast"/>
              <w:rPr>
                <w:rFonts w:ascii="Arial" w:hAnsi="Arial"/>
                <w:color w:val="515254"/>
                <w:sz w:val="20"/>
              </w:rPr>
            </w:pPr>
          </w:p>
          <w:p w14:paraId="7D12D02C"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Board Secretary and Head of Board Business Unit</w:t>
            </w:r>
          </w:p>
          <w:p w14:paraId="55C933E0" w14:textId="77777777" w:rsidR="000A471F" w:rsidRPr="000A471F" w:rsidRDefault="000A471F" w:rsidP="000A471F">
            <w:pPr>
              <w:spacing w:before="40" w:after="40" w:line="240" w:lineRule="atLeast"/>
              <w:rPr>
                <w:rFonts w:ascii="Arial" w:hAnsi="Arial"/>
                <w:color w:val="515254"/>
                <w:sz w:val="20"/>
              </w:rPr>
            </w:pPr>
          </w:p>
          <w:p w14:paraId="22D7F703" w14:textId="77777777" w:rsidR="000A471F" w:rsidRPr="000A471F" w:rsidRDefault="000A471F" w:rsidP="000A471F">
            <w:pPr>
              <w:spacing w:before="40" w:after="40" w:line="240" w:lineRule="atLeast"/>
              <w:rPr>
                <w:rFonts w:ascii="Arial" w:hAnsi="Arial"/>
                <w:color w:val="515254"/>
                <w:sz w:val="20"/>
              </w:rPr>
            </w:pPr>
          </w:p>
          <w:p w14:paraId="522BF160" w14:textId="77777777" w:rsidR="000A471F" w:rsidRPr="000A471F" w:rsidRDefault="000A471F" w:rsidP="000A471F">
            <w:pPr>
              <w:spacing w:before="40" w:after="40" w:line="240" w:lineRule="atLeast"/>
              <w:rPr>
                <w:rFonts w:ascii="Arial" w:hAnsi="Arial"/>
                <w:color w:val="515254"/>
                <w:sz w:val="20"/>
              </w:rPr>
            </w:pPr>
          </w:p>
          <w:p w14:paraId="7AD7CE0E" w14:textId="77777777" w:rsidR="000A471F" w:rsidRPr="000A471F" w:rsidRDefault="000A471F" w:rsidP="000A471F">
            <w:pPr>
              <w:spacing w:before="40" w:after="40" w:line="240" w:lineRule="atLeast"/>
              <w:rPr>
                <w:rFonts w:ascii="Arial" w:hAnsi="Arial"/>
                <w:color w:val="515254"/>
                <w:sz w:val="20"/>
              </w:rPr>
            </w:pPr>
          </w:p>
          <w:p w14:paraId="4408FBA7" w14:textId="77777777" w:rsidR="000A471F" w:rsidRPr="000A471F" w:rsidRDefault="000A471F" w:rsidP="000A471F">
            <w:pPr>
              <w:spacing w:before="40" w:after="40" w:line="240" w:lineRule="atLeast"/>
              <w:rPr>
                <w:rFonts w:ascii="Arial" w:hAnsi="Arial"/>
                <w:color w:val="515254"/>
                <w:sz w:val="20"/>
              </w:rPr>
            </w:pPr>
          </w:p>
          <w:p w14:paraId="27AB0638" w14:textId="77777777" w:rsidR="000A471F" w:rsidRPr="000A471F" w:rsidRDefault="000A471F" w:rsidP="000A471F">
            <w:pPr>
              <w:spacing w:before="40" w:after="40" w:line="240" w:lineRule="atLeast"/>
              <w:rPr>
                <w:rFonts w:ascii="Arial" w:hAnsi="Arial"/>
                <w:color w:val="515254"/>
                <w:sz w:val="20"/>
              </w:rPr>
            </w:pPr>
          </w:p>
          <w:p w14:paraId="671A4FEF" w14:textId="77777777" w:rsidR="000A471F" w:rsidRPr="000A471F" w:rsidRDefault="000A471F" w:rsidP="000A471F">
            <w:pPr>
              <w:spacing w:before="40" w:after="40" w:line="240" w:lineRule="atLeast"/>
              <w:rPr>
                <w:rFonts w:ascii="Arial" w:hAnsi="Arial"/>
                <w:color w:val="515254"/>
                <w:sz w:val="20"/>
              </w:rPr>
            </w:pPr>
          </w:p>
          <w:p w14:paraId="77796980"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Board Secretary and Head of Board Business Unit</w:t>
            </w:r>
          </w:p>
        </w:tc>
      </w:tr>
      <w:tr w:rsidR="005F73FF" w:rsidRPr="000A471F" w14:paraId="14B412C8" w14:textId="77777777" w:rsidTr="000A471F">
        <w:tc>
          <w:tcPr>
            <w:tcW w:w="4405" w:type="dxa"/>
            <w:tcBorders>
              <w:top w:val="single" w:sz="8" w:space="0" w:color="F4633A"/>
              <w:bottom w:val="single" w:sz="8" w:space="0" w:color="F4633A"/>
            </w:tcBorders>
            <w:shd w:val="clear" w:color="auto" w:fill="F2F2F2"/>
          </w:tcPr>
          <w:p w14:paraId="0190F414" w14:textId="77777777" w:rsidR="000A471F" w:rsidRPr="000A471F" w:rsidRDefault="000A471F" w:rsidP="000A471F">
            <w:pPr>
              <w:tabs>
                <w:tab w:val="left" w:pos="567"/>
              </w:tabs>
              <w:spacing w:after="60" w:line="260" w:lineRule="atLeast"/>
              <w:ind w:left="567" w:hanging="567"/>
              <w:rPr>
                <w:rFonts w:ascii="Arial" w:hAnsi="Arial" w:cs="Arial"/>
                <w:color w:val="515254"/>
                <w:sz w:val="20"/>
              </w:rPr>
            </w:pPr>
            <w:r w:rsidRPr="000A471F">
              <w:rPr>
                <w:rFonts w:ascii="Arial" w:hAnsi="Arial" w:cs="Arial"/>
                <w:color w:val="515254"/>
                <w:sz w:val="20"/>
              </w:rPr>
              <w:t xml:space="preserve">R6     </w:t>
            </w:r>
            <w:r w:rsidRPr="000A471F">
              <w:rPr>
                <w:rFonts w:ascii="Arial" w:hAnsi="Arial" w:cs="Arial"/>
                <w:b/>
                <w:bCs/>
                <w:color w:val="515254"/>
                <w:sz w:val="20"/>
              </w:rPr>
              <w:t>Service User and Staff Feedback</w:t>
            </w:r>
            <w:r w:rsidRPr="000A471F">
              <w:rPr>
                <w:rFonts w:ascii="Arial" w:hAnsi="Arial" w:cs="Arial"/>
                <w:color w:val="515254"/>
                <w:sz w:val="20"/>
              </w:rPr>
              <w:t>. The Trust does not routinely and consistently collect information about the protected characteristics (under the Equality (Wales) Act) of its users, or of people taking part in research surveys. It does not consistently share learning from staff and user feedback or consistently let people know what changes it made as a result of their feedback. The Trust has recently invested in the CIVICA system to improve its approach to user feedback. More broadly, the Trust should strengthen its approach to user and staff feedback by:</w:t>
            </w:r>
          </w:p>
          <w:p w14:paraId="30F05FF5" w14:textId="77777777" w:rsidR="000A471F" w:rsidRPr="000A471F" w:rsidRDefault="000A471F" w:rsidP="00866ACF">
            <w:pPr>
              <w:numPr>
                <w:ilvl w:val="0"/>
                <w:numId w:val="5"/>
              </w:numPr>
              <w:spacing w:before="40" w:after="40" w:line="260" w:lineRule="atLeast"/>
              <w:rPr>
                <w:rFonts w:ascii="Arial" w:hAnsi="Arial" w:cs="Arial"/>
                <w:color w:val="515254"/>
                <w:sz w:val="20"/>
              </w:rPr>
            </w:pPr>
            <w:r w:rsidRPr="000A471F">
              <w:rPr>
                <w:rFonts w:ascii="Arial" w:hAnsi="Arial" w:cs="Arial"/>
                <w:color w:val="515254"/>
                <w:sz w:val="20"/>
              </w:rPr>
              <w:t>Developing and implementing the CIVICA system and a consistent approach to capture information on the protected characteristics of service users and respondents to research surveys.</w:t>
            </w:r>
          </w:p>
          <w:p w14:paraId="109E18CB" w14:textId="77777777" w:rsidR="000A471F" w:rsidRPr="000A471F" w:rsidRDefault="000A471F" w:rsidP="00866ACF">
            <w:pPr>
              <w:numPr>
                <w:ilvl w:val="0"/>
                <w:numId w:val="5"/>
              </w:numPr>
              <w:spacing w:before="40" w:after="40" w:line="260" w:lineRule="atLeast"/>
              <w:rPr>
                <w:rFonts w:ascii="Arial" w:hAnsi="Arial" w:cs="Arial"/>
                <w:color w:val="515254"/>
                <w:sz w:val="20"/>
              </w:rPr>
            </w:pPr>
            <w:r w:rsidRPr="000A471F">
              <w:rPr>
                <w:rFonts w:ascii="Arial" w:hAnsi="Arial" w:cs="Arial"/>
                <w:color w:val="515254"/>
                <w:sz w:val="20"/>
              </w:rPr>
              <w:t>Developing an approach to combine feedback from staff, service users, complaints, incidents, and compliments to create a more robust picture of the quality and safety of services.</w:t>
            </w:r>
          </w:p>
          <w:p w14:paraId="1C29DA1C" w14:textId="77777777" w:rsidR="000A471F" w:rsidRPr="000A471F" w:rsidRDefault="000A471F" w:rsidP="00866ACF">
            <w:pPr>
              <w:numPr>
                <w:ilvl w:val="0"/>
                <w:numId w:val="5"/>
              </w:numPr>
              <w:spacing w:before="40" w:after="40" w:line="260" w:lineRule="atLeast"/>
              <w:rPr>
                <w:rFonts w:ascii="Arial" w:hAnsi="Arial" w:cs="Arial"/>
                <w:color w:val="515254"/>
                <w:sz w:val="20"/>
              </w:rPr>
            </w:pPr>
            <w:r w:rsidRPr="000A471F">
              <w:rPr>
                <w:rFonts w:ascii="Arial" w:hAnsi="Arial" w:cs="Arial"/>
                <w:color w:val="515254"/>
                <w:sz w:val="20"/>
              </w:rPr>
              <w:t>Developing mechanisms to inform service users about the impact their feedback has had on service improvement.</w:t>
            </w:r>
          </w:p>
          <w:p w14:paraId="0CA12267" w14:textId="77777777" w:rsidR="000A471F" w:rsidRPr="000A471F" w:rsidRDefault="000A471F" w:rsidP="00866ACF">
            <w:pPr>
              <w:numPr>
                <w:ilvl w:val="0"/>
                <w:numId w:val="5"/>
              </w:numPr>
              <w:spacing w:before="40" w:after="40" w:line="260" w:lineRule="atLeast"/>
              <w:rPr>
                <w:rFonts w:ascii="Arial" w:hAnsi="Arial" w:cs="Arial"/>
                <w:color w:val="515254"/>
                <w:sz w:val="20"/>
              </w:rPr>
            </w:pPr>
            <w:r w:rsidRPr="000A471F">
              <w:rPr>
                <w:rFonts w:ascii="Arial" w:hAnsi="Arial" w:cs="Arial"/>
                <w:color w:val="515254"/>
                <w:sz w:val="20"/>
              </w:rPr>
              <w:t>Including service user feedback in deep dives for the Quality, Safety, and Improvement Committee.</w:t>
            </w:r>
          </w:p>
          <w:p w14:paraId="1CB18A6C" w14:textId="77777777" w:rsidR="000A471F" w:rsidRPr="000A471F" w:rsidRDefault="000A471F" w:rsidP="00866ACF">
            <w:pPr>
              <w:numPr>
                <w:ilvl w:val="0"/>
                <w:numId w:val="5"/>
              </w:numPr>
              <w:spacing w:before="40" w:after="40" w:line="260" w:lineRule="atLeast"/>
              <w:rPr>
                <w:rFonts w:ascii="Arial" w:hAnsi="Arial" w:cs="Arial"/>
                <w:color w:val="515254"/>
                <w:sz w:val="20"/>
              </w:rPr>
            </w:pPr>
            <w:r w:rsidRPr="000A471F">
              <w:rPr>
                <w:rFonts w:ascii="Arial" w:hAnsi="Arial" w:cs="Arial"/>
                <w:color w:val="515254"/>
                <w:sz w:val="20"/>
              </w:rPr>
              <w:t>Developing an approach to sharing learning from engagement with staff and users either through the implementation of the Quality as a Business Strategy and progressing agile methods which have been initiated.</w:t>
            </w:r>
          </w:p>
          <w:p w14:paraId="62180785" w14:textId="77777777" w:rsidR="000A471F" w:rsidRPr="000A471F" w:rsidRDefault="000A471F" w:rsidP="000A471F">
            <w:pPr>
              <w:spacing w:after="60" w:line="260" w:lineRule="atLeast"/>
              <w:rPr>
                <w:rFonts w:ascii="Arial" w:hAnsi="Arial" w:cs="Arial"/>
                <w:b/>
                <w:color w:val="515254"/>
                <w:sz w:val="20"/>
              </w:rPr>
            </w:pPr>
            <w:r w:rsidRPr="000A471F">
              <w:rPr>
                <w:rFonts w:ascii="Arial" w:hAnsi="Arial" w:cs="Arial"/>
                <w:b/>
                <w:color w:val="515254"/>
                <w:sz w:val="20"/>
              </w:rPr>
              <w:t xml:space="preserve"> </w:t>
            </w:r>
          </w:p>
        </w:tc>
        <w:tc>
          <w:tcPr>
            <w:tcW w:w="5670" w:type="dxa"/>
            <w:shd w:val="clear" w:color="auto" w:fill="F2F2F2"/>
          </w:tcPr>
          <w:p w14:paraId="4EE556F0"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Public Health Wales’ Our Approach to Engagement programme aims to support the organisation to build on good practice to develop how we engage with the public. It has a significant role in the implementation of our Quality and Improvement Strategy and the Health and Social Care (Quality and Engagement) (Wales) Act 2020. We agree with the recommendations and we will take the following actions:</w:t>
            </w:r>
          </w:p>
          <w:p w14:paraId="4F4520A2" w14:textId="77777777" w:rsidR="000A471F" w:rsidRPr="000A471F" w:rsidRDefault="000A471F" w:rsidP="000A471F">
            <w:pPr>
              <w:spacing w:before="40" w:after="40" w:line="240" w:lineRule="atLeast"/>
              <w:rPr>
                <w:rFonts w:ascii="Arial" w:hAnsi="Arial"/>
                <w:b/>
                <w:color w:val="515254"/>
                <w:sz w:val="20"/>
              </w:rPr>
            </w:pPr>
          </w:p>
          <w:p w14:paraId="2A01D2D3" w14:textId="77777777" w:rsidR="000A471F" w:rsidRPr="000A471F" w:rsidRDefault="000A471F" w:rsidP="000A471F">
            <w:pPr>
              <w:spacing w:before="40" w:after="40" w:line="240" w:lineRule="atLeast"/>
              <w:rPr>
                <w:rFonts w:ascii="Arial" w:hAnsi="Arial"/>
                <w:b/>
                <w:color w:val="515254"/>
                <w:sz w:val="20"/>
              </w:rPr>
            </w:pPr>
          </w:p>
          <w:p w14:paraId="2301B8AE" w14:textId="77777777" w:rsidR="000A471F" w:rsidRPr="000A471F" w:rsidRDefault="000A471F" w:rsidP="00866ACF">
            <w:pPr>
              <w:numPr>
                <w:ilvl w:val="0"/>
                <w:numId w:val="18"/>
              </w:numPr>
              <w:spacing w:before="40" w:after="40" w:line="240" w:lineRule="atLeast"/>
              <w:rPr>
                <w:rFonts w:ascii="Arial" w:hAnsi="Arial"/>
                <w:bCs/>
                <w:color w:val="515254"/>
                <w:sz w:val="20"/>
              </w:rPr>
            </w:pPr>
            <w:r w:rsidRPr="000A471F">
              <w:rPr>
                <w:rFonts w:ascii="Arial" w:hAnsi="Arial"/>
                <w:bCs/>
                <w:color w:val="515254"/>
                <w:sz w:val="20"/>
              </w:rPr>
              <w:t>Implementation of the Service User Feedback Experience (</w:t>
            </w:r>
            <w:proofErr w:type="spellStart"/>
            <w:r w:rsidRPr="000A471F">
              <w:rPr>
                <w:rFonts w:ascii="Arial" w:hAnsi="Arial"/>
                <w:bCs/>
                <w:color w:val="515254"/>
                <w:sz w:val="20"/>
              </w:rPr>
              <w:t>Civica</w:t>
            </w:r>
            <w:proofErr w:type="spellEnd"/>
            <w:r w:rsidRPr="000A471F">
              <w:rPr>
                <w:rFonts w:ascii="Arial" w:hAnsi="Arial"/>
                <w:bCs/>
                <w:color w:val="515254"/>
                <w:sz w:val="20"/>
              </w:rPr>
              <w:t>) system</w:t>
            </w:r>
          </w:p>
          <w:p w14:paraId="14169E64" w14:textId="77777777" w:rsidR="000A471F" w:rsidRPr="000A471F" w:rsidRDefault="000A471F" w:rsidP="00866ACF">
            <w:pPr>
              <w:numPr>
                <w:ilvl w:val="0"/>
                <w:numId w:val="18"/>
              </w:numPr>
              <w:spacing w:before="40" w:after="40" w:line="240" w:lineRule="atLeast"/>
              <w:rPr>
                <w:rFonts w:ascii="Arial" w:hAnsi="Arial"/>
                <w:bCs/>
                <w:color w:val="515254"/>
                <w:sz w:val="20"/>
              </w:rPr>
            </w:pPr>
            <w:r w:rsidRPr="000A471F">
              <w:rPr>
                <w:rFonts w:ascii="Arial" w:hAnsi="Arial"/>
                <w:bCs/>
                <w:color w:val="515254"/>
                <w:sz w:val="20"/>
              </w:rPr>
              <w:t xml:space="preserve">Provide training for teams in Public Health Wales to use the </w:t>
            </w:r>
            <w:proofErr w:type="spellStart"/>
            <w:r w:rsidRPr="000A471F">
              <w:rPr>
                <w:rFonts w:ascii="Arial" w:hAnsi="Arial"/>
                <w:bCs/>
                <w:color w:val="515254"/>
                <w:sz w:val="20"/>
              </w:rPr>
              <w:t>Civica</w:t>
            </w:r>
            <w:proofErr w:type="spellEnd"/>
            <w:r w:rsidRPr="000A471F">
              <w:rPr>
                <w:rFonts w:ascii="Arial" w:hAnsi="Arial"/>
                <w:bCs/>
                <w:color w:val="515254"/>
                <w:sz w:val="20"/>
              </w:rPr>
              <w:t xml:space="preserve"> system to capture feedback from their service users and/or stakeholders efficiently, equitably and in a consistent manner across the organisation</w:t>
            </w:r>
          </w:p>
          <w:p w14:paraId="42C71820" w14:textId="77777777" w:rsidR="000A471F" w:rsidRPr="000A471F" w:rsidRDefault="000A471F" w:rsidP="00866ACF">
            <w:pPr>
              <w:numPr>
                <w:ilvl w:val="0"/>
                <w:numId w:val="18"/>
              </w:numPr>
              <w:spacing w:before="40" w:after="40" w:line="240" w:lineRule="atLeast"/>
              <w:rPr>
                <w:rFonts w:ascii="Arial" w:hAnsi="Arial"/>
                <w:b/>
                <w:color w:val="515254"/>
                <w:sz w:val="20"/>
              </w:rPr>
            </w:pPr>
            <w:r w:rsidRPr="000A471F">
              <w:rPr>
                <w:rFonts w:ascii="Arial" w:hAnsi="Arial"/>
                <w:bCs/>
                <w:color w:val="515254"/>
                <w:sz w:val="20"/>
              </w:rPr>
              <w:t>Development and implementation of standardised, and evidenced-based, survey questions on protected characteristics</w:t>
            </w:r>
          </w:p>
          <w:p w14:paraId="6AF56D7F" w14:textId="77777777" w:rsidR="000A471F" w:rsidRPr="000A471F" w:rsidRDefault="000A471F" w:rsidP="00866ACF">
            <w:pPr>
              <w:numPr>
                <w:ilvl w:val="0"/>
                <w:numId w:val="18"/>
              </w:numPr>
              <w:spacing w:before="40" w:after="40" w:line="240" w:lineRule="atLeast"/>
              <w:rPr>
                <w:rFonts w:ascii="Arial" w:hAnsi="Arial"/>
                <w:bCs/>
                <w:color w:val="515254"/>
                <w:sz w:val="20"/>
              </w:rPr>
            </w:pPr>
            <w:r w:rsidRPr="000A471F">
              <w:rPr>
                <w:rFonts w:ascii="Arial" w:hAnsi="Arial"/>
                <w:bCs/>
                <w:color w:val="515254"/>
                <w:sz w:val="20"/>
              </w:rPr>
              <w:t>Recruitment of a new Engagement &amp; Evidence Lead post, whose role will contribute to improved use of existing evidence relating to impacts on people with different protected characteristics, including from a range of different sources, including third sector and community groups</w:t>
            </w:r>
          </w:p>
          <w:p w14:paraId="6476943A" w14:textId="77777777" w:rsidR="000A471F" w:rsidRPr="000A471F" w:rsidRDefault="000A471F" w:rsidP="00866ACF">
            <w:pPr>
              <w:numPr>
                <w:ilvl w:val="0"/>
                <w:numId w:val="18"/>
              </w:numPr>
              <w:spacing w:before="40" w:after="40" w:line="240" w:lineRule="atLeast"/>
              <w:rPr>
                <w:rFonts w:ascii="Arial" w:hAnsi="Arial"/>
                <w:bCs/>
                <w:color w:val="515254"/>
                <w:sz w:val="20"/>
              </w:rPr>
            </w:pPr>
            <w:r w:rsidRPr="000A471F">
              <w:rPr>
                <w:rFonts w:ascii="Arial" w:hAnsi="Arial"/>
                <w:bCs/>
                <w:color w:val="515254"/>
                <w:sz w:val="20"/>
              </w:rPr>
              <w:t>Development and implementation of an Engagement &amp; Experience Network for colleagues across the organisation who have responsibility for designing and delivering our services, programmes and functions</w:t>
            </w:r>
          </w:p>
          <w:p w14:paraId="34214EE9" w14:textId="77777777" w:rsidR="000A471F" w:rsidRPr="000A471F" w:rsidRDefault="000A471F" w:rsidP="00866ACF">
            <w:pPr>
              <w:numPr>
                <w:ilvl w:val="0"/>
                <w:numId w:val="18"/>
              </w:numPr>
              <w:spacing w:before="40" w:after="40" w:line="240" w:lineRule="atLeast"/>
              <w:rPr>
                <w:rFonts w:ascii="Arial" w:hAnsi="Arial"/>
                <w:bCs/>
                <w:color w:val="515254"/>
                <w:sz w:val="20"/>
              </w:rPr>
            </w:pPr>
            <w:r w:rsidRPr="000A471F">
              <w:rPr>
                <w:rFonts w:ascii="Arial" w:hAnsi="Arial"/>
                <w:bCs/>
                <w:color w:val="515254"/>
                <w:sz w:val="20"/>
              </w:rPr>
              <w:t>Existing organisational governance arrangements reviewed and strengthened for all engagement activity across the organisation, enhancing the citizen voice and providing support to the Public Health Wales Leadership Team and Business Executive Team to improve assurance and governance in respect of public engagement</w:t>
            </w:r>
          </w:p>
          <w:p w14:paraId="7CDD1250" w14:textId="77777777" w:rsidR="000A471F" w:rsidRPr="000A471F" w:rsidRDefault="000A471F" w:rsidP="00866ACF">
            <w:pPr>
              <w:numPr>
                <w:ilvl w:val="0"/>
                <w:numId w:val="18"/>
              </w:numPr>
              <w:spacing w:before="40" w:after="40" w:line="240" w:lineRule="atLeast"/>
              <w:rPr>
                <w:rFonts w:ascii="Arial" w:hAnsi="Arial"/>
                <w:bCs/>
                <w:color w:val="515254"/>
                <w:sz w:val="20"/>
              </w:rPr>
            </w:pPr>
            <w:r w:rsidRPr="000A471F">
              <w:rPr>
                <w:rFonts w:ascii="Arial" w:hAnsi="Arial"/>
                <w:bCs/>
                <w:color w:val="515254"/>
                <w:sz w:val="20"/>
              </w:rPr>
              <w:t>Develop organisational framework for engagement which outlines how engagement should be embedded in our key strategies and processes with impact and value</w:t>
            </w:r>
          </w:p>
          <w:p w14:paraId="481486D1" w14:textId="77777777" w:rsidR="000A471F" w:rsidRPr="000A471F" w:rsidRDefault="000A471F" w:rsidP="00866ACF">
            <w:pPr>
              <w:numPr>
                <w:ilvl w:val="0"/>
                <w:numId w:val="18"/>
              </w:numPr>
              <w:spacing w:before="40" w:after="40" w:line="240" w:lineRule="atLeast"/>
              <w:rPr>
                <w:rFonts w:ascii="Arial" w:hAnsi="Arial"/>
                <w:bCs/>
                <w:color w:val="515254"/>
                <w:sz w:val="20"/>
              </w:rPr>
            </w:pPr>
            <w:r w:rsidRPr="000A471F">
              <w:rPr>
                <w:rFonts w:ascii="Arial" w:hAnsi="Arial"/>
                <w:bCs/>
                <w:color w:val="515254"/>
                <w:sz w:val="20"/>
              </w:rPr>
              <w:t>Review current assurance mechanisms for Service User Experience, to ensure our systems provide for the amplification of citizen voice and capturing learning and improvements in line with the requirements of the Quality &amp; Engagement Act</w:t>
            </w:r>
          </w:p>
          <w:p w14:paraId="5684CE3A" w14:textId="77777777" w:rsidR="000A471F" w:rsidRPr="000A471F" w:rsidRDefault="000A471F" w:rsidP="00866ACF">
            <w:pPr>
              <w:numPr>
                <w:ilvl w:val="0"/>
                <w:numId w:val="18"/>
              </w:numPr>
              <w:spacing w:before="40" w:after="40" w:line="240" w:lineRule="atLeast"/>
              <w:rPr>
                <w:rFonts w:ascii="Arial" w:hAnsi="Arial"/>
                <w:bCs/>
                <w:color w:val="515254"/>
                <w:sz w:val="20"/>
              </w:rPr>
            </w:pPr>
            <w:r w:rsidRPr="000A471F">
              <w:rPr>
                <w:rFonts w:ascii="Arial" w:hAnsi="Arial"/>
                <w:bCs/>
                <w:color w:val="515254"/>
                <w:sz w:val="20"/>
              </w:rPr>
              <w:t>Implement recommendation from literature review of evaluation measures to develop an evaluation framework for engagement activity, with clear performance and outcome metrics measured on a regular basis that monitor the impact of our engagement activity</w:t>
            </w:r>
          </w:p>
          <w:p w14:paraId="3FE859CB" w14:textId="77777777" w:rsidR="000A471F" w:rsidRPr="000A471F" w:rsidRDefault="000A471F" w:rsidP="00866ACF">
            <w:pPr>
              <w:numPr>
                <w:ilvl w:val="0"/>
                <w:numId w:val="18"/>
              </w:numPr>
              <w:spacing w:before="40" w:after="40" w:line="240" w:lineRule="atLeast"/>
              <w:rPr>
                <w:rFonts w:ascii="Arial" w:hAnsi="Arial"/>
                <w:bCs/>
                <w:color w:val="515254"/>
                <w:sz w:val="20"/>
              </w:rPr>
            </w:pPr>
            <w:r w:rsidRPr="000A471F">
              <w:rPr>
                <w:rFonts w:ascii="Arial" w:hAnsi="Arial"/>
                <w:bCs/>
                <w:color w:val="515254"/>
                <w:sz w:val="20"/>
              </w:rPr>
              <w:t>Develop tools and resources for a best practice approach to engagement and informed by internal engagement with staff to identify learning and knowledge needs</w:t>
            </w:r>
          </w:p>
          <w:p w14:paraId="4FC9889A" w14:textId="77777777" w:rsidR="000A471F" w:rsidRPr="000A471F" w:rsidRDefault="000A471F" w:rsidP="00866ACF">
            <w:pPr>
              <w:numPr>
                <w:ilvl w:val="0"/>
                <w:numId w:val="18"/>
              </w:numPr>
              <w:spacing w:before="40" w:after="40" w:line="240" w:lineRule="atLeast"/>
              <w:rPr>
                <w:rFonts w:ascii="Arial" w:hAnsi="Arial"/>
                <w:bCs/>
                <w:color w:val="515254"/>
                <w:sz w:val="20"/>
              </w:rPr>
            </w:pPr>
            <w:r w:rsidRPr="000A471F">
              <w:rPr>
                <w:rFonts w:ascii="Arial" w:hAnsi="Arial"/>
                <w:bCs/>
                <w:color w:val="515254"/>
                <w:sz w:val="20"/>
              </w:rPr>
              <w:t>Collaboratively design and develop an organisational approach to capacity and capability building for skills in engagement and feedback analysis to inform planning and improvement</w:t>
            </w:r>
          </w:p>
          <w:p w14:paraId="4B40F1A5" w14:textId="77777777" w:rsidR="000A471F" w:rsidRDefault="000A471F" w:rsidP="00866ACF">
            <w:pPr>
              <w:numPr>
                <w:ilvl w:val="0"/>
                <w:numId w:val="18"/>
              </w:numPr>
              <w:spacing w:before="40" w:after="40" w:line="240" w:lineRule="atLeast"/>
              <w:rPr>
                <w:rFonts w:ascii="Arial" w:hAnsi="Arial"/>
                <w:bCs/>
                <w:color w:val="515254"/>
                <w:sz w:val="20"/>
              </w:rPr>
            </w:pPr>
            <w:r w:rsidRPr="000A471F">
              <w:rPr>
                <w:rFonts w:ascii="Arial" w:hAnsi="Arial"/>
                <w:bCs/>
                <w:color w:val="515254"/>
                <w:sz w:val="20"/>
              </w:rPr>
              <w:t>Using gathered intelligence to develop corporate resource (e.g.  central stakeholder database) to facilitate shared relationships with external stakeholders and to identify and fill gaps so that we reach all sectors of the Welsh population</w:t>
            </w:r>
          </w:p>
          <w:p w14:paraId="018A5D35" w14:textId="0877D523" w:rsidR="00E22ECF" w:rsidRPr="000A471F" w:rsidRDefault="00E22ECF" w:rsidP="00266B6B">
            <w:pPr>
              <w:numPr>
                <w:ilvl w:val="0"/>
                <w:numId w:val="18"/>
              </w:numPr>
              <w:spacing w:before="40" w:after="40" w:line="240" w:lineRule="atLeast"/>
              <w:rPr>
                <w:rFonts w:ascii="Arial" w:hAnsi="Arial"/>
                <w:bCs/>
                <w:color w:val="515254"/>
                <w:sz w:val="20"/>
              </w:rPr>
            </w:pPr>
            <w:r w:rsidRPr="00E22ECF">
              <w:rPr>
                <w:rFonts w:ascii="Arial" w:hAnsi="Arial"/>
                <w:bCs/>
                <w:color w:val="515254"/>
                <w:sz w:val="20"/>
              </w:rPr>
              <w:t>Development and implementation of the Impr</w:t>
            </w:r>
            <w:r w:rsidR="00266B6B">
              <w:rPr>
                <w:rFonts w:ascii="Arial" w:hAnsi="Arial"/>
                <w:bCs/>
                <w:color w:val="515254"/>
                <w:sz w:val="20"/>
              </w:rPr>
              <w:t xml:space="preserve">ovement and Innovation hub to support </w:t>
            </w:r>
            <w:r w:rsidRPr="00E22ECF">
              <w:rPr>
                <w:rFonts w:ascii="Arial" w:hAnsi="Arial"/>
                <w:bCs/>
                <w:color w:val="515254"/>
                <w:sz w:val="20"/>
              </w:rPr>
              <w:t xml:space="preserve">sustainable continuous improvement and innovation. </w:t>
            </w:r>
          </w:p>
        </w:tc>
        <w:tc>
          <w:tcPr>
            <w:tcW w:w="1842" w:type="dxa"/>
            <w:shd w:val="clear" w:color="auto" w:fill="F2F2F2"/>
          </w:tcPr>
          <w:p w14:paraId="342664E4" w14:textId="77777777" w:rsidR="000A471F" w:rsidRPr="000A471F" w:rsidRDefault="000A471F" w:rsidP="000A471F">
            <w:pPr>
              <w:spacing w:before="40" w:after="40" w:line="240" w:lineRule="atLeast"/>
              <w:rPr>
                <w:rFonts w:ascii="Arial" w:hAnsi="Arial"/>
                <w:color w:val="515254"/>
                <w:sz w:val="20"/>
              </w:rPr>
            </w:pPr>
          </w:p>
          <w:p w14:paraId="3FF93FDE" w14:textId="77777777" w:rsidR="000A471F" w:rsidRPr="000A471F" w:rsidRDefault="000A471F" w:rsidP="000A471F">
            <w:pPr>
              <w:spacing w:before="40" w:after="40" w:line="240" w:lineRule="atLeast"/>
              <w:rPr>
                <w:rFonts w:ascii="Arial" w:hAnsi="Arial"/>
                <w:color w:val="515254"/>
                <w:sz w:val="20"/>
              </w:rPr>
            </w:pPr>
          </w:p>
          <w:p w14:paraId="5814001A" w14:textId="77777777" w:rsidR="000A471F" w:rsidRPr="000A471F" w:rsidRDefault="000A471F" w:rsidP="000A471F">
            <w:pPr>
              <w:spacing w:before="40" w:after="40" w:line="240" w:lineRule="atLeast"/>
              <w:rPr>
                <w:rFonts w:ascii="Arial" w:hAnsi="Arial"/>
                <w:color w:val="515254"/>
                <w:sz w:val="20"/>
              </w:rPr>
            </w:pPr>
          </w:p>
          <w:p w14:paraId="1254BC84" w14:textId="77777777" w:rsidR="000A471F" w:rsidRPr="000A471F" w:rsidRDefault="000A471F" w:rsidP="000A471F">
            <w:pPr>
              <w:spacing w:before="40" w:after="40" w:line="240" w:lineRule="atLeast"/>
              <w:rPr>
                <w:rFonts w:ascii="Arial" w:hAnsi="Arial"/>
                <w:color w:val="515254"/>
                <w:sz w:val="20"/>
              </w:rPr>
            </w:pPr>
          </w:p>
          <w:p w14:paraId="57D0C9FA" w14:textId="77777777" w:rsidR="000A471F" w:rsidRPr="000A471F" w:rsidRDefault="000A471F" w:rsidP="000A471F">
            <w:pPr>
              <w:spacing w:before="40" w:after="40" w:line="240" w:lineRule="atLeast"/>
              <w:rPr>
                <w:rFonts w:ascii="Arial" w:hAnsi="Arial"/>
                <w:color w:val="515254"/>
                <w:sz w:val="20"/>
              </w:rPr>
            </w:pPr>
          </w:p>
          <w:p w14:paraId="7FE1543B" w14:textId="77777777" w:rsidR="000A471F" w:rsidRPr="000A471F" w:rsidRDefault="000A471F" w:rsidP="000A471F">
            <w:pPr>
              <w:spacing w:before="40" w:after="40" w:line="240" w:lineRule="atLeast"/>
              <w:rPr>
                <w:rFonts w:ascii="Arial" w:hAnsi="Arial"/>
                <w:color w:val="515254"/>
                <w:sz w:val="20"/>
              </w:rPr>
            </w:pPr>
          </w:p>
          <w:p w14:paraId="02696887" w14:textId="77777777" w:rsidR="000A471F" w:rsidRPr="000A471F" w:rsidRDefault="000A471F" w:rsidP="000A471F">
            <w:pPr>
              <w:spacing w:before="40" w:after="40" w:line="240" w:lineRule="atLeast"/>
              <w:rPr>
                <w:rFonts w:ascii="Arial" w:hAnsi="Arial"/>
                <w:color w:val="515254"/>
                <w:sz w:val="20"/>
              </w:rPr>
            </w:pPr>
          </w:p>
          <w:p w14:paraId="20DBB7B8" w14:textId="77777777" w:rsidR="000A471F" w:rsidRPr="000A471F" w:rsidRDefault="000A471F" w:rsidP="000A471F">
            <w:pPr>
              <w:spacing w:before="40" w:after="40" w:line="240" w:lineRule="atLeast"/>
              <w:rPr>
                <w:rFonts w:ascii="Arial" w:hAnsi="Arial"/>
                <w:color w:val="515254"/>
                <w:sz w:val="20"/>
              </w:rPr>
            </w:pPr>
          </w:p>
          <w:p w14:paraId="2823DBEC" w14:textId="77777777" w:rsidR="000A471F" w:rsidRPr="000A471F" w:rsidRDefault="000A471F" w:rsidP="000A471F">
            <w:pPr>
              <w:spacing w:before="40" w:after="40" w:line="240" w:lineRule="atLeast"/>
              <w:rPr>
                <w:rFonts w:ascii="Arial" w:hAnsi="Arial"/>
                <w:color w:val="515254"/>
                <w:sz w:val="20"/>
              </w:rPr>
            </w:pPr>
          </w:p>
          <w:p w14:paraId="02B8C18F" w14:textId="77777777" w:rsidR="000A471F" w:rsidRPr="000A471F" w:rsidRDefault="000A471F" w:rsidP="000A471F">
            <w:pPr>
              <w:spacing w:before="40" w:after="40" w:line="240" w:lineRule="atLeast"/>
              <w:rPr>
                <w:rFonts w:ascii="Arial" w:hAnsi="Arial"/>
                <w:color w:val="515254"/>
                <w:sz w:val="20"/>
              </w:rPr>
            </w:pPr>
          </w:p>
          <w:p w14:paraId="04E62FBE"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June 2022</w:t>
            </w:r>
          </w:p>
          <w:p w14:paraId="0DC246A0" w14:textId="77777777" w:rsidR="000A471F" w:rsidRPr="000A471F" w:rsidRDefault="000A471F" w:rsidP="000A471F">
            <w:pPr>
              <w:spacing w:before="40" w:after="40" w:line="240" w:lineRule="atLeast"/>
              <w:rPr>
                <w:rFonts w:ascii="Arial" w:hAnsi="Arial"/>
                <w:color w:val="515254"/>
                <w:sz w:val="20"/>
              </w:rPr>
            </w:pPr>
          </w:p>
          <w:p w14:paraId="711C0DE0"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June 2022</w:t>
            </w:r>
          </w:p>
          <w:p w14:paraId="5C4D504F" w14:textId="77777777" w:rsidR="000A471F" w:rsidRPr="000A471F" w:rsidRDefault="000A471F" w:rsidP="000A471F">
            <w:pPr>
              <w:spacing w:before="40" w:after="40" w:line="240" w:lineRule="atLeast"/>
              <w:rPr>
                <w:rFonts w:ascii="Arial" w:hAnsi="Arial"/>
                <w:color w:val="515254"/>
                <w:sz w:val="20"/>
              </w:rPr>
            </w:pPr>
          </w:p>
          <w:p w14:paraId="1D0EC795" w14:textId="77777777" w:rsidR="000A471F" w:rsidRPr="000A471F" w:rsidRDefault="000A471F" w:rsidP="000A471F">
            <w:pPr>
              <w:spacing w:before="40" w:after="40" w:line="240" w:lineRule="atLeast"/>
              <w:rPr>
                <w:rFonts w:ascii="Arial" w:hAnsi="Arial"/>
                <w:color w:val="515254"/>
                <w:sz w:val="20"/>
              </w:rPr>
            </w:pPr>
          </w:p>
          <w:p w14:paraId="5B0B73A6" w14:textId="77777777" w:rsidR="000A471F" w:rsidRPr="000A471F" w:rsidRDefault="000A471F" w:rsidP="000A471F">
            <w:pPr>
              <w:spacing w:before="40" w:after="40" w:line="240" w:lineRule="atLeast"/>
              <w:rPr>
                <w:rFonts w:ascii="Arial" w:hAnsi="Arial"/>
                <w:color w:val="515254"/>
                <w:sz w:val="20"/>
              </w:rPr>
            </w:pPr>
          </w:p>
          <w:p w14:paraId="61607CF2" w14:textId="77777777" w:rsidR="000A471F" w:rsidRPr="000A471F" w:rsidRDefault="000A471F" w:rsidP="000A471F">
            <w:pPr>
              <w:spacing w:before="40" w:after="40" w:line="240" w:lineRule="atLeast"/>
              <w:rPr>
                <w:rFonts w:ascii="Arial" w:hAnsi="Arial"/>
                <w:color w:val="515254"/>
                <w:sz w:val="20"/>
              </w:rPr>
            </w:pPr>
          </w:p>
          <w:p w14:paraId="4DA6415B"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August 2022</w:t>
            </w:r>
          </w:p>
          <w:p w14:paraId="7E261A0B" w14:textId="77777777" w:rsidR="000A471F" w:rsidRPr="000A471F" w:rsidRDefault="000A471F" w:rsidP="000A471F">
            <w:pPr>
              <w:spacing w:before="40" w:after="40" w:line="240" w:lineRule="atLeast"/>
              <w:rPr>
                <w:rFonts w:ascii="Arial" w:hAnsi="Arial"/>
                <w:color w:val="515254"/>
                <w:sz w:val="20"/>
              </w:rPr>
            </w:pPr>
          </w:p>
          <w:p w14:paraId="16C21DF9" w14:textId="77777777" w:rsidR="000A471F" w:rsidRPr="000A471F" w:rsidRDefault="000A471F" w:rsidP="000A471F">
            <w:pPr>
              <w:spacing w:before="40" w:after="40" w:line="240" w:lineRule="atLeast"/>
              <w:rPr>
                <w:rFonts w:ascii="Arial" w:hAnsi="Arial"/>
                <w:color w:val="515254"/>
                <w:sz w:val="20"/>
              </w:rPr>
            </w:pPr>
          </w:p>
          <w:p w14:paraId="3004843E"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October 2022</w:t>
            </w:r>
          </w:p>
          <w:p w14:paraId="38520D80" w14:textId="77777777" w:rsidR="000A471F" w:rsidRPr="000A471F" w:rsidRDefault="000A471F" w:rsidP="000A471F">
            <w:pPr>
              <w:spacing w:before="40" w:after="40" w:line="240" w:lineRule="atLeast"/>
              <w:rPr>
                <w:rFonts w:ascii="Arial" w:hAnsi="Arial"/>
                <w:color w:val="515254"/>
                <w:sz w:val="20"/>
              </w:rPr>
            </w:pPr>
          </w:p>
          <w:p w14:paraId="3EDCAC36" w14:textId="77777777" w:rsidR="000A471F" w:rsidRPr="000A471F" w:rsidRDefault="000A471F" w:rsidP="000A471F">
            <w:pPr>
              <w:spacing w:before="40" w:after="40" w:line="240" w:lineRule="atLeast"/>
              <w:rPr>
                <w:rFonts w:ascii="Arial" w:hAnsi="Arial"/>
                <w:color w:val="515254"/>
                <w:sz w:val="20"/>
              </w:rPr>
            </w:pPr>
          </w:p>
          <w:p w14:paraId="32C75CC0" w14:textId="77777777" w:rsidR="000A471F" w:rsidRPr="000A471F" w:rsidRDefault="000A471F" w:rsidP="000A471F">
            <w:pPr>
              <w:spacing w:before="40" w:after="40" w:line="240" w:lineRule="atLeast"/>
              <w:rPr>
                <w:rFonts w:ascii="Arial" w:hAnsi="Arial"/>
                <w:color w:val="515254"/>
                <w:sz w:val="20"/>
              </w:rPr>
            </w:pPr>
          </w:p>
          <w:p w14:paraId="253DF004" w14:textId="77777777" w:rsidR="000A471F" w:rsidRPr="000A471F" w:rsidRDefault="000A471F" w:rsidP="000A471F">
            <w:pPr>
              <w:spacing w:before="40" w:after="40" w:line="240" w:lineRule="atLeast"/>
              <w:rPr>
                <w:rFonts w:ascii="Arial" w:hAnsi="Arial"/>
                <w:color w:val="515254"/>
                <w:sz w:val="20"/>
              </w:rPr>
            </w:pPr>
          </w:p>
          <w:p w14:paraId="542DA11E"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July 2022</w:t>
            </w:r>
          </w:p>
          <w:p w14:paraId="758AE9AA" w14:textId="77777777" w:rsidR="000A471F" w:rsidRPr="000A471F" w:rsidRDefault="000A471F" w:rsidP="000A471F">
            <w:pPr>
              <w:spacing w:before="40" w:after="40" w:line="240" w:lineRule="atLeast"/>
              <w:rPr>
                <w:rFonts w:ascii="Arial" w:hAnsi="Arial"/>
                <w:color w:val="515254"/>
                <w:sz w:val="20"/>
              </w:rPr>
            </w:pPr>
          </w:p>
          <w:p w14:paraId="6D3322EE" w14:textId="77777777" w:rsidR="000A471F" w:rsidRPr="000A471F" w:rsidRDefault="000A471F" w:rsidP="000A471F">
            <w:pPr>
              <w:spacing w:before="40" w:after="40" w:line="240" w:lineRule="atLeast"/>
              <w:rPr>
                <w:rFonts w:ascii="Arial" w:hAnsi="Arial"/>
                <w:color w:val="515254"/>
                <w:sz w:val="20"/>
              </w:rPr>
            </w:pPr>
          </w:p>
          <w:p w14:paraId="5DCFEE2F" w14:textId="77777777" w:rsidR="000A471F" w:rsidRPr="000A471F" w:rsidRDefault="000A471F" w:rsidP="000A471F">
            <w:pPr>
              <w:spacing w:before="40" w:after="40" w:line="240" w:lineRule="atLeast"/>
              <w:rPr>
                <w:rFonts w:ascii="Arial" w:hAnsi="Arial"/>
                <w:color w:val="515254"/>
                <w:sz w:val="20"/>
              </w:rPr>
            </w:pPr>
          </w:p>
          <w:p w14:paraId="0CF1664E"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September 2022</w:t>
            </w:r>
          </w:p>
          <w:p w14:paraId="23EE8106" w14:textId="77777777" w:rsidR="000A471F" w:rsidRPr="000A471F" w:rsidRDefault="000A471F" w:rsidP="000A471F">
            <w:pPr>
              <w:spacing w:before="40" w:after="40" w:line="240" w:lineRule="atLeast"/>
              <w:rPr>
                <w:rFonts w:ascii="Arial" w:hAnsi="Arial"/>
                <w:color w:val="515254"/>
                <w:sz w:val="20"/>
              </w:rPr>
            </w:pPr>
          </w:p>
          <w:p w14:paraId="0FD88FFC" w14:textId="77777777" w:rsidR="000A471F" w:rsidRPr="000A471F" w:rsidRDefault="000A471F" w:rsidP="000A471F">
            <w:pPr>
              <w:spacing w:before="40" w:after="40" w:line="240" w:lineRule="atLeast"/>
              <w:rPr>
                <w:rFonts w:ascii="Arial" w:hAnsi="Arial"/>
                <w:color w:val="515254"/>
                <w:sz w:val="20"/>
              </w:rPr>
            </w:pPr>
          </w:p>
          <w:p w14:paraId="021870FF" w14:textId="77777777" w:rsidR="000A471F" w:rsidRPr="000A471F" w:rsidRDefault="000A471F" w:rsidP="000A471F">
            <w:pPr>
              <w:spacing w:before="40" w:after="40" w:line="240" w:lineRule="atLeast"/>
              <w:rPr>
                <w:rFonts w:ascii="Arial" w:hAnsi="Arial"/>
                <w:color w:val="515254"/>
                <w:sz w:val="20"/>
              </w:rPr>
            </w:pPr>
          </w:p>
          <w:p w14:paraId="7EB38DD2" w14:textId="77777777" w:rsidR="000A471F" w:rsidRPr="000A471F" w:rsidRDefault="000A471F" w:rsidP="000A471F">
            <w:pPr>
              <w:spacing w:before="40" w:after="40" w:line="240" w:lineRule="atLeast"/>
              <w:rPr>
                <w:rFonts w:ascii="Arial" w:hAnsi="Arial"/>
                <w:color w:val="515254"/>
                <w:sz w:val="20"/>
              </w:rPr>
            </w:pPr>
          </w:p>
          <w:p w14:paraId="4954B16B"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October 2022</w:t>
            </w:r>
          </w:p>
          <w:p w14:paraId="512737A7" w14:textId="77777777" w:rsidR="000A471F" w:rsidRPr="000A471F" w:rsidRDefault="000A471F" w:rsidP="000A471F">
            <w:pPr>
              <w:spacing w:before="40" w:after="40" w:line="240" w:lineRule="atLeast"/>
              <w:rPr>
                <w:rFonts w:ascii="Arial" w:hAnsi="Arial"/>
                <w:color w:val="515254"/>
                <w:sz w:val="20"/>
              </w:rPr>
            </w:pPr>
          </w:p>
          <w:p w14:paraId="688EDD14" w14:textId="77777777" w:rsidR="000A471F" w:rsidRPr="000A471F" w:rsidRDefault="000A471F" w:rsidP="000A471F">
            <w:pPr>
              <w:spacing w:before="40" w:after="40" w:line="240" w:lineRule="atLeast"/>
              <w:rPr>
                <w:rFonts w:ascii="Arial" w:hAnsi="Arial"/>
                <w:color w:val="515254"/>
                <w:sz w:val="20"/>
              </w:rPr>
            </w:pPr>
          </w:p>
          <w:p w14:paraId="4BC4392F" w14:textId="77777777" w:rsidR="000A471F" w:rsidRPr="000A471F" w:rsidRDefault="000A471F" w:rsidP="000A471F">
            <w:pPr>
              <w:spacing w:before="40" w:after="40" w:line="240" w:lineRule="atLeast"/>
              <w:rPr>
                <w:rFonts w:ascii="Arial" w:hAnsi="Arial"/>
                <w:color w:val="515254"/>
                <w:sz w:val="20"/>
              </w:rPr>
            </w:pPr>
          </w:p>
          <w:p w14:paraId="41D28FA6"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October 2022</w:t>
            </w:r>
          </w:p>
          <w:p w14:paraId="45DDA966" w14:textId="77777777" w:rsidR="000A471F" w:rsidRPr="000A471F" w:rsidRDefault="000A471F" w:rsidP="000A471F">
            <w:pPr>
              <w:spacing w:before="40" w:after="40" w:line="240" w:lineRule="atLeast"/>
              <w:rPr>
                <w:rFonts w:ascii="Arial" w:hAnsi="Arial"/>
                <w:color w:val="515254"/>
                <w:sz w:val="20"/>
              </w:rPr>
            </w:pPr>
          </w:p>
          <w:p w14:paraId="63B87C94" w14:textId="77777777" w:rsidR="000A471F" w:rsidRPr="000A471F" w:rsidRDefault="000A471F" w:rsidP="000A471F">
            <w:pPr>
              <w:spacing w:before="40" w:after="40" w:line="240" w:lineRule="atLeast"/>
              <w:rPr>
                <w:rFonts w:ascii="Arial" w:hAnsi="Arial"/>
                <w:color w:val="515254"/>
                <w:sz w:val="20"/>
              </w:rPr>
            </w:pPr>
          </w:p>
          <w:p w14:paraId="37902164" w14:textId="77777777" w:rsidR="000A471F" w:rsidRPr="000A471F" w:rsidRDefault="000A471F" w:rsidP="000A471F">
            <w:pPr>
              <w:spacing w:before="40" w:after="40" w:line="240" w:lineRule="atLeast"/>
              <w:rPr>
                <w:rFonts w:ascii="Arial" w:hAnsi="Arial"/>
                <w:color w:val="515254"/>
                <w:sz w:val="20"/>
              </w:rPr>
            </w:pPr>
          </w:p>
          <w:p w14:paraId="2F5DDB30"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November 2022</w:t>
            </w:r>
          </w:p>
          <w:p w14:paraId="3EAE7C75" w14:textId="77777777" w:rsidR="000A471F" w:rsidRPr="000A471F" w:rsidRDefault="000A471F" w:rsidP="000A471F">
            <w:pPr>
              <w:spacing w:before="40" w:after="40" w:line="240" w:lineRule="atLeast"/>
              <w:rPr>
                <w:rFonts w:ascii="Arial" w:hAnsi="Arial"/>
                <w:color w:val="515254"/>
                <w:sz w:val="20"/>
              </w:rPr>
            </w:pPr>
          </w:p>
          <w:p w14:paraId="46E95AF0" w14:textId="77777777" w:rsidR="000A471F" w:rsidRPr="000A471F" w:rsidRDefault="000A471F" w:rsidP="000A471F">
            <w:pPr>
              <w:spacing w:before="40" w:after="40" w:line="240" w:lineRule="atLeast"/>
              <w:rPr>
                <w:rFonts w:ascii="Arial" w:hAnsi="Arial"/>
                <w:color w:val="515254"/>
                <w:sz w:val="20"/>
              </w:rPr>
            </w:pPr>
          </w:p>
          <w:p w14:paraId="01527924" w14:textId="77777777" w:rsidR="000A471F" w:rsidRPr="000A471F" w:rsidRDefault="000A471F" w:rsidP="000A471F">
            <w:pPr>
              <w:spacing w:before="40" w:after="40" w:line="240" w:lineRule="atLeast"/>
              <w:rPr>
                <w:rFonts w:ascii="Arial" w:hAnsi="Arial"/>
                <w:color w:val="515254"/>
                <w:sz w:val="20"/>
              </w:rPr>
            </w:pPr>
          </w:p>
          <w:p w14:paraId="53FE0649" w14:textId="77777777" w:rsidR="000A471F" w:rsidRPr="000A471F" w:rsidRDefault="000A471F" w:rsidP="000A471F">
            <w:pPr>
              <w:spacing w:before="40" w:after="40" w:line="240" w:lineRule="atLeast"/>
              <w:rPr>
                <w:rFonts w:ascii="Arial" w:hAnsi="Arial"/>
                <w:color w:val="515254"/>
                <w:sz w:val="20"/>
              </w:rPr>
            </w:pPr>
          </w:p>
          <w:p w14:paraId="5343FECD"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January 2023</w:t>
            </w:r>
          </w:p>
          <w:p w14:paraId="7292F36F" w14:textId="77777777" w:rsidR="000A471F" w:rsidRPr="000A471F" w:rsidRDefault="000A471F" w:rsidP="000A471F">
            <w:pPr>
              <w:spacing w:before="40" w:after="40" w:line="240" w:lineRule="atLeast"/>
              <w:rPr>
                <w:rFonts w:ascii="Arial" w:hAnsi="Arial"/>
                <w:color w:val="515254"/>
                <w:sz w:val="20"/>
              </w:rPr>
            </w:pPr>
          </w:p>
          <w:p w14:paraId="0A91D7EC" w14:textId="77777777" w:rsidR="000A471F" w:rsidRPr="000A471F" w:rsidRDefault="000A471F" w:rsidP="000A471F">
            <w:pPr>
              <w:spacing w:before="40" w:after="40" w:line="240" w:lineRule="atLeast"/>
              <w:rPr>
                <w:rFonts w:ascii="Arial" w:hAnsi="Arial"/>
                <w:color w:val="515254"/>
                <w:sz w:val="20"/>
              </w:rPr>
            </w:pPr>
          </w:p>
          <w:p w14:paraId="1815301C" w14:textId="77777777" w:rsidR="000A471F" w:rsidRPr="000A471F" w:rsidRDefault="000A471F" w:rsidP="000A471F">
            <w:pPr>
              <w:spacing w:before="40" w:after="40" w:line="240" w:lineRule="atLeast"/>
              <w:rPr>
                <w:rFonts w:ascii="Arial" w:hAnsi="Arial"/>
                <w:color w:val="515254"/>
                <w:sz w:val="20"/>
              </w:rPr>
            </w:pPr>
          </w:p>
          <w:p w14:paraId="7FE35E8F"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March 2023</w:t>
            </w:r>
          </w:p>
          <w:p w14:paraId="50AFA396" w14:textId="77777777" w:rsidR="000A471F" w:rsidRPr="000A471F" w:rsidRDefault="000A471F" w:rsidP="000A471F">
            <w:pPr>
              <w:spacing w:before="40" w:after="40" w:line="240" w:lineRule="atLeast"/>
              <w:rPr>
                <w:rFonts w:ascii="Arial" w:hAnsi="Arial"/>
                <w:color w:val="515254"/>
                <w:sz w:val="20"/>
              </w:rPr>
            </w:pPr>
          </w:p>
          <w:p w14:paraId="7D239345" w14:textId="77777777" w:rsidR="000A471F" w:rsidRPr="000A471F" w:rsidRDefault="000A471F" w:rsidP="000A471F">
            <w:pPr>
              <w:spacing w:before="40" w:after="40" w:line="240" w:lineRule="atLeast"/>
              <w:rPr>
                <w:rFonts w:ascii="Arial" w:hAnsi="Arial"/>
                <w:color w:val="515254"/>
                <w:sz w:val="20"/>
              </w:rPr>
            </w:pPr>
          </w:p>
          <w:p w14:paraId="43046839" w14:textId="77777777" w:rsidR="000A471F" w:rsidRDefault="000A471F" w:rsidP="000A471F">
            <w:pPr>
              <w:spacing w:before="40" w:after="40" w:line="240" w:lineRule="atLeast"/>
              <w:rPr>
                <w:rFonts w:ascii="Arial" w:hAnsi="Arial"/>
                <w:color w:val="515254"/>
                <w:sz w:val="20"/>
              </w:rPr>
            </w:pPr>
            <w:r w:rsidRPr="000A471F">
              <w:rPr>
                <w:rFonts w:ascii="Arial" w:hAnsi="Arial"/>
                <w:color w:val="515254"/>
                <w:sz w:val="20"/>
              </w:rPr>
              <w:t>March 2023</w:t>
            </w:r>
          </w:p>
          <w:p w14:paraId="156A2F21" w14:textId="77777777" w:rsidR="00E22ECF" w:rsidRDefault="00E22ECF" w:rsidP="000A471F">
            <w:pPr>
              <w:spacing w:before="40" w:after="40" w:line="240" w:lineRule="atLeast"/>
              <w:rPr>
                <w:rFonts w:ascii="Arial" w:hAnsi="Arial"/>
                <w:color w:val="515254"/>
                <w:sz w:val="20"/>
              </w:rPr>
            </w:pPr>
          </w:p>
          <w:p w14:paraId="57C67FFE" w14:textId="77777777" w:rsidR="00E22ECF" w:rsidRDefault="00E22ECF" w:rsidP="000A471F">
            <w:pPr>
              <w:spacing w:before="40" w:after="40" w:line="240" w:lineRule="atLeast"/>
              <w:rPr>
                <w:rFonts w:ascii="Arial" w:hAnsi="Arial"/>
                <w:color w:val="515254"/>
                <w:sz w:val="20"/>
              </w:rPr>
            </w:pPr>
          </w:p>
          <w:p w14:paraId="58D5BFD7" w14:textId="52F5AB3E" w:rsidR="00E22ECF" w:rsidRPr="000A471F" w:rsidRDefault="00E22ECF" w:rsidP="000A471F">
            <w:pPr>
              <w:spacing w:before="40" w:after="40" w:line="240" w:lineRule="atLeast"/>
              <w:rPr>
                <w:rFonts w:ascii="Arial" w:hAnsi="Arial"/>
                <w:color w:val="515254"/>
                <w:sz w:val="20"/>
              </w:rPr>
            </w:pPr>
            <w:r>
              <w:rPr>
                <w:rFonts w:ascii="Arial" w:hAnsi="Arial"/>
                <w:color w:val="515254"/>
                <w:sz w:val="20"/>
              </w:rPr>
              <w:t>September 2022</w:t>
            </w:r>
          </w:p>
        </w:tc>
        <w:tc>
          <w:tcPr>
            <w:tcW w:w="1843" w:type="dxa"/>
            <w:shd w:val="clear" w:color="auto" w:fill="F2F2F2"/>
          </w:tcPr>
          <w:p w14:paraId="30FC3741" w14:textId="75B9D180" w:rsidR="000A471F" w:rsidRDefault="00524548" w:rsidP="000A471F">
            <w:pPr>
              <w:spacing w:before="40" w:after="40" w:line="240" w:lineRule="atLeast"/>
              <w:rPr>
                <w:rFonts w:ascii="Arial" w:hAnsi="Arial"/>
                <w:color w:val="515254"/>
                <w:sz w:val="20"/>
              </w:rPr>
            </w:pPr>
            <w:r>
              <w:rPr>
                <w:rFonts w:ascii="Arial" w:hAnsi="Arial"/>
                <w:color w:val="515254"/>
                <w:sz w:val="20"/>
              </w:rPr>
              <w:t>Executive Director of Quality Nursing and AHP’s</w:t>
            </w:r>
          </w:p>
          <w:p w14:paraId="012594E5" w14:textId="77777777" w:rsidR="00E22ECF" w:rsidRDefault="00E22ECF" w:rsidP="000A471F">
            <w:pPr>
              <w:spacing w:before="40" w:after="40" w:line="240" w:lineRule="atLeast"/>
              <w:rPr>
                <w:rFonts w:ascii="Arial" w:hAnsi="Arial"/>
                <w:color w:val="515254"/>
                <w:sz w:val="20"/>
              </w:rPr>
            </w:pPr>
          </w:p>
          <w:p w14:paraId="042855DD" w14:textId="77777777" w:rsidR="00E22ECF" w:rsidRDefault="00E22ECF" w:rsidP="000A471F">
            <w:pPr>
              <w:spacing w:before="40" w:after="40" w:line="240" w:lineRule="atLeast"/>
              <w:rPr>
                <w:rFonts w:ascii="Arial" w:hAnsi="Arial"/>
                <w:color w:val="515254"/>
                <w:sz w:val="20"/>
              </w:rPr>
            </w:pPr>
          </w:p>
          <w:p w14:paraId="3AF1FF17" w14:textId="77777777" w:rsidR="00E22ECF" w:rsidRDefault="00E22ECF" w:rsidP="000A471F">
            <w:pPr>
              <w:spacing w:before="40" w:after="40" w:line="240" w:lineRule="atLeast"/>
              <w:rPr>
                <w:rFonts w:ascii="Arial" w:hAnsi="Arial"/>
                <w:color w:val="515254"/>
                <w:sz w:val="20"/>
              </w:rPr>
            </w:pPr>
          </w:p>
          <w:p w14:paraId="0B09AFB5" w14:textId="77777777" w:rsidR="00E22ECF" w:rsidRDefault="00E22ECF" w:rsidP="000A471F">
            <w:pPr>
              <w:spacing w:before="40" w:after="40" w:line="240" w:lineRule="atLeast"/>
              <w:rPr>
                <w:rFonts w:ascii="Arial" w:hAnsi="Arial"/>
                <w:color w:val="515254"/>
                <w:sz w:val="20"/>
              </w:rPr>
            </w:pPr>
          </w:p>
          <w:p w14:paraId="4322BD50" w14:textId="77777777" w:rsidR="00E22ECF" w:rsidRDefault="00E22ECF" w:rsidP="000A471F">
            <w:pPr>
              <w:spacing w:before="40" w:after="40" w:line="240" w:lineRule="atLeast"/>
              <w:rPr>
                <w:rFonts w:ascii="Arial" w:hAnsi="Arial"/>
                <w:color w:val="515254"/>
                <w:sz w:val="20"/>
              </w:rPr>
            </w:pPr>
          </w:p>
          <w:p w14:paraId="029D4906" w14:textId="77777777" w:rsidR="00E22ECF" w:rsidRDefault="00E22ECF" w:rsidP="000A471F">
            <w:pPr>
              <w:spacing w:before="40" w:after="40" w:line="240" w:lineRule="atLeast"/>
              <w:rPr>
                <w:rFonts w:ascii="Arial" w:hAnsi="Arial"/>
                <w:color w:val="515254"/>
                <w:sz w:val="20"/>
              </w:rPr>
            </w:pPr>
          </w:p>
          <w:p w14:paraId="1769621F" w14:textId="77777777" w:rsidR="00E22ECF" w:rsidRDefault="00E22ECF" w:rsidP="000A471F">
            <w:pPr>
              <w:spacing w:before="40" w:after="40" w:line="240" w:lineRule="atLeast"/>
              <w:rPr>
                <w:rFonts w:ascii="Arial" w:hAnsi="Arial"/>
                <w:color w:val="515254"/>
                <w:sz w:val="20"/>
              </w:rPr>
            </w:pPr>
          </w:p>
          <w:p w14:paraId="5324D13C" w14:textId="77777777" w:rsidR="00E22ECF" w:rsidRDefault="00E22ECF" w:rsidP="000A471F">
            <w:pPr>
              <w:spacing w:before="40" w:after="40" w:line="240" w:lineRule="atLeast"/>
              <w:rPr>
                <w:rFonts w:ascii="Arial" w:hAnsi="Arial"/>
                <w:color w:val="515254"/>
                <w:sz w:val="20"/>
              </w:rPr>
            </w:pPr>
          </w:p>
          <w:p w14:paraId="14281EEB" w14:textId="77777777" w:rsidR="00E22ECF" w:rsidRDefault="00E22ECF" w:rsidP="000A471F">
            <w:pPr>
              <w:spacing w:before="40" w:after="40" w:line="240" w:lineRule="atLeast"/>
              <w:rPr>
                <w:rFonts w:ascii="Arial" w:hAnsi="Arial"/>
                <w:color w:val="515254"/>
                <w:sz w:val="20"/>
              </w:rPr>
            </w:pPr>
          </w:p>
          <w:p w14:paraId="6BD747ED" w14:textId="77777777" w:rsidR="00E22ECF" w:rsidRDefault="00E22ECF" w:rsidP="000A471F">
            <w:pPr>
              <w:spacing w:before="40" w:after="40" w:line="240" w:lineRule="atLeast"/>
              <w:rPr>
                <w:rFonts w:ascii="Arial" w:hAnsi="Arial"/>
                <w:color w:val="515254"/>
                <w:sz w:val="20"/>
              </w:rPr>
            </w:pPr>
          </w:p>
          <w:p w14:paraId="3EFC65C2" w14:textId="77777777" w:rsidR="00E22ECF" w:rsidRDefault="00E22ECF" w:rsidP="000A471F">
            <w:pPr>
              <w:spacing w:before="40" w:after="40" w:line="240" w:lineRule="atLeast"/>
              <w:rPr>
                <w:rFonts w:ascii="Arial" w:hAnsi="Arial"/>
                <w:color w:val="515254"/>
                <w:sz w:val="20"/>
              </w:rPr>
            </w:pPr>
          </w:p>
          <w:p w14:paraId="58209DB5" w14:textId="77777777" w:rsidR="00E22ECF" w:rsidRDefault="00E22ECF" w:rsidP="000A471F">
            <w:pPr>
              <w:spacing w:before="40" w:after="40" w:line="240" w:lineRule="atLeast"/>
              <w:rPr>
                <w:rFonts w:ascii="Arial" w:hAnsi="Arial"/>
                <w:color w:val="515254"/>
                <w:sz w:val="20"/>
              </w:rPr>
            </w:pPr>
          </w:p>
          <w:p w14:paraId="53FA66A9" w14:textId="77777777" w:rsidR="00E22ECF" w:rsidRDefault="00E22ECF" w:rsidP="000A471F">
            <w:pPr>
              <w:spacing w:before="40" w:after="40" w:line="240" w:lineRule="atLeast"/>
              <w:rPr>
                <w:rFonts w:ascii="Arial" w:hAnsi="Arial"/>
                <w:color w:val="515254"/>
                <w:sz w:val="20"/>
              </w:rPr>
            </w:pPr>
          </w:p>
          <w:p w14:paraId="0AFA2DEB" w14:textId="77777777" w:rsidR="00E22ECF" w:rsidRDefault="00E22ECF" w:rsidP="000A471F">
            <w:pPr>
              <w:spacing w:before="40" w:after="40" w:line="240" w:lineRule="atLeast"/>
              <w:rPr>
                <w:rFonts w:ascii="Arial" w:hAnsi="Arial"/>
                <w:color w:val="515254"/>
                <w:sz w:val="20"/>
              </w:rPr>
            </w:pPr>
          </w:p>
          <w:p w14:paraId="7E565DB9" w14:textId="77777777" w:rsidR="00E22ECF" w:rsidRDefault="00E22ECF" w:rsidP="000A471F">
            <w:pPr>
              <w:spacing w:before="40" w:after="40" w:line="240" w:lineRule="atLeast"/>
              <w:rPr>
                <w:rFonts w:ascii="Arial" w:hAnsi="Arial"/>
                <w:color w:val="515254"/>
                <w:sz w:val="20"/>
              </w:rPr>
            </w:pPr>
          </w:p>
          <w:p w14:paraId="5B294FA6" w14:textId="77777777" w:rsidR="00E22ECF" w:rsidRDefault="00E22ECF" w:rsidP="000A471F">
            <w:pPr>
              <w:spacing w:before="40" w:after="40" w:line="240" w:lineRule="atLeast"/>
              <w:rPr>
                <w:rFonts w:ascii="Arial" w:hAnsi="Arial"/>
                <w:color w:val="515254"/>
                <w:sz w:val="20"/>
              </w:rPr>
            </w:pPr>
          </w:p>
          <w:p w14:paraId="18AE6D61" w14:textId="77777777" w:rsidR="00E22ECF" w:rsidRDefault="00E22ECF" w:rsidP="000A471F">
            <w:pPr>
              <w:spacing w:before="40" w:after="40" w:line="240" w:lineRule="atLeast"/>
              <w:rPr>
                <w:rFonts w:ascii="Arial" w:hAnsi="Arial"/>
                <w:color w:val="515254"/>
                <w:sz w:val="20"/>
              </w:rPr>
            </w:pPr>
          </w:p>
          <w:p w14:paraId="7A3EF531" w14:textId="77777777" w:rsidR="00E22ECF" w:rsidRDefault="00E22ECF" w:rsidP="000A471F">
            <w:pPr>
              <w:spacing w:before="40" w:after="40" w:line="240" w:lineRule="atLeast"/>
              <w:rPr>
                <w:rFonts w:ascii="Arial" w:hAnsi="Arial"/>
                <w:color w:val="515254"/>
                <w:sz w:val="20"/>
              </w:rPr>
            </w:pPr>
          </w:p>
          <w:p w14:paraId="36325FBC" w14:textId="77777777" w:rsidR="00E22ECF" w:rsidRDefault="00E22ECF" w:rsidP="000A471F">
            <w:pPr>
              <w:spacing w:before="40" w:after="40" w:line="240" w:lineRule="atLeast"/>
              <w:rPr>
                <w:rFonts w:ascii="Arial" w:hAnsi="Arial"/>
                <w:color w:val="515254"/>
                <w:sz w:val="20"/>
              </w:rPr>
            </w:pPr>
          </w:p>
          <w:p w14:paraId="2C790D50" w14:textId="77777777" w:rsidR="00E22ECF" w:rsidRDefault="00E22ECF" w:rsidP="000A471F">
            <w:pPr>
              <w:spacing w:before="40" w:after="40" w:line="240" w:lineRule="atLeast"/>
              <w:rPr>
                <w:rFonts w:ascii="Arial" w:hAnsi="Arial"/>
                <w:color w:val="515254"/>
                <w:sz w:val="20"/>
              </w:rPr>
            </w:pPr>
          </w:p>
          <w:p w14:paraId="1ED14BC6" w14:textId="77777777" w:rsidR="00E22ECF" w:rsidRDefault="00E22ECF" w:rsidP="000A471F">
            <w:pPr>
              <w:spacing w:before="40" w:after="40" w:line="240" w:lineRule="atLeast"/>
              <w:rPr>
                <w:rFonts w:ascii="Arial" w:hAnsi="Arial"/>
                <w:color w:val="515254"/>
                <w:sz w:val="20"/>
              </w:rPr>
            </w:pPr>
          </w:p>
          <w:p w14:paraId="72D744B6" w14:textId="77777777" w:rsidR="00E22ECF" w:rsidRDefault="00E22ECF" w:rsidP="000A471F">
            <w:pPr>
              <w:spacing w:before="40" w:after="40" w:line="240" w:lineRule="atLeast"/>
              <w:rPr>
                <w:rFonts w:ascii="Arial" w:hAnsi="Arial"/>
                <w:color w:val="515254"/>
                <w:sz w:val="20"/>
              </w:rPr>
            </w:pPr>
          </w:p>
          <w:p w14:paraId="48344381" w14:textId="77777777" w:rsidR="00E22ECF" w:rsidRDefault="00E22ECF" w:rsidP="000A471F">
            <w:pPr>
              <w:spacing w:before="40" w:after="40" w:line="240" w:lineRule="atLeast"/>
              <w:rPr>
                <w:rFonts w:ascii="Arial" w:hAnsi="Arial"/>
                <w:color w:val="515254"/>
                <w:sz w:val="20"/>
              </w:rPr>
            </w:pPr>
          </w:p>
          <w:p w14:paraId="7E8B4ED0" w14:textId="77777777" w:rsidR="00E22ECF" w:rsidRDefault="00E22ECF" w:rsidP="000A471F">
            <w:pPr>
              <w:spacing w:before="40" w:after="40" w:line="240" w:lineRule="atLeast"/>
              <w:rPr>
                <w:rFonts w:ascii="Arial" w:hAnsi="Arial"/>
                <w:color w:val="515254"/>
                <w:sz w:val="20"/>
              </w:rPr>
            </w:pPr>
          </w:p>
          <w:p w14:paraId="6C0D0AB6" w14:textId="77777777" w:rsidR="00E22ECF" w:rsidRDefault="00E22ECF" w:rsidP="000A471F">
            <w:pPr>
              <w:spacing w:before="40" w:after="40" w:line="240" w:lineRule="atLeast"/>
              <w:rPr>
                <w:rFonts w:ascii="Arial" w:hAnsi="Arial"/>
                <w:color w:val="515254"/>
                <w:sz w:val="20"/>
              </w:rPr>
            </w:pPr>
          </w:p>
          <w:p w14:paraId="5F6A075C" w14:textId="77777777" w:rsidR="00E22ECF" w:rsidRDefault="00E22ECF" w:rsidP="000A471F">
            <w:pPr>
              <w:spacing w:before="40" w:after="40" w:line="240" w:lineRule="atLeast"/>
              <w:rPr>
                <w:rFonts w:ascii="Arial" w:hAnsi="Arial"/>
                <w:color w:val="515254"/>
                <w:sz w:val="20"/>
              </w:rPr>
            </w:pPr>
          </w:p>
          <w:p w14:paraId="550F931A" w14:textId="77777777" w:rsidR="00E22ECF" w:rsidRDefault="00E22ECF" w:rsidP="000A471F">
            <w:pPr>
              <w:spacing w:before="40" w:after="40" w:line="240" w:lineRule="atLeast"/>
              <w:rPr>
                <w:rFonts w:ascii="Arial" w:hAnsi="Arial"/>
                <w:color w:val="515254"/>
                <w:sz w:val="20"/>
              </w:rPr>
            </w:pPr>
          </w:p>
          <w:p w14:paraId="641766D5" w14:textId="77777777" w:rsidR="00E22ECF" w:rsidRDefault="00E22ECF" w:rsidP="000A471F">
            <w:pPr>
              <w:spacing w:before="40" w:after="40" w:line="240" w:lineRule="atLeast"/>
              <w:rPr>
                <w:rFonts w:ascii="Arial" w:hAnsi="Arial"/>
                <w:color w:val="515254"/>
                <w:sz w:val="20"/>
              </w:rPr>
            </w:pPr>
          </w:p>
          <w:p w14:paraId="190CBCF2" w14:textId="77777777" w:rsidR="00E22ECF" w:rsidRDefault="00E22ECF" w:rsidP="000A471F">
            <w:pPr>
              <w:spacing w:before="40" w:after="40" w:line="240" w:lineRule="atLeast"/>
              <w:rPr>
                <w:rFonts w:ascii="Arial" w:hAnsi="Arial"/>
                <w:color w:val="515254"/>
                <w:sz w:val="20"/>
              </w:rPr>
            </w:pPr>
          </w:p>
          <w:p w14:paraId="18608DB9" w14:textId="77777777" w:rsidR="00E22ECF" w:rsidRDefault="00E22ECF" w:rsidP="000A471F">
            <w:pPr>
              <w:spacing w:before="40" w:after="40" w:line="240" w:lineRule="atLeast"/>
              <w:rPr>
                <w:rFonts w:ascii="Arial" w:hAnsi="Arial"/>
                <w:color w:val="515254"/>
                <w:sz w:val="20"/>
              </w:rPr>
            </w:pPr>
          </w:p>
          <w:p w14:paraId="1B86110E" w14:textId="77777777" w:rsidR="00E22ECF" w:rsidRDefault="00E22ECF" w:rsidP="000A471F">
            <w:pPr>
              <w:spacing w:before="40" w:after="40" w:line="240" w:lineRule="atLeast"/>
              <w:rPr>
                <w:rFonts w:ascii="Arial" w:hAnsi="Arial"/>
                <w:color w:val="515254"/>
                <w:sz w:val="20"/>
              </w:rPr>
            </w:pPr>
          </w:p>
          <w:p w14:paraId="683BD3BD" w14:textId="77777777" w:rsidR="00E22ECF" w:rsidRDefault="00E22ECF" w:rsidP="000A471F">
            <w:pPr>
              <w:spacing w:before="40" w:after="40" w:line="240" w:lineRule="atLeast"/>
              <w:rPr>
                <w:rFonts w:ascii="Arial" w:hAnsi="Arial"/>
                <w:color w:val="515254"/>
                <w:sz w:val="20"/>
              </w:rPr>
            </w:pPr>
          </w:p>
          <w:p w14:paraId="09F4323C" w14:textId="77777777" w:rsidR="00E22ECF" w:rsidRDefault="00E22ECF" w:rsidP="000A471F">
            <w:pPr>
              <w:spacing w:before="40" w:after="40" w:line="240" w:lineRule="atLeast"/>
              <w:rPr>
                <w:rFonts w:ascii="Arial" w:hAnsi="Arial"/>
                <w:color w:val="515254"/>
                <w:sz w:val="20"/>
              </w:rPr>
            </w:pPr>
          </w:p>
          <w:p w14:paraId="1384AB5A" w14:textId="77777777" w:rsidR="00E22ECF" w:rsidRDefault="00E22ECF" w:rsidP="000A471F">
            <w:pPr>
              <w:spacing w:before="40" w:after="40" w:line="240" w:lineRule="atLeast"/>
              <w:rPr>
                <w:rFonts w:ascii="Arial" w:hAnsi="Arial"/>
                <w:color w:val="515254"/>
                <w:sz w:val="20"/>
              </w:rPr>
            </w:pPr>
          </w:p>
          <w:p w14:paraId="3381813D" w14:textId="77777777" w:rsidR="00E22ECF" w:rsidRDefault="00E22ECF" w:rsidP="000A471F">
            <w:pPr>
              <w:spacing w:before="40" w:after="40" w:line="240" w:lineRule="atLeast"/>
              <w:rPr>
                <w:rFonts w:ascii="Arial" w:hAnsi="Arial"/>
                <w:color w:val="515254"/>
                <w:sz w:val="20"/>
              </w:rPr>
            </w:pPr>
          </w:p>
          <w:p w14:paraId="02E59273" w14:textId="77777777" w:rsidR="00E22ECF" w:rsidRDefault="00E22ECF" w:rsidP="000A471F">
            <w:pPr>
              <w:spacing w:before="40" w:after="40" w:line="240" w:lineRule="atLeast"/>
              <w:rPr>
                <w:rFonts w:ascii="Arial" w:hAnsi="Arial"/>
                <w:color w:val="515254"/>
                <w:sz w:val="20"/>
              </w:rPr>
            </w:pPr>
          </w:p>
          <w:p w14:paraId="1876F8E9" w14:textId="77777777" w:rsidR="00E22ECF" w:rsidRDefault="00E22ECF" w:rsidP="000A471F">
            <w:pPr>
              <w:spacing w:before="40" w:after="40" w:line="240" w:lineRule="atLeast"/>
              <w:rPr>
                <w:rFonts w:ascii="Arial" w:hAnsi="Arial"/>
                <w:color w:val="515254"/>
                <w:sz w:val="20"/>
              </w:rPr>
            </w:pPr>
          </w:p>
          <w:p w14:paraId="2018EC03" w14:textId="77777777" w:rsidR="00E22ECF" w:rsidRDefault="00E22ECF" w:rsidP="000A471F">
            <w:pPr>
              <w:spacing w:before="40" w:after="40" w:line="240" w:lineRule="atLeast"/>
              <w:rPr>
                <w:rFonts w:ascii="Arial" w:hAnsi="Arial"/>
                <w:color w:val="515254"/>
                <w:sz w:val="20"/>
              </w:rPr>
            </w:pPr>
          </w:p>
          <w:p w14:paraId="13AAA033" w14:textId="77777777" w:rsidR="00E22ECF" w:rsidRDefault="00E22ECF" w:rsidP="000A471F">
            <w:pPr>
              <w:spacing w:before="40" w:after="40" w:line="240" w:lineRule="atLeast"/>
              <w:rPr>
                <w:rFonts w:ascii="Arial" w:hAnsi="Arial"/>
                <w:color w:val="515254"/>
                <w:sz w:val="20"/>
              </w:rPr>
            </w:pPr>
          </w:p>
          <w:p w14:paraId="41533C1F" w14:textId="77777777" w:rsidR="00E22ECF" w:rsidRDefault="00E22ECF" w:rsidP="000A471F">
            <w:pPr>
              <w:spacing w:before="40" w:after="40" w:line="240" w:lineRule="atLeast"/>
              <w:rPr>
                <w:rFonts w:ascii="Arial" w:hAnsi="Arial"/>
                <w:color w:val="515254"/>
                <w:sz w:val="20"/>
              </w:rPr>
            </w:pPr>
          </w:p>
          <w:p w14:paraId="07BB9AD9" w14:textId="77777777" w:rsidR="00E22ECF" w:rsidRDefault="00E22ECF" w:rsidP="000A471F">
            <w:pPr>
              <w:spacing w:before="40" w:after="40" w:line="240" w:lineRule="atLeast"/>
              <w:rPr>
                <w:rFonts w:ascii="Arial" w:hAnsi="Arial"/>
                <w:color w:val="515254"/>
                <w:sz w:val="20"/>
              </w:rPr>
            </w:pPr>
          </w:p>
          <w:p w14:paraId="2CAE0986" w14:textId="77777777" w:rsidR="00E22ECF" w:rsidRDefault="00E22ECF" w:rsidP="000A471F">
            <w:pPr>
              <w:spacing w:before="40" w:after="40" w:line="240" w:lineRule="atLeast"/>
              <w:rPr>
                <w:rFonts w:ascii="Arial" w:hAnsi="Arial"/>
                <w:color w:val="515254"/>
                <w:sz w:val="20"/>
              </w:rPr>
            </w:pPr>
          </w:p>
          <w:p w14:paraId="20005AA6" w14:textId="77777777" w:rsidR="00E22ECF" w:rsidRDefault="00E22ECF" w:rsidP="000A471F">
            <w:pPr>
              <w:spacing w:before="40" w:after="40" w:line="240" w:lineRule="atLeast"/>
              <w:rPr>
                <w:rFonts w:ascii="Arial" w:hAnsi="Arial"/>
                <w:color w:val="515254"/>
                <w:sz w:val="20"/>
              </w:rPr>
            </w:pPr>
          </w:p>
          <w:p w14:paraId="162D8661" w14:textId="77777777" w:rsidR="00E22ECF" w:rsidRDefault="00E22ECF" w:rsidP="000A471F">
            <w:pPr>
              <w:spacing w:before="40" w:after="40" w:line="240" w:lineRule="atLeast"/>
              <w:rPr>
                <w:rFonts w:ascii="Arial" w:hAnsi="Arial"/>
                <w:color w:val="515254"/>
                <w:sz w:val="20"/>
              </w:rPr>
            </w:pPr>
          </w:p>
          <w:p w14:paraId="01FF995C" w14:textId="77777777" w:rsidR="00E22ECF" w:rsidRDefault="00E22ECF" w:rsidP="000A471F">
            <w:pPr>
              <w:spacing w:before="40" w:after="40" w:line="240" w:lineRule="atLeast"/>
              <w:rPr>
                <w:rFonts w:ascii="Arial" w:hAnsi="Arial"/>
                <w:color w:val="515254"/>
                <w:sz w:val="20"/>
              </w:rPr>
            </w:pPr>
          </w:p>
          <w:p w14:paraId="4D8185BF" w14:textId="77777777" w:rsidR="00E22ECF" w:rsidRDefault="00E22ECF" w:rsidP="000A471F">
            <w:pPr>
              <w:spacing w:before="40" w:after="40" w:line="240" w:lineRule="atLeast"/>
              <w:rPr>
                <w:rFonts w:ascii="Arial" w:hAnsi="Arial"/>
                <w:color w:val="515254"/>
                <w:sz w:val="20"/>
              </w:rPr>
            </w:pPr>
          </w:p>
          <w:p w14:paraId="58BF250E" w14:textId="77777777" w:rsidR="00E22ECF" w:rsidRDefault="00E22ECF" w:rsidP="000A471F">
            <w:pPr>
              <w:spacing w:before="40" w:after="40" w:line="240" w:lineRule="atLeast"/>
              <w:rPr>
                <w:rFonts w:ascii="Arial" w:hAnsi="Arial"/>
                <w:color w:val="515254"/>
                <w:sz w:val="20"/>
              </w:rPr>
            </w:pPr>
          </w:p>
          <w:p w14:paraId="12CC2049" w14:textId="77777777" w:rsidR="00E22ECF" w:rsidRDefault="00E22ECF" w:rsidP="000A471F">
            <w:pPr>
              <w:spacing w:before="40" w:after="40" w:line="240" w:lineRule="atLeast"/>
              <w:rPr>
                <w:rFonts w:ascii="Arial" w:hAnsi="Arial"/>
                <w:color w:val="515254"/>
                <w:sz w:val="20"/>
              </w:rPr>
            </w:pPr>
          </w:p>
          <w:p w14:paraId="4B141CFB" w14:textId="77777777" w:rsidR="00E22ECF" w:rsidRDefault="00E22ECF" w:rsidP="000A471F">
            <w:pPr>
              <w:spacing w:before="40" w:after="40" w:line="240" w:lineRule="atLeast"/>
              <w:rPr>
                <w:rFonts w:ascii="Arial" w:hAnsi="Arial"/>
                <w:color w:val="515254"/>
                <w:sz w:val="20"/>
              </w:rPr>
            </w:pPr>
          </w:p>
          <w:p w14:paraId="29D36B3B" w14:textId="77777777" w:rsidR="00E22ECF" w:rsidRDefault="00E22ECF" w:rsidP="000A471F">
            <w:pPr>
              <w:spacing w:before="40" w:after="40" w:line="240" w:lineRule="atLeast"/>
              <w:rPr>
                <w:rFonts w:ascii="Arial" w:hAnsi="Arial"/>
                <w:color w:val="515254"/>
                <w:sz w:val="20"/>
              </w:rPr>
            </w:pPr>
          </w:p>
          <w:p w14:paraId="6C1FE064" w14:textId="77777777" w:rsidR="00E22ECF" w:rsidRDefault="00E22ECF" w:rsidP="000A471F">
            <w:pPr>
              <w:spacing w:before="40" w:after="40" w:line="240" w:lineRule="atLeast"/>
              <w:rPr>
                <w:rFonts w:ascii="Arial" w:hAnsi="Arial"/>
                <w:color w:val="515254"/>
                <w:sz w:val="20"/>
              </w:rPr>
            </w:pPr>
          </w:p>
          <w:p w14:paraId="29769B04" w14:textId="77777777" w:rsidR="00E22ECF" w:rsidRDefault="00E22ECF" w:rsidP="000A471F">
            <w:pPr>
              <w:spacing w:before="40" w:after="40" w:line="240" w:lineRule="atLeast"/>
              <w:rPr>
                <w:rFonts w:ascii="Arial" w:hAnsi="Arial"/>
                <w:color w:val="515254"/>
                <w:sz w:val="20"/>
              </w:rPr>
            </w:pPr>
          </w:p>
          <w:p w14:paraId="3011BAA3" w14:textId="77777777" w:rsidR="00E22ECF" w:rsidRDefault="00E22ECF" w:rsidP="000A471F">
            <w:pPr>
              <w:spacing w:before="40" w:after="40" w:line="240" w:lineRule="atLeast"/>
              <w:rPr>
                <w:rFonts w:ascii="Arial" w:hAnsi="Arial"/>
                <w:color w:val="515254"/>
                <w:sz w:val="20"/>
              </w:rPr>
            </w:pPr>
          </w:p>
          <w:p w14:paraId="63216F34" w14:textId="77A1DD93" w:rsidR="00E22ECF" w:rsidRPr="000A471F" w:rsidRDefault="00E22ECF" w:rsidP="000A471F">
            <w:pPr>
              <w:spacing w:before="40" w:after="40" w:line="240" w:lineRule="atLeast"/>
              <w:rPr>
                <w:rFonts w:ascii="Arial" w:hAnsi="Arial"/>
                <w:color w:val="515254"/>
                <w:sz w:val="20"/>
              </w:rPr>
            </w:pPr>
            <w:r w:rsidRPr="00E22ECF">
              <w:rPr>
                <w:rFonts w:ascii="Arial" w:hAnsi="Arial"/>
                <w:color w:val="515254"/>
                <w:sz w:val="20"/>
              </w:rPr>
              <w:t>Director for NHS Quality Improvement and Patient Safety</w:t>
            </w:r>
          </w:p>
        </w:tc>
      </w:tr>
      <w:tr w:rsidR="005F73FF" w:rsidRPr="000A471F" w14:paraId="16040ADD" w14:textId="77777777" w:rsidTr="000A471F">
        <w:tc>
          <w:tcPr>
            <w:tcW w:w="4405" w:type="dxa"/>
            <w:tcBorders>
              <w:top w:val="single" w:sz="8" w:space="0" w:color="F4633A"/>
            </w:tcBorders>
            <w:shd w:val="clear" w:color="auto" w:fill="F2F2F2"/>
          </w:tcPr>
          <w:p w14:paraId="5B4143EB" w14:textId="77777777" w:rsidR="000A471F" w:rsidRPr="000A471F" w:rsidRDefault="000A471F" w:rsidP="000A471F">
            <w:pPr>
              <w:tabs>
                <w:tab w:val="left" w:pos="567"/>
              </w:tabs>
              <w:spacing w:line="260" w:lineRule="atLeast"/>
              <w:ind w:left="567" w:hanging="567"/>
              <w:rPr>
                <w:rFonts w:ascii="Arial" w:hAnsi="Arial" w:cs="Arial"/>
                <w:color w:val="515254"/>
                <w:sz w:val="20"/>
              </w:rPr>
            </w:pPr>
            <w:r w:rsidRPr="000A471F">
              <w:rPr>
                <w:rFonts w:ascii="Arial" w:hAnsi="Arial" w:cs="Arial"/>
                <w:color w:val="515254"/>
                <w:sz w:val="20"/>
              </w:rPr>
              <w:t xml:space="preserve">R7     </w:t>
            </w:r>
            <w:r w:rsidRPr="000A471F">
              <w:rPr>
                <w:rFonts w:ascii="Arial" w:hAnsi="Arial" w:cs="Arial"/>
                <w:b/>
                <w:bCs/>
                <w:color w:val="515254"/>
                <w:sz w:val="20"/>
              </w:rPr>
              <w:t>Sub-groups of the Quality, Safety, and Improvement Committee</w:t>
            </w:r>
            <w:r w:rsidRPr="000A471F">
              <w:rPr>
                <w:rFonts w:ascii="Arial" w:hAnsi="Arial" w:cs="Arial"/>
                <w:color w:val="515254"/>
                <w:sz w:val="20"/>
              </w:rPr>
              <w:t>. The terms of references for the Quality, Safety and Improvement Committee do not include its sub-groups. Sub-groups currently report by exception reducing the level of assurance that the Committee can take that these sub-groups are functioning effectively. The Trust should revise its terms of reference of the Quality, Safety, and Improvement Committee to include its sub-groups and reporting mechanisms. In doing so, it should ensure that the Committee has oversight of the breadth of material covered by the sub-groups and key themes or issues arising from discussions.</w:t>
            </w:r>
          </w:p>
        </w:tc>
        <w:tc>
          <w:tcPr>
            <w:tcW w:w="5670" w:type="dxa"/>
            <w:shd w:val="clear" w:color="auto" w:fill="F2F2F2"/>
          </w:tcPr>
          <w:p w14:paraId="71D7703A" w14:textId="77777777" w:rsidR="000A471F" w:rsidRPr="000A471F" w:rsidRDefault="000A471F" w:rsidP="000A471F">
            <w:pPr>
              <w:spacing w:before="40" w:after="40" w:line="240" w:lineRule="atLeast"/>
              <w:rPr>
                <w:rFonts w:ascii="Arial" w:hAnsi="Arial"/>
                <w:b/>
                <w:color w:val="515254"/>
                <w:sz w:val="20"/>
              </w:rPr>
            </w:pPr>
            <w:r w:rsidRPr="000A471F">
              <w:rPr>
                <w:rFonts w:ascii="Arial" w:hAnsi="Arial"/>
                <w:b/>
                <w:color w:val="515254"/>
                <w:sz w:val="20"/>
              </w:rPr>
              <w:t xml:space="preserve">Agree with the recommendation. </w:t>
            </w:r>
          </w:p>
          <w:p w14:paraId="70F94373" w14:textId="77777777" w:rsidR="000A471F" w:rsidRPr="000A471F" w:rsidRDefault="000A471F" w:rsidP="000A471F">
            <w:pPr>
              <w:spacing w:before="40" w:after="40" w:line="240" w:lineRule="atLeast"/>
              <w:rPr>
                <w:rFonts w:ascii="Arial" w:hAnsi="Arial"/>
                <w:b/>
                <w:color w:val="515254"/>
                <w:sz w:val="20"/>
              </w:rPr>
            </w:pPr>
          </w:p>
          <w:p w14:paraId="259D7FA6"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 xml:space="preserve">All Committee terms of reference have been reviewed and clarification added to detail the sub groups and assuring groups to the Committees. </w:t>
            </w:r>
          </w:p>
          <w:p w14:paraId="2636DA4C" w14:textId="77777777" w:rsidR="000A471F" w:rsidRPr="000A471F" w:rsidRDefault="000A471F" w:rsidP="000A471F">
            <w:pPr>
              <w:spacing w:before="40" w:after="40" w:line="240" w:lineRule="atLeast"/>
              <w:rPr>
                <w:rFonts w:ascii="Arial" w:hAnsi="Arial"/>
                <w:color w:val="515254"/>
                <w:sz w:val="20"/>
              </w:rPr>
            </w:pPr>
          </w:p>
          <w:p w14:paraId="21616B08"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 xml:space="preserve">The QSIC Work plan also has been amended to include more frequent reporting from the two assuring groups (IPC and Safeguarding) to increase from annual to Bi-annually. </w:t>
            </w:r>
          </w:p>
          <w:p w14:paraId="3153C815" w14:textId="77777777" w:rsidR="000A471F" w:rsidRPr="000A471F" w:rsidRDefault="000A471F" w:rsidP="000A471F">
            <w:pPr>
              <w:spacing w:before="40" w:after="40" w:line="240" w:lineRule="atLeast"/>
              <w:rPr>
                <w:rFonts w:ascii="Arial" w:hAnsi="Arial"/>
                <w:color w:val="515254"/>
                <w:sz w:val="20"/>
              </w:rPr>
            </w:pPr>
          </w:p>
          <w:p w14:paraId="762F8D9D" w14:textId="77777777" w:rsidR="000A471F" w:rsidRPr="000A471F" w:rsidRDefault="000A471F" w:rsidP="000A471F">
            <w:pPr>
              <w:spacing w:before="40" w:after="40" w:line="240" w:lineRule="atLeast"/>
              <w:rPr>
                <w:rFonts w:ascii="Arial" w:hAnsi="Arial"/>
                <w:b/>
                <w:color w:val="515254"/>
                <w:sz w:val="20"/>
              </w:rPr>
            </w:pPr>
            <w:r w:rsidRPr="000A471F">
              <w:rPr>
                <w:rFonts w:ascii="Arial" w:hAnsi="Arial"/>
                <w:color w:val="515254"/>
                <w:sz w:val="20"/>
              </w:rPr>
              <w:t xml:space="preserve">We have also scheduled future deep dives into the two areas on the work plan.  </w:t>
            </w:r>
          </w:p>
        </w:tc>
        <w:tc>
          <w:tcPr>
            <w:tcW w:w="1842" w:type="dxa"/>
            <w:shd w:val="clear" w:color="auto" w:fill="F2F2F2"/>
          </w:tcPr>
          <w:p w14:paraId="1958C4E3"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Completed</w:t>
            </w:r>
          </w:p>
        </w:tc>
        <w:tc>
          <w:tcPr>
            <w:tcW w:w="1843" w:type="dxa"/>
            <w:shd w:val="clear" w:color="auto" w:fill="F2F2F2"/>
          </w:tcPr>
          <w:p w14:paraId="7D85EDE3" w14:textId="77777777" w:rsidR="000A471F" w:rsidRPr="000A471F" w:rsidRDefault="000A471F" w:rsidP="000A471F">
            <w:pPr>
              <w:spacing w:before="40" w:after="40" w:line="240" w:lineRule="atLeast"/>
              <w:rPr>
                <w:rFonts w:ascii="Arial" w:hAnsi="Arial"/>
                <w:color w:val="515254"/>
                <w:sz w:val="20"/>
              </w:rPr>
            </w:pPr>
            <w:r w:rsidRPr="000A471F">
              <w:rPr>
                <w:rFonts w:ascii="Arial" w:hAnsi="Arial"/>
                <w:color w:val="515254"/>
                <w:sz w:val="20"/>
              </w:rPr>
              <w:t>Board Secretary and Head of Board Business Unit</w:t>
            </w:r>
          </w:p>
        </w:tc>
      </w:tr>
      <w:bookmarkEnd w:id="6"/>
    </w:tbl>
    <w:p w14:paraId="0B4B95C2" w14:textId="6EA93B83" w:rsidR="000A471F" w:rsidRDefault="000A471F" w:rsidP="003A0A40">
      <w:pPr>
        <w:rPr>
          <w:szCs w:val="24"/>
        </w:rPr>
      </w:pPr>
    </w:p>
    <w:p w14:paraId="676FF723" w14:textId="12CC4E27" w:rsidR="000A471F" w:rsidRDefault="000A471F" w:rsidP="003A0A40">
      <w:pPr>
        <w:rPr>
          <w:szCs w:val="24"/>
        </w:rPr>
      </w:pPr>
    </w:p>
    <w:p w14:paraId="6939A2D5" w14:textId="77777777" w:rsidR="00B538A4" w:rsidRDefault="00B538A4" w:rsidP="003A0A40">
      <w:pPr>
        <w:rPr>
          <w:szCs w:val="24"/>
        </w:rPr>
        <w:sectPr w:rsidR="00B538A4" w:rsidSect="00B538A4">
          <w:pgSz w:w="16838" w:h="11906" w:orient="landscape"/>
          <w:pgMar w:top="1440" w:right="1440" w:bottom="1440" w:left="1440" w:header="709" w:footer="709" w:gutter="0"/>
          <w:cols w:space="708"/>
          <w:docGrid w:linePitch="360"/>
        </w:sectPr>
      </w:pPr>
    </w:p>
    <w:p w14:paraId="5F74B97F" w14:textId="53EF6018" w:rsidR="00E07F66" w:rsidRPr="001C60B5" w:rsidRDefault="00E07F66" w:rsidP="00135A0E">
      <w:pPr>
        <w:pStyle w:val="Heading1"/>
        <w:numPr>
          <w:ilvl w:val="0"/>
          <w:numId w:val="1"/>
        </w:numPr>
        <w:rPr>
          <w:szCs w:val="24"/>
        </w:rPr>
      </w:pPr>
      <w:r w:rsidRPr="001C60B5">
        <w:rPr>
          <w:szCs w:val="24"/>
        </w:rPr>
        <w:t>Recommendation</w:t>
      </w:r>
    </w:p>
    <w:p w14:paraId="5F74B980" w14:textId="77777777" w:rsidR="00E07F66" w:rsidRPr="001C60B5" w:rsidRDefault="00E07F66" w:rsidP="00E07F66">
      <w:pPr>
        <w:rPr>
          <w:szCs w:val="24"/>
        </w:rPr>
      </w:pPr>
    </w:p>
    <w:p w14:paraId="19139F6D" w14:textId="67EC8124" w:rsidR="00CE3B3A" w:rsidRPr="009D681E" w:rsidRDefault="00CE3B3A" w:rsidP="00CE3B3A">
      <w:pPr>
        <w:rPr>
          <w:szCs w:val="24"/>
        </w:rPr>
      </w:pPr>
      <w:r w:rsidRPr="009D681E">
        <w:rPr>
          <w:szCs w:val="24"/>
        </w:rPr>
        <w:t xml:space="preserve">The </w:t>
      </w:r>
      <w:r w:rsidR="00E22ECF">
        <w:rPr>
          <w:szCs w:val="24"/>
        </w:rPr>
        <w:t>Quality Safety and Improvement Committee</w:t>
      </w:r>
      <w:r w:rsidRPr="009D681E">
        <w:rPr>
          <w:szCs w:val="24"/>
        </w:rPr>
        <w:t xml:space="preserve"> is asked to: </w:t>
      </w:r>
    </w:p>
    <w:p w14:paraId="20D7D285" w14:textId="77777777" w:rsidR="00CE3B3A" w:rsidRPr="009D681E" w:rsidRDefault="00CE3B3A" w:rsidP="00CE3B3A">
      <w:pPr>
        <w:rPr>
          <w:szCs w:val="24"/>
        </w:rPr>
      </w:pPr>
    </w:p>
    <w:p w14:paraId="400045FB" w14:textId="474FFAF3" w:rsidR="00BD2B1D" w:rsidRDefault="00BD2B1D" w:rsidP="00135A0E">
      <w:pPr>
        <w:pStyle w:val="ListParagraph"/>
        <w:numPr>
          <w:ilvl w:val="0"/>
          <w:numId w:val="2"/>
        </w:numPr>
        <w:ind w:left="851" w:hanging="567"/>
        <w:rPr>
          <w:szCs w:val="24"/>
        </w:rPr>
      </w:pPr>
      <w:r>
        <w:rPr>
          <w:b/>
          <w:szCs w:val="24"/>
        </w:rPr>
        <w:t>Approve</w:t>
      </w:r>
      <w:r>
        <w:rPr>
          <w:szCs w:val="24"/>
        </w:rPr>
        <w:t xml:space="preserve"> the management response to the audit recommendations within the Audit Wales </w:t>
      </w:r>
      <w:r w:rsidRPr="00E447F4">
        <w:rPr>
          <w:i/>
          <w:iCs/>
          <w:szCs w:val="24"/>
        </w:rPr>
        <w:t>Review of Quality Governance Arrangements – Public Health Wales NHS Trust</w:t>
      </w:r>
      <w:r w:rsidR="00A72EB6">
        <w:rPr>
          <w:i/>
          <w:iCs/>
          <w:szCs w:val="24"/>
        </w:rPr>
        <w:t xml:space="preserve"> </w:t>
      </w:r>
      <w:r w:rsidR="00A72EB6" w:rsidRPr="00A72EB6">
        <w:rPr>
          <w:szCs w:val="24"/>
        </w:rPr>
        <w:t>report</w:t>
      </w:r>
    </w:p>
    <w:p w14:paraId="625B1763" w14:textId="394A58E7" w:rsidR="00524548" w:rsidRDefault="00524548" w:rsidP="00524548">
      <w:pPr>
        <w:rPr>
          <w:szCs w:val="24"/>
        </w:rPr>
      </w:pPr>
    </w:p>
    <w:p w14:paraId="7441650A" w14:textId="77777777" w:rsidR="00524548" w:rsidRPr="00524548" w:rsidRDefault="00524548" w:rsidP="00524548">
      <w:pPr>
        <w:rPr>
          <w:szCs w:val="24"/>
        </w:rPr>
      </w:pPr>
    </w:p>
    <w:p w14:paraId="4E8D6997" w14:textId="502B9419" w:rsidR="0015342A" w:rsidRDefault="0015342A" w:rsidP="0015342A">
      <w:pPr>
        <w:rPr>
          <w:szCs w:val="24"/>
        </w:rPr>
      </w:pPr>
      <w:r>
        <w:rPr>
          <w:b/>
          <w:szCs w:val="24"/>
        </w:rPr>
        <w:t xml:space="preserve">Appendix 1: </w:t>
      </w:r>
      <w:r w:rsidR="00A34C94">
        <w:rPr>
          <w:szCs w:val="24"/>
        </w:rPr>
        <w:t xml:space="preserve">Audit Wales </w:t>
      </w:r>
      <w:r w:rsidR="00A34C94" w:rsidRPr="00E447F4">
        <w:rPr>
          <w:i/>
          <w:iCs/>
          <w:szCs w:val="24"/>
        </w:rPr>
        <w:t>Review of Quality Governance Arrangements – Public Health Wales NHS Trust</w:t>
      </w:r>
      <w:r w:rsidR="00A34C94">
        <w:rPr>
          <w:i/>
          <w:iCs/>
          <w:szCs w:val="24"/>
        </w:rPr>
        <w:t xml:space="preserve"> </w:t>
      </w:r>
      <w:r w:rsidR="00A34C94" w:rsidRPr="00A72EB6">
        <w:rPr>
          <w:szCs w:val="24"/>
        </w:rPr>
        <w:t>report</w:t>
      </w:r>
    </w:p>
    <w:p w14:paraId="70156A6A" w14:textId="328243BF" w:rsidR="0015342A" w:rsidRDefault="0015342A" w:rsidP="0015342A">
      <w:pPr>
        <w:rPr>
          <w:b/>
          <w:szCs w:val="24"/>
        </w:rPr>
      </w:pPr>
    </w:p>
    <w:p w14:paraId="4A6DC7E9" w14:textId="4BAFF64A" w:rsidR="0048565F" w:rsidRDefault="00AB3D8F" w:rsidP="0015342A">
      <w:pPr>
        <w:rPr>
          <w:bCs/>
          <w:szCs w:val="24"/>
        </w:rPr>
      </w:pPr>
      <w:r>
        <w:rPr>
          <w:bCs/>
          <w:szCs w:val="24"/>
        </w:rPr>
        <w:t xml:space="preserve">The Public Health Wales management response is </w:t>
      </w:r>
      <w:r w:rsidR="0032730C">
        <w:rPr>
          <w:bCs/>
          <w:szCs w:val="24"/>
        </w:rPr>
        <w:t>within Appendix 1 of the report</w:t>
      </w:r>
      <w:r w:rsidR="00925747">
        <w:rPr>
          <w:bCs/>
          <w:szCs w:val="24"/>
        </w:rPr>
        <w:t>.</w:t>
      </w:r>
    </w:p>
    <w:p w14:paraId="3888474E" w14:textId="09512B78" w:rsidR="006C055F" w:rsidRDefault="006C055F" w:rsidP="0015342A">
      <w:pPr>
        <w:rPr>
          <w:bCs/>
          <w:szCs w:val="24"/>
        </w:rPr>
      </w:pPr>
    </w:p>
    <w:p w14:paraId="09FD51BF" w14:textId="413E929C" w:rsidR="00A610AD" w:rsidRDefault="00A610AD" w:rsidP="0015342A">
      <w:pPr>
        <w:rPr>
          <w:bCs/>
          <w:szCs w:val="24"/>
        </w:rPr>
      </w:pPr>
      <w:r w:rsidRPr="00A610AD">
        <w:rPr>
          <w:bCs/>
          <w:szCs w:val="24"/>
          <w:highlight w:val="yellow"/>
        </w:rPr>
        <w:t>[insert embedded link to report]</w:t>
      </w:r>
    </w:p>
    <w:sectPr w:rsidR="00A610AD" w:rsidSect="0048565F">
      <w:pgSz w:w="11906" w:h="16838"/>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7A7D91" w16cex:dateUtc="2022-07-14T10: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EAC8AAC" w16cid:durableId="267A7D9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5AD5AB" w14:textId="77777777" w:rsidR="00135A0E" w:rsidRDefault="00135A0E" w:rsidP="00497F39">
      <w:r>
        <w:separator/>
      </w:r>
    </w:p>
  </w:endnote>
  <w:endnote w:type="continuationSeparator" w:id="0">
    <w:p w14:paraId="79856093" w14:textId="77777777" w:rsidR="00135A0E" w:rsidRDefault="00135A0E"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Univers LT Std 47 Cn Lt">
    <w:altName w:val="Univers LT Std 47 Cn L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135A0E" w:rsidRPr="00511AFF" w14:paraId="5F74B99C" w14:textId="77777777" w:rsidTr="003B7361">
      <w:tc>
        <w:tcPr>
          <w:tcW w:w="3100" w:type="dxa"/>
        </w:tcPr>
        <w:p w14:paraId="5F74B999" w14:textId="4FF086F4" w:rsidR="00135A0E" w:rsidRPr="008525B3" w:rsidRDefault="00135A0E" w:rsidP="00DD2238">
          <w:pPr>
            <w:pStyle w:val="Footer"/>
            <w:tabs>
              <w:tab w:val="right" w:pos="9090"/>
            </w:tabs>
            <w:jc w:val="center"/>
            <w:rPr>
              <w:sz w:val="20"/>
            </w:rPr>
          </w:pPr>
          <w:r w:rsidRPr="005B783C">
            <w:rPr>
              <w:b/>
              <w:sz w:val="20"/>
            </w:rPr>
            <w:t xml:space="preserve">Date: </w:t>
          </w:r>
          <w:r>
            <w:rPr>
              <w:sz w:val="20"/>
            </w:rPr>
            <w:t xml:space="preserve"> </w:t>
          </w:r>
          <w:r w:rsidR="00E22ECF">
            <w:rPr>
              <w:sz w:val="20"/>
            </w:rPr>
            <w:t>20</w:t>
          </w:r>
          <w:r>
            <w:rPr>
              <w:sz w:val="20"/>
            </w:rPr>
            <w:t xml:space="preserve"> July 2022</w:t>
          </w:r>
        </w:p>
      </w:tc>
      <w:tc>
        <w:tcPr>
          <w:tcW w:w="3100" w:type="dxa"/>
        </w:tcPr>
        <w:p w14:paraId="5F74B99A" w14:textId="24E8FD96" w:rsidR="00135A0E" w:rsidRPr="005B783C" w:rsidRDefault="00135A0E" w:rsidP="00B538A4">
          <w:pPr>
            <w:pStyle w:val="Footer"/>
            <w:tabs>
              <w:tab w:val="center" w:pos="1433"/>
              <w:tab w:val="right" w:pos="2866"/>
              <w:tab w:val="right" w:pos="9090"/>
            </w:tabs>
            <w:jc w:val="center"/>
            <w:rPr>
              <w:b/>
              <w:sz w:val="20"/>
            </w:rPr>
          </w:pPr>
          <w:r w:rsidRPr="005B783C">
            <w:rPr>
              <w:b/>
              <w:sz w:val="20"/>
            </w:rPr>
            <w:t>Version:</w:t>
          </w:r>
          <w:r>
            <w:rPr>
              <w:b/>
              <w:sz w:val="20"/>
            </w:rPr>
            <w:t xml:space="preserve"> </w:t>
          </w:r>
          <w:r w:rsidRPr="00A610AD">
            <w:rPr>
              <w:sz w:val="20"/>
            </w:rPr>
            <w:t>0.</w:t>
          </w:r>
          <w:r w:rsidR="00E22ECF">
            <w:rPr>
              <w:sz w:val="20"/>
            </w:rPr>
            <w:t>1</w:t>
          </w:r>
        </w:p>
      </w:tc>
      <w:tc>
        <w:tcPr>
          <w:tcW w:w="3101" w:type="dxa"/>
        </w:tcPr>
        <w:p w14:paraId="5F74B99B" w14:textId="092A7CCA" w:rsidR="00135A0E" w:rsidRPr="00511AFF" w:rsidRDefault="00135A0E"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8F7E13">
            <w:rPr>
              <w:rStyle w:val="PageNumber"/>
              <w:noProof/>
              <w:sz w:val="20"/>
            </w:rPr>
            <w:t>3</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8F7E13">
            <w:rPr>
              <w:rStyle w:val="PageNumber"/>
              <w:noProof/>
              <w:sz w:val="20"/>
            </w:rPr>
            <w:t>17</w:t>
          </w:r>
          <w:r w:rsidRPr="00511AFF">
            <w:rPr>
              <w:rStyle w:val="PageNumber"/>
              <w:sz w:val="20"/>
            </w:rPr>
            <w:fldChar w:fldCharType="end"/>
          </w:r>
        </w:p>
      </w:tc>
    </w:tr>
  </w:tbl>
  <w:p w14:paraId="5F74B99D" w14:textId="77777777" w:rsidR="00135A0E" w:rsidRPr="00FA7943" w:rsidRDefault="00135A0E">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B9209B" w14:textId="77777777" w:rsidR="00135A0E" w:rsidRDefault="00135A0E" w:rsidP="00497F39">
      <w:r>
        <w:separator/>
      </w:r>
    </w:p>
  </w:footnote>
  <w:footnote w:type="continuationSeparator" w:id="0">
    <w:p w14:paraId="1B13E577" w14:textId="77777777" w:rsidR="00135A0E" w:rsidRDefault="00135A0E" w:rsidP="00497F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2F5AB" w14:textId="223246A6" w:rsidR="00135A0E" w:rsidRDefault="008F7E13">
    <w:pPr>
      <w:pStyle w:val="Header"/>
    </w:pPr>
    <w:r>
      <w:rPr>
        <w:noProof/>
      </w:rPr>
      <w:pict w14:anchorId="2185B9B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556032" o:spid="_x0000_s2050" type="#_x0000_t136" style="position:absolute;margin-left:0;margin-top:0;width:477.2pt;height:159.05pt;rotation:315;z-index:-251655168;mso-position-horizontal:center;mso-position-horizontal-relative:margin;mso-position-vertical:center;mso-position-vertical-relative:margin" o:allowincell="f" fillcolor="silver" stroked="f">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AADE39" w14:textId="41A0F6A4" w:rsidR="00135A0E" w:rsidRDefault="008F7E13">
    <w:pPr>
      <w:pStyle w:val="Header"/>
    </w:pPr>
    <w:r>
      <w:rPr>
        <w:noProof/>
      </w:rPr>
      <w:pict w14:anchorId="5FF7D48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556031" o:spid="_x0000_s2049" type="#_x0000_t136" style="position:absolute;margin-left:0;margin-top:0;width:477.2pt;height:159.05pt;rotation:315;z-index:-251657216;mso-position-horizontal:center;mso-position-horizontal-relative:margin;mso-position-vertical:center;mso-position-vertical-relative:margin" o:allowincell="f" fillcolor="silver" stroked="f">
          <v:fill opacity=".5"/>
          <v:textpath style="font-family:&quot;Verdana&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F5B07"/>
    <w:multiLevelType w:val="hybridMultilevel"/>
    <w:tmpl w:val="23107B28"/>
    <w:lvl w:ilvl="0" w:tplc="3286B6DA">
      <w:start w:val="1"/>
      <w:numFmt w:val="decimal"/>
      <w:lvlText w:val="%1."/>
      <w:lvlJc w:val="left"/>
      <w:pPr>
        <w:ind w:left="720"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9B4C4F"/>
    <w:multiLevelType w:val="hybridMultilevel"/>
    <w:tmpl w:val="C28ABC3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 w15:restartNumberingAfterBreak="0">
    <w:nsid w:val="19952653"/>
    <w:multiLevelType w:val="hybridMultilevel"/>
    <w:tmpl w:val="5C2EBB28"/>
    <w:lvl w:ilvl="0" w:tplc="FFFFFFFF">
      <w:start w:val="1"/>
      <w:numFmt w:val="lowerLetter"/>
      <w:lvlText w:val="%1."/>
      <w:lvlJc w:val="left"/>
      <w:pPr>
        <w:ind w:left="927" w:hanging="360"/>
      </w:pPr>
      <w:rPr>
        <w:rFonts w:hint="default"/>
        <w:b w:val="0"/>
        <w:i w:val="0"/>
        <w:color w:val="F4633A"/>
        <w:sz w:val="20"/>
        <w:szCs w:val="20"/>
      </w:rPr>
    </w:lvl>
    <w:lvl w:ilvl="1" w:tplc="FFFFFFFF">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 w15:restartNumberingAfterBreak="0">
    <w:nsid w:val="1E933077"/>
    <w:multiLevelType w:val="hybridMultilevel"/>
    <w:tmpl w:val="2F8C88E0"/>
    <w:lvl w:ilvl="0" w:tplc="FFFFFFFF">
      <w:start w:val="1"/>
      <w:numFmt w:val="lowerLetter"/>
      <w:lvlText w:val="%1."/>
      <w:lvlJc w:val="left"/>
      <w:pPr>
        <w:ind w:left="927" w:hanging="360"/>
      </w:pPr>
      <w:rPr>
        <w:rFonts w:hint="default"/>
        <w:b w:val="0"/>
        <w:i w:val="0"/>
        <w:color w:val="F4633A"/>
        <w:sz w:val="20"/>
        <w:szCs w:val="20"/>
      </w:rPr>
    </w:lvl>
    <w:lvl w:ilvl="1" w:tplc="FFFFFFFF">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4" w15:restartNumberingAfterBreak="0">
    <w:nsid w:val="21405BA4"/>
    <w:multiLevelType w:val="hybridMultilevel"/>
    <w:tmpl w:val="EA3C8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7C32AD"/>
    <w:multiLevelType w:val="hybridMultilevel"/>
    <w:tmpl w:val="856AA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39D4CB1"/>
    <w:multiLevelType w:val="hybridMultilevel"/>
    <w:tmpl w:val="B8D8C4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E10951"/>
    <w:multiLevelType w:val="hybridMultilevel"/>
    <w:tmpl w:val="465CB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5BD34CE"/>
    <w:multiLevelType w:val="hybridMultilevel"/>
    <w:tmpl w:val="A8369B5E"/>
    <w:lvl w:ilvl="0" w:tplc="FFFFFFFF">
      <w:start w:val="1"/>
      <w:numFmt w:val="lowerLetter"/>
      <w:lvlText w:val="%1."/>
      <w:lvlJc w:val="left"/>
      <w:pPr>
        <w:ind w:left="927" w:hanging="360"/>
      </w:pPr>
      <w:rPr>
        <w:rFonts w:hint="default"/>
        <w:b w:val="0"/>
        <w:i w:val="0"/>
        <w:color w:val="F4633A"/>
        <w:sz w:val="20"/>
        <w:szCs w:val="20"/>
      </w:rPr>
    </w:lvl>
    <w:lvl w:ilvl="1" w:tplc="FFFFFFFF">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0" w15:restartNumberingAfterBreak="0">
    <w:nsid w:val="578C55B0"/>
    <w:multiLevelType w:val="hybridMultilevel"/>
    <w:tmpl w:val="091E2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CFD1859"/>
    <w:multiLevelType w:val="hybridMultilevel"/>
    <w:tmpl w:val="3B9E71E0"/>
    <w:lvl w:ilvl="0" w:tplc="1A769596">
      <w:start w:val="1"/>
      <w:numFmt w:val="decimal"/>
      <w:pStyle w:val="Numberedtext"/>
      <w:lvlText w:val="%1"/>
      <w:lvlJc w:val="left"/>
      <w:pPr>
        <w:ind w:left="567" w:hanging="567"/>
      </w:pPr>
      <w:rPr>
        <w:rFonts w:hint="default"/>
        <w:b w:val="0"/>
        <w:color w:val="515254"/>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01A132D"/>
    <w:multiLevelType w:val="hybridMultilevel"/>
    <w:tmpl w:val="EA86CD7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12B7C0D"/>
    <w:multiLevelType w:val="hybridMultilevel"/>
    <w:tmpl w:val="2F8C88E0"/>
    <w:lvl w:ilvl="0" w:tplc="FFFFFFFF">
      <w:start w:val="1"/>
      <w:numFmt w:val="lowerLetter"/>
      <w:lvlText w:val="%1."/>
      <w:lvlJc w:val="left"/>
      <w:pPr>
        <w:ind w:left="927" w:hanging="360"/>
      </w:pPr>
      <w:rPr>
        <w:rFonts w:hint="default"/>
        <w:b w:val="0"/>
        <w:i w:val="0"/>
        <w:color w:val="F4633A"/>
        <w:sz w:val="20"/>
        <w:szCs w:val="20"/>
      </w:rPr>
    </w:lvl>
    <w:lvl w:ilvl="1" w:tplc="FFFFFFFF">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4" w15:restartNumberingAfterBreak="0">
    <w:nsid w:val="61485DF3"/>
    <w:multiLevelType w:val="hybridMultilevel"/>
    <w:tmpl w:val="E072F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A200AA6"/>
    <w:multiLevelType w:val="hybridMultilevel"/>
    <w:tmpl w:val="8CCACD4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EBF5510"/>
    <w:multiLevelType w:val="hybridMultilevel"/>
    <w:tmpl w:val="335A6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1632340"/>
    <w:multiLevelType w:val="hybridMultilevel"/>
    <w:tmpl w:val="E8663E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1FA4DDB"/>
    <w:multiLevelType w:val="hybridMultilevel"/>
    <w:tmpl w:val="AE48A224"/>
    <w:lvl w:ilvl="0" w:tplc="FFFFFFFF">
      <w:start w:val="1"/>
      <w:numFmt w:val="lowerLetter"/>
      <w:lvlText w:val="%1."/>
      <w:lvlJc w:val="left"/>
      <w:pPr>
        <w:ind w:left="927" w:hanging="360"/>
      </w:pPr>
      <w:rPr>
        <w:rFonts w:hint="default"/>
        <w:b w:val="0"/>
        <w:i w:val="0"/>
        <w:color w:val="F4633A"/>
        <w:sz w:val="20"/>
        <w:szCs w:val="20"/>
      </w:rPr>
    </w:lvl>
    <w:lvl w:ilvl="1" w:tplc="FFFFFFFF">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num w:numId="1">
    <w:abstractNumId w:val="6"/>
  </w:num>
  <w:num w:numId="2">
    <w:abstractNumId w:val="12"/>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13"/>
  </w:num>
  <w:num w:numId="6">
    <w:abstractNumId w:val="18"/>
  </w:num>
  <w:num w:numId="7">
    <w:abstractNumId w:val="3"/>
  </w:num>
  <w:num w:numId="8">
    <w:abstractNumId w:val="2"/>
  </w:num>
  <w:num w:numId="9">
    <w:abstractNumId w:val="4"/>
  </w:num>
  <w:num w:numId="10">
    <w:abstractNumId w:val="17"/>
  </w:num>
  <w:num w:numId="11">
    <w:abstractNumId w:val="7"/>
  </w:num>
  <w:num w:numId="12">
    <w:abstractNumId w:val="14"/>
  </w:num>
  <w:num w:numId="13">
    <w:abstractNumId w:val="8"/>
  </w:num>
  <w:num w:numId="14">
    <w:abstractNumId w:val="1"/>
  </w:num>
  <w:num w:numId="15">
    <w:abstractNumId w:val="0"/>
  </w:num>
  <w:num w:numId="16">
    <w:abstractNumId w:val="15"/>
  </w:num>
  <w:num w:numId="17">
    <w:abstractNumId w:val="10"/>
  </w:num>
  <w:num w:numId="18">
    <w:abstractNumId w:val="16"/>
  </w:num>
  <w:num w:numId="19">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AwNzY2N7e0NDMwMDZW0lEKTi0uzszPAykwqQUA7HpoXSwAAAA="/>
  </w:docVars>
  <w:rsids>
    <w:rsidRoot w:val="004B31A5"/>
    <w:rsid w:val="000037FD"/>
    <w:rsid w:val="0000561A"/>
    <w:rsid w:val="00011088"/>
    <w:rsid w:val="00011712"/>
    <w:rsid w:val="0001677D"/>
    <w:rsid w:val="00023906"/>
    <w:rsid w:val="000242C6"/>
    <w:rsid w:val="00042DE2"/>
    <w:rsid w:val="00047FBF"/>
    <w:rsid w:val="00051CDC"/>
    <w:rsid w:val="00051E74"/>
    <w:rsid w:val="00054290"/>
    <w:rsid w:val="0005502D"/>
    <w:rsid w:val="0005757D"/>
    <w:rsid w:val="00057CFB"/>
    <w:rsid w:val="000618A6"/>
    <w:rsid w:val="00064612"/>
    <w:rsid w:val="00066D09"/>
    <w:rsid w:val="000738E0"/>
    <w:rsid w:val="00074C61"/>
    <w:rsid w:val="00076BE7"/>
    <w:rsid w:val="00081A28"/>
    <w:rsid w:val="00095684"/>
    <w:rsid w:val="00095C2A"/>
    <w:rsid w:val="00097ACD"/>
    <w:rsid w:val="000A31AD"/>
    <w:rsid w:val="000A471F"/>
    <w:rsid w:val="000B2C7D"/>
    <w:rsid w:val="000B306B"/>
    <w:rsid w:val="000B6E9C"/>
    <w:rsid w:val="000C3282"/>
    <w:rsid w:val="000C3827"/>
    <w:rsid w:val="000C43C0"/>
    <w:rsid w:val="000C7AE5"/>
    <w:rsid w:val="000D030D"/>
    <w:rsid w:val="000E7BE1"/>
    <w:rsid w:val="000F41C5"/>
    <w:rsid w:val="000F46F4"/>
    <w:rsid w:val="000F5A72"/>
    <w:rsid w:val="00103B57"/>
    <w:rsid w:val="00110480"/>
    <w:rsid w:val="001107EE"/>
    <w:rsid w:val="00115FB9"/>
    <w:rsid w:val="00121679"/>
    <w:rsid w:val="00121C4F"/>
    <w:rsid w:val="00123FD2"/>
    <w:rsid w:val="00126327"/>
    <w:rsid w:val="001272F6"/>
    <w:rsid w:val="0013075E"/>
    <w:rsid w:val="00133373"/>
    <w:rsid w:val="001349DA"/>
    <w:rsid w:val="00135A0E"/>
    <w:rsid w:val="00135A66"/>
    <w:rsid w:val="00141FC5"/>
    <w:rsid w:val="00147C6B"/>
    <w:rsid w:val="0015342A"/>
    <w:rsid w:val="0016250C"/>
    <w:rsid w:val="0016396D"/>
    <w:rsid w:val="0016483A"/>
    <w:rsid w:val="001655EA"/>
    <w:rsid w:val="00174A81"/>
    <w:rsid w:val="0017692C"/>
    <w:rsid w:val="001802C3"/>
    <w:rsid w:val="0018423E"/>
    <w:rsid w:val="00192FF6"/>
    <w:rsid w:val="001A25CF"/>
    <w:rsid w:val="001B20B8"/>
    <w:rsid w:val="001B2A97"/>
    <w:rsid w:val="001B3428"/>
    <w:rsid w:val="001B6E6B"/>
    <w:rsid w:val="001C02C6"/>
    <w:rsid w:val="001C305C"/>
    <w:rsid w:val="001C5FD9"/>
    <w:rsid w:val="001C60B5"/>
    <w:rsid w:val="001C71C9"/>
    <w:rsid w:val="001D218B"/>
    <w:rsid w:val="001D6F5B"/>
    <w:rsid w:val="001D7C47"/>
    <w:rsid w:val="001E07F0"/>
    <w:rsid w:val="001E0BB5"/>
    <w:rsid w:val="001E5B78"/>
    <w:rsid w:val="001F4E44"/>
    <w:rsid w:val="00202AB8"/>
    <w:rsid w:val="002041D7"/>
    <w:rsid w:val="00211B9D"/>
    <w:rsid w:val="00214BA4"/>
    <w:rsid w:val="002166FB"/>
    <w:rsid w:val="00220B1D"/>
    <w:rsid w:val="00225649"/>
    <w:rsid w:val="0022713F"/>
    <w:rsid w:val="002301E1"/>
    <w:rsid w:val="0023107F"/>
    <w:rsid w:val="002319BC"/>
    <w:rsid w:val="00233DB5"/>
    <w:rsid w:val="0024202B"/>
    <w:rsid w:val="0024294B"/>
    <w:rsid w:val="002446DC"/>
    <w:rsid w:val="00250088"/>
    <w:rsid w:val="00250F29"/>
    <w:rsid w:val="0025787F"/>
    <w:rsid w:val="00257CD2"/>
    <w:rsid w:val="00260B0D"/>
    <w:rsid w:val="00266B6B"/>
    <w:rsid w:val="00266D49"/>
    <w:rsid w:val="002724B0"/>
    <w:rsid w:val="00273D26"/>
    <w:rsid w:val="00282AF5"/>
    <w:rsid w:val="002832D1"/>
    <w:rsid w:val="00290963"/>
    <w:rsid w:val="00296C8F"/>
    <w:rsid w:val="002B0BC9"/>
    <w:rsid w:val="002B712E"/>
    <w:rsid w:val="002C0A83"/>
    <w:rsid w:val="002C170B"/>
    <w:rsid w:val="002C3620"/>
    <w:rsid w:val="002C55A9"/>
    <w:rsid w:val="002D11B1"/>
    <w:rsid w:val="002D5F32"/>
    <w:rsid w:val="002E6258"/>
    <w:rsid w:val="002F6679"/>
    <w:rsid w:val="002F774C"/>
    <w:rsid w:val="003001F8"/>
    <w:rsid w:val="003018F5"/>
    <w:rsid w:val="00304FD0"/>
    <w:rsid w:val="00305721"/>
    <w:rsid w:val="00310805"/>
    <w:rsid w:val="00310B94"/>
    <w:rsid w:val="00322D2E"/>
    <w:rsid w:val="00326EC6"/>
    <w:rsid w:val="0032730C"/>
    <w:rsid w:val="00334F09"/>
    <w:rsid w:val="00336ED9"/>
    <w:rsid w:val="00337427"/>
    <w:rsid w:val="00337864"/>
    <w:rsid w:val="0034240C"/>
    <w:rsid w:val="00345CAF"/>
    <w:rsid w:val="003461AF"/>
    <w:rsid w:val="00371966"/>
    <w:rsid w:val="003725D8"/>
    <w:rsid w:val="00373209"/>
    <w:rsid w:val="0037729E"/>
    <w:rsid w:val="00383081"/>
    <w:rsid w:val="003A0A40"/>
    <w:rsid w:val="003A32F6"/>
    <w:rsid w:val="003A3414"/>
    <w:rsid w:val="003A42AD"/>
    <w:rsid w:val="003B1C95"/>
    <w:rsid w:val="003B1FBC"/>
    <w:rsid w:val="003B244A"/>
    <w:rsid w:val="003B40BB"/>
    <w:rsid w:val="003B49E8"/>
    <w:rsid w:val="003B7361"/>
    <w:rsid w:val="003B7B09"/>
    <w:rsid w:val="003C6952"/>
    <w:rsid w:val="003D334B"/>
    <w:rsid w:val="003D35C5"/>
    <w:rsid w:val="003D5119"/>
    <w:rsid w:val="003E722D"/>
    <w:rsid w:val="003F3D59"/>
    <w:rsid w:val="003F3E7F"/>
    <w:rsid w:val="0040037A"/>
    <w:rsid w:val="004008A4"/>
    <w:rsid w:val="00407604"/>
    <w:rsid w:val="00416380"/>
    <w:rsid w:val="00427779"/>
    <w:rsid w:val="00437030"/>
    <w:rsid w:val="004375CA"/>
    <w:rsid w:val="00437F15"/>
    <w:rsid w:val="00453EE1"/>
    <w:rsid w:val="00456CDB"/>
    <w:rsid w:val="0046169C"/>
    <w:rsid w:val="00467198"/>
    <w:rsid w:val="004700CB"/>
    <w:rsid w:val="00480353"/>
    <w:rsid w:val="004838BF"/>
    <w:rsid w:val="00484058"/>
    <w:rsid w:val="0048565F"/>
    <w:rsid w:val="004871A7"/>
    <w:rsid w:val="004939C2"/>
    <w:rsid w:val="00497D30"/>
    <w:rsid w:val="00497F39"/>
    <w:rsid w:val="004A4427"/>
    <w:rsid w:val="004A4626"/>
    <w:rsid w:val="004A6253"/>
    <w:rsid w:val="004A641A"/>
    <w:rsid w:val="004A6E8B"/>
    <w:rsid w:val="004B31A5"/>
    <w:rsid w:val="004C0126"/>
    <w:rsid w:val="004D632B"/>
    <w:rsid w:val="004E1231"/>
    <w:rsid w:val="004E31BD"/>
    <w:rsid w:val="004E431D"/>
    <w:rsid w:val="004F24A1"/>
    <w:rsid w:val="004F52D3"/>
    <w:rsid w:val="00504A87"/>
    <w:rsid w:val="00504AC6"/>
    <w:rsid w:val="00506C55"/>
    <w:rsid w:val="00507503"/>
    <w:rsid w:val="00514F04"/>
    <w:rsid w:val="00521DAC"/>
    <w:rsid w:val="005227D1"/>
    <w:rsid w:val="0052328C"/>
    <w:rsid w:val="005241DA"/>
    <w:rsid w:val="00524548"/>
    <w:rsid w:val="0053110E"/>
    <w:rsid w:val="00536FA4"/>
    <w:rsid w:val="00544C9E"/>
    <w:rsid w:val="00545CDF"/>
    <w:rsid w:val="00554429"/>
    <w:rsid w:val="0055720E"/>
    <w:rsid w:val="00562260"/>
    <w:rsid w:val="00564789"/>
    <w:rsid w:val="00566CF4"/>
    <w:rsid w:val="00572A6F"/>
    <w:rsid w:val="005767ED"/>
    <w:rsid w:val="00577744"/>
    <w:rsid w:val="00590736"/>
    <w:rsid w:val="00591940"/>
    <w:rsid w:val="005B03BA"/>
    <w:rsid w:val="005B4E75"/>
    <w:rsid w:val="005B783C"/>
    <w:rsid w:val="005C26AC"/>
    <w:rsid w:val="005C6CDA"/>
    <w:rsid w:val="005C7D40"/>
    <w:rsid w:val="005D4DB9"/>
    <w:rsid w:val="005D5FC4"/>
    <w:rsid w:val="005D7389"/>
    <w:rsid w:val="005E33CB"/>
    <w:rsid w:val="005F73FF"/>
    <w:rsid w:val="00607476"/>
    <w:rsid w:val="006111F2"/>
    <w:rsid w:val="00611958"/>
    <w:rsid w:val="006151D3"/>
    <w:rsid w:val="006310BB"/>
    <w:rsid w:val="006311C1"/>
    <w:rsid w:val="006344E8"/>
    <w:rsid w:val="00637E22"/>
    <w:rsid w:val="00645C4A"/>
    <w:rsid w:val="006515F0"/>
    <w:rsid w:val="006563FF"/>
    <w:rsid w:val="00657B25"/>
    <w:rsid w:val="00660772"/>
    <w:rsid w:val="00661C52"/>
    <w:rsid w:val="00672175"/>
    <w:rsid w:val="00680248"/>
    <w:rsid w:val="00680CAE"/>
    <w:rsid w:val="00682199"/>
    <w:rsid w:val="0068275A"/>
    <w:rsid w:val="0068334E"/>
    <w:rsid w:val="00685090"/>
    <w:rsid w:val="00686195"/>
    <w:rsid w:val="006922B6"/>
    <w:rsid w:val="00693BB7"/>
    <w:rsid w:val="00696128"/>
    <w:rsid w:val="006A41CA"/>
    <w:rsid w:val="006A44EC"/>
    <w:rsid w:val="006A626C"/>
    <w:rsid w:val="006A66AE"/>
    <w:rsid w:val="006A7E6E"/>
    <w:rsid w:val="006B1231"/>
    <w:rsid w:val="006B2597"/>
    <w:rsid w:val="006B6649"/>
    <w:rsid w:val="006C055F"/>
    <w:rsid w:val="006C11A0"/>
    <w:rsid w:val="006C4A51"/>
    <w:rsid w:val="006C75E2"/>
    <w:rsid w:val="006D0542"/>
    <w:rsid w:val="006F654D"/>
    <w:rsid w:val="0070086D"/>
    <w:rsid w:val="007214CE"/>
    <w:rsid w:val="007240AA"/>
    <w:rsid w:val="00737008"/>
    <w:rsid w:val="0075335E"/>
    <w:rsid w:val="00754449"/>
    <w:rsid w:val="00760814"/>
    <w:rsid w:val="007623DA"/>
    <w:rsid w:val="00762FFC"/>
    <w:rsid w:val="007638B5"/>
    <w:rsid w:val="007774C7"/>
    <w:rsid w:val="00784C03"/>
    <w:rsid w:val="00787035"/>
    <w:rsid w:val="00787A64"/>
    <w:rsid w:val="00787B2F"/>
    <w:rsid w:val="0079420C"/>
    <w:rsid w:val="007A47F5"/>
    <w:rsid w:val="007A5FE4"/>
    <w:rsid w:val="007C0439"/>
    <w:rsid w:val="007D01C9"/>
    <w:rsid w:val="007D03B8"/>
    <w:rsid w:val="007D04C7"/>
    <w:rsid w:val="007D3178"/>
    <w:rsid w:val="007D5DE1"/>
    <w:rsid w:val="007D79E4"/>
    <w:rsid w:val="007E394B"/>
    <w:rsid w:val="007E45DA"/>
    <w:rsid w:val="007E5C5E"/>
    <w:rsid w:val="007F6D5B"/>
    <w:rsid w:val="007F7EA7"/>
    <w:rsid w:val="007F7F41"/>
    <w:rsid w:val="00800A8B"/>
    <w:rsid w:val="008036D5"/>
    <w:rsid w:val="00803BA2"/>
    <w:rsid w:val="00805FAF"/>
    <w:rsid w:val="00812E83"/>
    <w:rsid w:val="00824D05"/>
    <w:rsid w:val="00826FA3"/>
    <w:rsid w:val="00834F52"/>
    <w:rsid w:val="00837CFC"/>
    <w:rsid w:val="00841041"/>
    <w:rsid w:val="00847F67"/>
    <w:rsid w:val="008524C0"/>
    <w:rsid w:val="008525B3"/>
    <w:rsid w:val="00857182"/>
    <w:rsid w:val="008653E0"/>
    <w:rsid w:val="00866ACF"/>
    <w:rsid w:val="00872DD5"/>
    <w:rsid w:val="0087331D"/>
    <w:rsid w:val="00880111"/>
    <w:rsid w:val="00881C1D"/>
    <w:rsid w:val="008864C9"/>
    <w:rsid w:val="008902AA"/>
    <w:rsid w:val="00890A9D"/>
    <w:rsid w:val="00890B2D"/>
    <w:rsid w:val="0089237B"/>
    <w:rsid w:val="00893619"/>
    <w:rsid w:val="0089638F"/>
    <w:rsid w:val="008A006D"/>
    <w:rsid w:val="008A2D5F"/>
    <w:rsid w:val="008A4ECC"/>
    <w:rsid w:val="008B22ED"/>
    <w:rsid w:val="008B2D1E"/>
    <w:rsid w:val="008C08AB"/>
    <w:rsid w:val="008C12E0"/>
    <w:rsid w:val="008C32D9"/>
    <w:rsid w:val="008C4645"/>
    <w:rsid w:val="008C5226"/>
    <w:rsid w:val="008C5FA7"/>
    <w:rsid w:val="008C745A"/>
    <w:rsid w:val="008D4CCD"/>
    <w:rsid w:val="008E0D3D"/>
    <w:rsid w:val="008E5B8E"/>
    <w:rsid w:val="008E763F"/>
    <w:rsid w:val="008F1049"/>
    <w:rsid w:val="008F1F7E"/>
    <w:rsid w:val="008F7E13"/>
    <w:rsid w:val="00911572"/>
    <w:rsid w:val="00912C7B"/>
    <w:rsid w:val="00914947"/>
    <w:rsid w:val="00914E44"/>
    <w:rsid w:val="00916053"/>
    <w:rsid w:val="00921F72"/>
    <w:rsid w:val="00922E72"/>
    <w:rsid w:val="009233B4"/>
    <w:rsid w:val="00923A14"/>
    <w:rsid w:val="00924438"/>
    <w:rsid w:val="00925747"/>
    <w:rsid w:val="009328E2"/>
    <w:rsid w:val="00932B7B"/>
    <w:rsid w:val="00941F06"/>
    <w:rsid w:val="00947F33"/>
    <w:rsid w:val="00952B0C"/>
    <w:rsid w:val="00956935"/>
    <w:rsid w:val="00961E2C"/>
    <w:rsid w:val="0096298A"/>
    <w:rsid w:val="00966A7D"/>
    <w:rsid w:val="009758B5"/>
    <w:rsid w:val="00977C37"/>
    <w:rsid w:val="00980587"/>
    <w:rsid w:val="00980F99"/>
    <w:rsid w:val="00981C2D"/>
    <w:rsid w:val="0098365C"/>
    <w:rsid w:val="0098440F"/>
    <w:rsid w:val="009878C1"/>
    <w:rsid w:val="00987E54"/>
    <w:rsid w:val="00994F92"/>
    <w:rsid w:val="009A6F94"/>
    <w:rsid w:val="009A786D"/>
    <w:rsid w:val="009B2519"/>
    <w:rsid w:val="009B4407"/>
    <w:rsid w:val="009B59DF"/>
    <w:rsid w:val="009B729F"/>
    <w:rsid w:val="009C0B0C"/>
    <w:rsid w:val="009D3171"/>
    <w:rsid w:val="009D3F6B"/>
    <w:rsid w:val="009E65FE"/>
    <w:rsid w:val="009F0354"/>
    <w:rsid w:val="009F4199"/>
    <w:rsid w:val="009F7F6B"/>
    <w:rsid w:val="00A003E0"/>
    <w:rsid w:val="00A06B87"/>
    <w:rsid w:val="00A07A22"/>
    <w:rsid w:val="00A07ACD"/>
    <w:rsid w:val="00A07E1B"/>
    <w:rsid w:val="00A11FEA"/>
    <w:rsid w:val="00A16482"/>
    <w:rsid w:val="00A22181"/>
    <w:rsid w:val="00A250EA"/>
    <w:rsid w:val="00A254C2"/>
    <w:rsid w:val="00A25B36"/>
    <w:rsid w:val="00A279F5"/>
    <w:rsid w:val="00A34009"/>
    <w:rsid w:val="00A34C94"/>
    <w:rsid w:val="00A37269"/>
    <w:rsid w:val="00A435F1"/>
    <w:rsid w:val="00A46EF1"/>
    <w:rsid w:val="00A55903"/>
    <w:rsid w:val="00A56D26"/>
    <w:rsid w:val="00A60C7E"/>
    <w:rsid w:val="00A60D6C"/>
    <w:rsid w:val="00A610AD"/>
    <w:rsid w:val="00A65662"/>
    <w:rsid w:val="00A663BF"/>
    <w:rsid w:val="00A72458"/>
    <w:rsid w:val="00A72EB6"/>
    <w:rsid w:val="00A751B3"/>
    <w:rsid w:val="00A9588B"/>
    <w:rsid w:val="00A96BC9"/>
    <w:rsid w:val="00AA293F"/>
    <w:rsid w:val="00AB0679"/>
    <w:rsid w:val="00AB112A"/>
    <w:rsid w:val="00AB3D8F"/>
    <w:rsid w:val="00AB7BF5"/>
    <w:rsid w:val="00AC45EB"/>
    <w:rsid w:val="00AC5841"/>
    <w:rsid w:val="00AD651D"/>
    <w:rsid w:val="00AD7227"/>
    <w:rsid w:val="00AE0186"/>
    <w:rsid w:val="00AE05C8"/>
    <w:rsid w:val="00AE1F02"/>
    <w:rsid w:val="00AE3D01"/>
    <w:rsid w:val="00AE6358"/>
    <w:rsid w:val="00AF1913"/>
    <w:rsid w:val="00AF3146"/>
    <w:rsid w:val="00AF59C7"/>
    <w:rsid w:val="00B00419"/>
    <w:rsid w:val="00B00D71"/>
    <w:rsid w:val="00B0638D"/>
    <w:rsid w:val="00B07883"/>
    <w:rsid w:val="00B11A7B"/>
    <w:rsid w:val="00B12A86"/>
    <w:rsid w:val="00B15AEC"/>
    <w:rsid w:val="00B26866"/>
    <w:rsid w:val="00B30E82"/>
    <w:rsid w:val="00B3417E"/>
    <w:rsid w:val="00B42649"/>
    <w:rsid w:val="00B47936"/>
    <w:rsid w:val="00B509E3"/>
    <w:rsid w:val="00B52B29"/>
    <w:rsid w:val="00B538A4"/>
    <w:rsid w:val="00B54283"/>
    <w:rsid w:val="00B561AF"/>
    <w:rsid w:val="00B77161"/>
    <w:rsid w:val="00B80218"/>
    <w:rsid w:val="00B81305"/>
    <w:rsid w:val="00B849A1"/>
    <w:rsid w:val="00B936DE"/>
    <w:rsid w:val="00B94BB0"/>
    <w:rsid w:val="00B9C5B3"/>
    <w:rsid w:val="00BA3E2A"/>
    <w:rsid w:val="00BA4421"/>
    <w:rsid w:val="00BB7EFE"/>
    <w:rsid w:val="00BC1130"/>
    <w:rsid w:val="00BC39AE"/>
    <w:rsid w:val="00BC51E4"/>
    <w:rsid w:val="00BC5B9C"/>
    <w:rsid w:val="00BC747A"/>
    <w:rsid w:val="00BD000F"/>
    <w:rsid w:val="00BD2B1D"/>
    <w:rsid w:val="00BE70D9"/>
    <w:rsid w:val="00BF3E39"/>
    <w:rsid w:val="00BF7DFD"/>
    <w:rsid w:val="00C02B92"/>
    <w:rsid w:val="00C05D9F"/>
    <w:rsid w:val="00C1444B"/>
    <w:rsid w:val="00C17DDB"/>
    <w:rsid w:val="00C21ABD"/>
    <w:rsid w:val="00C22E1D"/>
    <w:rsid w:val="00C240CE"/>
    <w:rsid w:val="00C279E4"/>
    <w:rsid w:val="00C377FE"/>
    <w:rsid w:val="00C4662C"/>
    <w:rsid w:val="00C53611"/>
    <w:rsid w:val="00C6157C"/>
    <w:rsid w:val="00C7675D"/>
    <w:rsid w:val="00C76917"/>
    <w:rsid w:val="00C828D8"/>
    <w:rsid w:val="00C84EE5"/>
    <w:rsid w:val="00C87F23"/>
    <w:rsid w:val="00C91259"/>
    <w:rsid w:val="00C9163D"/>
    <w:rsid w:val="00C9171B"/>
    <w:rsid w:val="00C9274F"/>
    <w:rsid w:val="00CA4D3A"/>
    <w:rsid w:val="00CA4DA9"/>
    <w:rsid w:val="00CA5841"/>
    <w:rsid w:val="00CA679A"/>
    <w:rsid w:val="00CA76D2"/>
    <w:rsid w:val="00CA7E0D"/>
    <w:rsid w:val="00CB0E6B"/>
    <w:rsid w:val="00CB64AA"/>
    <w:rsid w:val="00CC2D44"/>
    <w:rsid w:val="00CC688F"/>
    <w:rsid w:val="00CC764D"/>
    <w:rsid w:val="00CC77F7"/>
    <w:rsid w:val="00CD0CF0"/>
    <w:rsid w:val="00CD675C"/>
    <w:rsid w:val="00CE3B3A"/>
    <w:rsid w:val="00CE6807"/>
    <w:rsid w:val="00CE6EB8"/>
    <w:rsid w:val="00CF5F4C"/>
    <w:rsid w:val="00CF7674"/>
    <w:rsid w:val="00D01C87"/>
    <w:rsid w:val="00D040AC"/>
    <w:rsid w:val="00D25BCE"/>
    <w:rsid w:val="00D25D84"/>
    <w:rsid w:val="00D26E48"/>
    <w:rsid w:val="00D26F1F"/>
    <w:rsid w:val="00D34F08"/>
    <w:rsid w:val="00D41503"/>
    <w:rsid w:val="00D45A01"/>
    <w:rsid w:val="00D45DED"/>
    <w:rsid w:val="00D549C8"/>
    <w:rsid w:val="00D55785"/>
    <w:rsid w:val="00D60F40"/>
    <w:rsid w:val="00D64BA8"/>
    <w:rsid w:val="00D713DC"/>
    <w:rsid w:val="00D74461"/>
    <w:rsid w:val="00D84C09"/>
    <w:rsid w:val="00D87080"/>
    <w:rsid w:val="00D95793"/>
    <w:rsid w:val="00D97CE1"/>
    <w:rsid w:val="00DA2383"/>
    <w:rsid w:val="00DA5D0C"/>
    <w:rsid w:val="00DB68FF"/>
    <w:rsid w:val="00DC2FCD"/>
    <w:rsid w:val="00DC4B66"/>
    <w:rsid w:val="00DC594E"/>
    <w:rsid w:val="00DC721E"/>
    <w:rsid w:val="00DD1E5C"/>
    <w:rsid w:val="00DD2238"/>
    <w:rsid w:val="00DE2218"/>
    <w:rsid w:val="00DE2F64"/>
    <w:rsid w:val="00DE6797"/>
    <w:rsid w:val="00DE7DF5"/>
    <w:rsid w:val="00DF60B6"/>
    <w:rsid w:val="00DF65C7"/>
    <w:rsid w:val="00E00820"/>
    <w:rsid w:val="00E01426"/>
    <w:rsid w:val="00E01B41"/>
    <w:rsid w:val="00E01DFB"/>
    <w:rsid w:val="00E02A10"/>
    <w:rsid w:val="00E0773B"/>
    <w:rsid w:val="00E07F66"/>
    <w:rsid w:val="00E11517"/>
    <w:rsid w:val="00E11F44"/>
    <w:rsid w:val="00E12A4A"/>
    <w:rsid w:val="00E138AD"/>
    <w:rsid w:val="00E22ECF"/>
    <w:rsid w:val="00E23FA5"/>
    <w:rsid w:val="00E24001"/>
    <w:rsid w:val="00E2579B"/>
    <w:rsid w:val="00E263D4"/>
    <w:rsid w:val="00E265EF"/>
    <w:rsid w:val="00E26978"/>
    <w:rsid w:val="00E32145"/>
    <w:rsid w:val="00E333F3"/>
    <w:rsid w:val="00E343B1"/>
    <w:rsid w:val="00E34947"/>
    <w:rsid w:val="00E371EA"/>
    <w:rsid w:val="00E37B54"/>
    <w:rsid w:val="00E43E83"/>
    <w:rsid w:val="00E447F4"/>
    <w:rsid w:val="00E47EB6"/>
    <w:rsid w:val="00E50AD3"/>
    <w:rsid w:val="00E53321"/>
    <w:rsid w:val="00E53914"/>
    <w:rsid w:val="00E56DBB"/>
    <w:rsid w:val="00E60FC2"/>
    <w:rsid w:val="00E66A28"/>
    <w:rsid w:val="00E77E90"/>
    <w:rsid w:val="00E805CD"/>
    <w:rsid w:val="00E8299A"/>
    <w:rsid w:val="00E83951"/>
    <w:rsid w:val="00E84ABC"/>
    <w:rsid w:val="00E9342B"/>
    <w:rsid w:val="00E9711D"/>
    <w:rsid w:val="00EA23FA"/>
    <w:rsid w:val="00EA4379"/>
    <w:rsid w:val="00EB0841"/>
    <w:rsid w:val="00EB6604"/>
    <w:rsid w:val="00EC5B51"/>
    <w:rsid w:val="00EC6188"/>
    <w:rsid w:val="00EC7CC0"/>
    <w:rsid w:val="00ED54AF"/>
    <w:rsid w:val="00EE1810"/>
    <w:rsid w:val="00EE4152"/>
    <w:rsid w:val="00EE5E66"/>
    <w:rsid w:val="00EE7097"/>
    <w:rsid w:val="00EF229F"/>
    <w:rsid w:val="00F211B4"/>
    <w:rsid w:val="00F2582A"/>
    <w:rsid w:val="00F2688A"/>
    <w:rsid w:val="00F31C10"/>
    <w:rsid w:val="00F32AA2"/>
    <w:rsid w:val="00F356C8"/>
    <w:rsid w:val="00F40311"/>
    <w:rsid w:val="00F47896"/>
    <w:rsid w:val="00F479A1"/>
    <w:rsid w:val="00F619A7"/>
    <w:rsid w:val="00F623A3"/>
    <w:rsid w:val="00F623C0"/>
    <w:rsid w:val="00F65FD6"/>
    <w:rsid w:val="00F70E50"/>
    <w:rsid w:val="00F725B5"/>
    <w:rsid w:val="00F85D7E"/>
    <w:rsid w:val="00F95968"/>
    <w:rsid w:val="00F95B15"/>
    <w:rsid w:val="00FA62CB"/>
    <w:rsid w:val="00FA6872"/>
    <w:rsid w:val="00FA7943"/>
    <w:rsid w:val="00FB06C7"/>
    <w:rsid w:val="00FB31EE"/>
    <w:rsid w:val="00FB67EB"/>
    <w:rsid w:val="00FC2859"/>
    <w:rsid w:val="00FC6344"/>
    <w:rsid w:val="00FC7170"/>
    <w:rsid w:val="00FC7FAE"/>
    <w:rsid w:val="00FD1D43"/>
    <w:rsid w:val="00FD1D61"/>
    <w:rsid w:val="00FD20B0"/>
    <w:rsid w:val="00FD4E9C"/>
    <w:rsid w:val="00FD7360"/>
    <w:rsid w:val="00FE5442"/>
    <w:rsid w:val="00FE6D3E"/>
    <w:rsid w:val="00FF1936"/>
    <w:rsid w:val="00FF256C"/>
    <w:rsid w:val="00FF6FEF"/>
    <w:rsid w:val="05E318E2"/>
    <w:rsid w:val="098FD22C"/>
    <w:rsid w:val="0B5BA12C"/>
    <w:rsid w:val="0C440997"/>
    <w:rsid w:val="0D7766A4"/>
    <w:rsid w:val="0D9FD45E"/>
    <w:rsid w:val="0DC0DE5D"/>
    <w:rsid w:val="0E69010C"/>
    <w:rsid w:val="11C3AC70"/>
    <w:rsid w:val="12094ED9"/>
    <w:rsid w:val="123EF416"/>
    <w:rsid w:val="13BA064F"/>
    <w:rsid w:val="146E0555"/>
    <w:rsid w:val="14A35DCF"/>
    <w:rsid w:val="14AFD2F6"/>
    <w:rsid w:val="18DF0759"/>
    <w:rsid w:val="19EC1A08"/>
    <w:rsid w:val="1A8BE7D2"/>
    <w:rsid w:val="1C621AE7"/>
    <w:rsid w:val="1F873D13"/>
    <w:rsid w:val="22C5165C"/>
    <w:rsid w:val="25735A0F"/>
    <w:rsid w:val="2730AE0E"/>
    <w:rsid w:val="27B73755"/>
    <w:rsid w:val="284CBB94"/>
    <w:rsid w:val="2CACB9A0"/>
    <w:rsid w:val="2CBD9620"/>
    <w:rsid w:val="2D6B4CBA"/>
    <w:rsid w:val="2D75BF2F"/>
    <w:rsid w:val="2DDDF51A"/>
    <w:rsid w:val="2F621518"/>
    <w:rsid w:val="2FA06D3A"/>
    <w:rsid w:val="2FDA7F15"/>
    <w:rsid w:val="33D333A9"/>
    <w:rsid w:val="361C9C40"/>
    <w:rsid w:val="3A914108"/>
    <w:rsid w:val="3DFD9A01"/>
    <w:rsid w:val="3EE7DBD7"/>
    <w:rsid w:val="3F15A7EC"/>
    <w:rsid w:val="401E4329"/>
    <w:rsid w:val="40B84346"/>
    <w:rsid w:val="40F26D16"/>
    <w:rsid w:val="42AAD6D0"/>
    <w:rsid w:val="435B5CBA"/>
    <w:rsid w:val="4505D34D"/>
    <w:rsid w:val="45C5ECE5"/>
    <w:rsid w:val="501CF9AE"/>
    <w:rsid w:val="509102C6"/>
    <w:rsid w:val="53DFEA0F"/>
    <w:rsid w:val="587588B0"/>
    <w:rsid w:val="5893A710"/>
    <w:rsid w:val="5D05F9F2"/>
    <w:rsid w:val="5F65F885"/>
    <w:rsid w:val="623A8956"/>
    <w:rsid w:val="64431A01"/>
    <w:rsid w:val="67CBF0F9"/>
    <w:rsid w:val="6ADAB34C"/>
    <w:rsid w:val="6BFEE8D9"/>
    <w:rsid w:val="6C3B61DA"/>
    <w:rsid w:val="6CD8F7CD"/>
    <w:rsid w:val="6D2FD73B"/>
    <w:rsid w:val="6FE7FF2C"/>
    <w:rsid w:val="700C2F35"/>
    <w:rsid w:val="701034B9"/>
    <w:rsid w:val="70BD60C2"/>
    <w:rsid w:val="732B47B6"/>
    <w:rsid w:val="73912F95"/>
    <w:rsid w:val="74467885"/>
    <w:rsid w:val="74A79418"/>
    <w:rsid w:val="74CA6113"/>
    <w:rsid w:val="75EEC8F8"/>
    <w:rsid w:val="7662E878"/>
    <w:rsid w:val="7886E04F"/>
    <w:rsid w:val="78F69213"/>
    <w:rsid w:val="793E862F"/>
    <w:rsid w:val="7C831EC3"/>
    <w:rsid w:val="7E02DA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5F74B8E6"/>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20B0"/>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paragraph" w:styleId="Heading3">
    <w:name w:val="heading 3"/>
    <w:basedOn w:val="Normal"/>
    <w:next w:val="Normal"/>
    <w:link w:val="Heading3Char"/>
    <w:uiPriority w:val="9"/>
    <w:semiHidden/>
    <w:unhideWhenUsed/>
    <w:qFormat/>
    <w:rsid w:val="000A471F"/>
    <w:pPr>
      <w:keepNext/>
      <w:keepLines/>
      <w:spacing w:before="4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563C1" w:themeColor="hyperlink"/>
      <w:u w:val="single"/>
    </w:r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954F72"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NormalWeb">
    <w:name w:val="Normal (Web)"/>
    <w:basedOn w:val="Normal"/>
    <w:uiPriority w:val="99"/>
    <w:unhideWhenUsed/>
    <w:rsid w:val="009B59DF"/>
    <w:pPr>
      <w:spacing w:before="100" w:beforeAutospacing="1" w:after="100" w:afterAutospacing="1"/>
    </w:pPr>
    <w:rPr>
      <w:rFonts w:ascii="Times New Roman" w:eastAsia="Times New Roman" w:hAnsi="Times New Roman" w:cs="Times New Roman"/>
      <w:szCs w:val="24"/>
      <w:lang w:eastAsia="en-GB"/>
    </w:rPr>
  </w:style>
  <w:style w:type="character" w:customStyle="1" w:styleId="A0">
    <w:name w:val="A0"/>
    <w:uiPriority w:val="99"/>
    <w:rsid w:val="009B59DF"/>
    <w:rPr>
      <w:rFonts w:cs="Univers LT Std 47 Cn Lt"/>
      <w:color w:val="000000"/>
      <w:sz w:val="20"/>
      <w:szCs w:val="20"/>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qFormat/>
    <w:locked/>
    <w:rsid w:val="00591940"/>
    <w:rPr>
      <w:rFonts w:ascii="Verdana" w:hAnsi="Verdana"/>
      <w:sz w:val="24"/>
    </w:rPr>
  </w:style>
  <w:style w:type="paragraph" w:customStyle="1" w:styleId="Numberedtext">
    <w:name w:val="Numbered text"/>
    <w:basedOn w:val="Normal"/>
    <w:link w:val="NumberedtextChar"/>
    <w:qFormat/>
    <w:rsid w:val="00D01C87"/>
    <w:pPr>
      <w:numPr>
        <w:numId w:val="3"/>
      </w:numPr>
      <w:spacing w:before="60" w:after="60" w:line="280" w:lineRule="atLeast"/>
    </w:pPr>
    <w:rPr>
      <w:rFonts w:ascii="Arial" w:eastAsia="Calibri" w:hAnsi="Arial" w:cs="Arial"/>
      <w:color w:val="515254"/>
      <w:sz w:val="20"/>
      <w:szCs w:val="20"/>
    </w:rPr>
  </w:style>
  <w:style w:type="character" w:customStyle="1" w:styleId="NumberedtextChar">
    <w:name w:val="Numbered text Char"/>
    <w:basedOn w:val="DefaultParagraphFont"/>
    <w:link w:val="Numberedtext"/>
    <w:rsid w:val="00D01C87"/>
    <w:rPr>
      <w:rFonts w:ascii="Arial" w:eastAsia="Calibri" w:hAnsi="Arial" w:cs="Arial"/>
      <w:color w:val="515254"/>
      <w:sz w:val="20"/>
      <w:szCs w:val="20"/>
    </w:rPr>
  </w:style>
  <w:style w:type="character" w:customStyle="1" w:styleId="Heading3Char">
    <w:name w:val="Heading 3 Char"/>
    <w:basedOn w:val="DefaultParagraphFont"/>
    <w:link w:val="Heading3"/>
    <w:uiPriority w:val="9"/>
    <w:semiHidden/>
    <w:rsid w:val="000A471F"/>
    <w:rPr>
      <w:rFonts w:asciiTheme="majorHAnsi" w:eastAsiaTheme="majorEastAsia" w:hAnsiTheme="majorHAnsi" w:cstheme="majorBidi"/>
      <w:color w:val="1F4D78" w:themeColor="accent1" w:themeShade="7F"/>
      <w:sz w:val="24"/>
      <w:szCs w:val="24"/>
    </w:rPr>
  </w:style>
  <w:style w:type="table" w:customStyle="1" w:styleId="Texttable">
    <w:name w:val="Text table"/>
    <w:basedOn w:val="TableNormal"/>
    <w:uiPriority w:val="99"/>
    <w:qFormat/>
    <w:rsid w:val="000A471F"/>
    <w:pPr>
      <w:spacing w:before="60" w:after="0" w:line="240" w:lineRule="auto"/>
    </w:pPr>
    <w:rPr>
      <w:rFonts w:ascii="Arial" w:eastAsia="Calibri" w:hAnsi="Arial" w:cs="Times New Roman"/>
      <w:color w:val="262626"/>
      <w:sz w:val="20"/>
      <w:szCs w:val="20"/>
      <w:lang w:eastAsia="en-GB"/>
    </w:rPr>
    <w:tblPr>
      <w:tblBorders>
        <w:top w:val="single" w:sz="8" w:space="0" w:color="7F7F7F"/>
        <w:left w:val="single" w:sz="8" w:space="0" w:color="7F7F7F"/>
        <w:bottom w:val="single" w:sz="8" w:space="0" w:color="7F7F7F"/>
        <w:right w:val="single" w:sz="8" w:space="0" w:color="7F7F7F"/>
        <w:insideH w:val="single" w:sz="8" w:space="0" w:color="7F7F7F"/>
        <w:insideV w:val="single" w:sz="8" w:space="0" w:color="7F7F7F"/>
      </w:tblBorders>
    </w:tblPr>
    <w:tcPr>
      <w:shd w:val="clear" w:color="auto" w:fill="auto"/>
    </w:tcPr>
    <w:tblStylePr w:type="firstRow">
      <w:rPr>
        <w:rFonts w:ascii="Arial" w:hAnsi="Arial"/>
        <w:b w:val="0"/>
        <w:color w:val="FFFFFF"/>
        <w:sz w:val="20"/>
      </w:rPr>
      <w:tblPr/>
      <w:tcPr>
        <w:shd w:val="clear" w:color="auto" w:fill="43434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8602270">
      <w:bodyDiv w:val="1"/>
      <w:marLeft w:val="0"/>
      <w:marRight w:val="0"/>
      <w:marTop w:val="0"/>
      <w:marBottom w:val="0"/>
      <w:divBdr>
        <w:top w:val="none" w:sz="0" w:space="0" w:color="auto"/>
        <w:left w:val="none" w:sz="0" w:space="0" w:color="auto"/>
        <w:bottom w:val="none" w:sz="0" w:space="0" w:color="auto"/>
        <w:right w:val="none" w:sz="0" w:space="0" w:color="auto"/>
      </w:divBdr>
    </w:div>
    <w:div w:id="846552401">
      <w:bodyDiv w:val="1"/>
      <w:marLeft w:val="0"/>
      <w:marRight w:val="0"/>
      <w:marTop w:val="0"/>
      <w:marBottom w:val="0"/>
      <w:divBdr>
        <w:top w:val="none" w:sz="0" w:space="0" w:color="auto"/>
        <w:left w:val="none" w:sz="0" w:space="0" w:color="auto"/>
        <w:bottom w:val="none" w:sz="0" w:space="0" w:color="auto"/>
        <w:right w:val="none" w:sz="0" w:space="0" w:color="auto"/>
      </w:divBdr>
    </w:div>
    <w:div w:id="873228375">
      <w:bodyDiv w:val="1"/>
      <w:marLeft w:val="0"/>
      <w:marRight w:val="0"/>
      <w:marTop w:val="0"/>
      <w:marBottom w:val="0"/>
      <w:divBdr>
        <w:top w:val="none" w:sz="0" w:space="0" w:color="auto"/>
        <w:left w:val="none" w:sz="0" w:space="0" w:color="auto"/>
        <w:bottom w:val="none" w:sz="0" w:space="0" w:color="auto"/>
        <w:right w:val="none" w:sz="0" w:space="0" w:color="auto"/>
      </w:divBdr>
      <w:divsChild>
        <w:div w:id="1710229112">
          <w:marLeft w:val="547"/>
          <w:marRight w:val="0"/>
          <w:marTop w:val="0"/>
          <w:marBottom w:val="0"/>
          <w:divBdr>
            <w:top w:val="none" w:sz="0" w:space="0" w:color="auto"/>
            <w:left w:val="none" w:sz="0" w:space="0" w:color="auto"/>
            <w:bottom w:val="none" w:sz="0" w:space="0" w:color="auto"/>
            <w:right w:val="none" w:sz="0" w:space="0" w:color="auto"/>
          </w:divBdr>
        </w:div>
      </w:divsChild>
    </w:div>
    <w:div w:id="1013872717">
      <w:bodyDiv w:val="1"/>
      <w:marLeft w:val="0"/>
      <w:marRight w:val="0"/>
      <w:marTop w:val="0"/>
      <w:marBottom w:val="0"/>
      <w:divBdr>
        <w:top w:val="none" w:sz="0" w:space="0" w:color="auto"/>
        <w:left w:val="none" w:sz="0" w:space="0" w:color="auto"/>
        <w:bottom w:val="none" w:sz="0" w:space="0" w:color="auto"/>
        <w:right w:val="none" w:sz="0" w:space="0" w:color="auto"/>
      </w:divBdr>
      <w:divsChild>
        <w:div w:id="120349888">
          <w:marLeft w:val="547"/>
          <w:marRight w:val="0"/>
          <w:marTop w:val="0"/>
          <w:marBottom w:val="0"/>
          <w:divBdr>
            <w:top w:val="none" w:sz="0" w:space="0" w:color="auto"/>
            <w:left w:val="none" w:sz="0" w:space="0" w:color="auto"/>
            <w:bottom w:val="none" w:sz="0" w:space="0" w:color="auto"/>
            <w:right w:val="none" w:sz="0" w:space="0" w:color="auto"/>
          </w:divBdr>
        </w:div>
      </w:divsChild>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glossaryDocument" Target="glossary/document.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
      <w:docPartPr>
        <w:name w:val="4037A60F381647269327C3491F818BF7"/>
        <w:category>
          <w:name w:val="General"/>
          <w:gallery w:val="placeholder"/>
        </w:category>
        <w:types>
          <w:type w:val="bbPlcHdr"/>
        </w:types>
        <w:behaviors>
          <w:behavior w:val="content"/>
        </w:behaviors>
        <w:guid w:val="{DEAF250B-3D28-4BAE-AC23-C8CCE9FB5415}"/>
      </w:docPartPr>
      <w:docPartBody>
        <w:p w:rsidR="00CF449E" w:rsidRDefault="004838BF" w:rsidP="004838BF">
          <w:pPr>
            <w:pStyle w:val="4037A60F381647269327C3491F818BF7"/>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Univers LT Std 47 Cn Lt">
    <w:altName w:val="Univers LT Std 47 Cn L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107001"/>
    <w:rsid w:val="00125163"/>
    <w:rsid w:val="0015180F"/>
    <w:rsid w:val="001879E2"/>
    <w:rsid w:val="001F014A"/>
    <w:rsid w:val="00274E60"/>
    <w:rsid w:val="003D3909"/>
    <w:rsid w:val="003E6F80"/>
    <w:rsid w:val="0045397F"/>
    <w:rsid w:val="004838BF"/>
    <w:rsid w:val="00554F42"/>
    <w:rsid w:val="005A164A"/>
    <w:rsid w:val="00637027"/>
    <w:rsid w:val="006806EF"/>
    <w:rsid w:val="006B008F"/>
    <w:rsid w:val="0070298D"/>
    <w:rsid w:val="00760EAF"/>
    <w:rsid w:val="007906EB"/>
    <w:rsid w:val="007C7443"/>
    <w:rsid w:val="008111F1"/>
    <w:rsid w:val="00884126"/>
    <w:rsid w:val="00895D61"/>
    <w:rsid w:val="008A5F71"/>
    <w:rsid w:val="008C57A1"/>
    <w:rsid w:val="00917141"/>
    <w:rsid w:val="00942F3C"/>
    <w:rsid w:val="0098440F"/>
    <w:rsid w:val="009A30DD"/>
    <w:rsid w:val="00A12BED"/>
    <w:rsid w:val="00A1756B"/>
    <w:rsid w:val="00AA293F"/>
    <w:rsid w:val="00B04E1C"/>
    <w:rsid w:val="00B518DF"/>
    <w:rsid w:val="00B661DB"/>
    <w:rsid w:val="00B75958"/>
    <w:rsid w:val="00BE4717"/>
    <w:rsid w:val="00C366C7"/>
    <w:rsid w:val="00CB2E3F"/>
    <w:rsid w:val="00CF449E"/>
    <w:rsid w:val="00D10AC6"/>
    <w:rsid w:val="00D40CAF"/>
    <w:rsid w:val="00D62BA4"/>
    <w:rsid w:val="00D852B2"/>
    <w:rsid w:val="00E861E6"/>
    <w:rsid w:val="00EC47CD"/>
    <w:rsid w:val="00F01BB8"/>
    <w:rsid w:val="00F27A31"/>
    <w:rsid w:val="00F4777C"/>
    <w:rsid w:val="00F66F0C"/>
    <w:rsid w:val="00F674DD"/>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C04374CD51A040E4BEE1F4C1F29763FE">
    <w:name w:val="C04374CD51A040E4BEE1F4C1F29763FE"/>
    <w:rsid w:val="00AA293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0" ma:contentTypeDescription="Create a new document." ma:contentTypeScope="" ma:versionID="563f12b4460258693b924180baeb6072">
  <xsd:schema xmlns:xsd="http://www.w3.org/2001/XMLSchema" xmlns:xs="http://www.w3.org/2001/XMLSchema" xmlns:p="http://schemas.microsoft.com/office/2006/metadata/properties" xmlns:ns3="f30bebb2-c01f-48d0-81da-dc8b123879c2" targetNamespace="http://schemas.microsoft.com/office/2006/metadata/properties" ma:root="true" ma:fieldsID="9db7498b7d1749f3996c527cd1c6b2eb" ns3:_="">
    <xsd:import namespace="f30bebb2-c01f-48d0-81da-dc8b123879c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2.xml><?xml version="1.0" encoding="utf-8"?>
<ds:datastoreItem xmlns:ds="http://schemas.openxmlformats.org/officeDocument/2006/customXml" ds:itemID="{8CDE4FD6-408B-48BD-A088-9C453C496D1C}">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f30bebb2-c01f-48d0-81da-dc8b123879c2"/>
    <ds:schemaRef ds:uri="http://www.w3.org/XML/1998/namespace"/>
  </ds:schemaRefs>
</ds:datastoreItem>
</file>

<file path=customXml/itemProps3.xml><?xml version="1.0" encoding="utf-8"?>
<ds:datastoreItem xmlns:ds="http://schemas.openxmlformats.org/officeDocument/2006/customXml" ds:itemID="{A0BCE098-32DA-4C45-A5EC-00030E2EAA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EA196F7-1A1A-4D36-A72C-AF6F9461C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3850</Words>
  <Characters>21946</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25745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Liz Blayney (Public Health Wales - No. 2 Capital Quarter)</cp:lastModifiedBy>
  <cp:revision>3</cp:revision>
  <cp:lastPrinted>2017-10-16T08:46:00Z</cp:lastPrinted>
  <dcterms:created xsi:type="dcterms:W3CDTF">2022-07-15T09:31:00Z</dcterms:created>
  <dcterms:modified xsi:type="dcterms:W3CDTF">2022-07-15T10:26:00Z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