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48"/>
        <w:gridCol w:w="954"/>
        <w:gridCol w:w="894"/>
        <w:gridCol w:w="1506"/>
        <w:gridCol w:w="334"/>
        <w:gridCol w:w="1662"/>
        <w:gridCol w:w="1818"/>
      </w:tblGrid>
      <w:tr w:rsidR="001F55DD" w:rsidRPr="008F1F7E" w14:paraId="6C91389F" w14:textId="77777777" w:rsidTr="00725F3A">
        <w:tc>
          <w:tcPr>
            <w:tcW w:w="5202" w:type="dxa"/>
            <w:gridSpan w:val="4"/>
            <w:vMerge w:val="restart"/>
          </w:tcPr>
          <w:p w14:paraId="2A8C8C71" w14:textId="77777777" w:rsidR="001F55DD" w:rsidRPr="008F1F7E" w:rsidRDefault="001F55DD" w:rsidP="00725F3A">
            <w:r w:rsidRPr="008F1F7E">
              <w:rPr>
                <w:b/>
                <w:noProof/>
                <w:lang w:eastAsia="en-GB"/>
              </w:rPr>
              <w:drawing>
                <wp:inline distT="0" distB="0" distL="0" distR="0" wp14:anchorId="6D46B70C" wp14:editId="4CE933B5">
                  <wp:extent cx="3122083" cy="734018"/>
                  <wp:effectExtent l="19050" t="0" r="2117" b="0"/>
                  <wp:docPr id="4" name="Picture 1" descr="Compressed Public Health Wales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mpressed Public Health Wales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25503" cy="73482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14" w:type="dxa"/>
            <w:gridSpan w:val="3"/>
            <w:tcBorders>
              <w:bottom w:val="nil"/>
            </w:tcBorders>
          </w:tcPr>
          <w:p w14:paraId="6CF48D23" w14:textId="77777777" w:rsidR="001F55DD" w:rsidRPr="00D34F08" w:rsidRDefault="001F55DD" w:rsidP="00725F3A">
            <w:pPr>
              <w:jc w:val="right"/>
              <w:rPr>
                <w:b/>
                <w:szCs w:val="24"/>
              </w:rPr>
            </w:pPr>
            <w:r w:rsidRPr="00D34F08">
              <w:rPr>
                <w:b/>
                <w:szCs w:val="24"/>
              </w:rPr>
              <w:t>Name of Meeting</w:t>
            </w:r>
          </w:p>
          <w:sdt>
            <w:sdtPr>
              <w:rPr>
                <w:rStyle w:val="Dropdown"/>
              </w:rPr>
              <w:alias w:val="Name of meeting"/>
              <w:tag w:val="Name of meeting"/>
              <w:id w:val="1886526"/>
              <w:placeholder>
                <w:docPart w:val="F5531C9202D24389A0DEEA94D0F5100D"/>
              </w:placeholder>
              <w:dropDownList>
                <w:listItem w:value="Choose an item."/>
                <w:listItem w:displayText="Board" w:value="Board"/>
                <w:listItem w:displayText="Audit and Corporate Governance Committee" w:value="Audit and Corporate Governance Committee"/>
                <w:listItem w:displayText="People and Organisational Development Committee" w:value="People and Organisational Development Committee"/>
                <w:listItem w:displayText="Quality, Safety and Improvement Committee" w:value="Quality, Safety and Improvement Committee"/>
                <w:listItem w:displayText="Remuneration and Terms of Service Committee" w:value="Remuneration and Terms of Service Committee"/>
                <w:listItem w:displayText="Business Executive Team Meeting" w:value="Business Executive Team Meeting"/>
                <w:listItem w:displayText="Strategic Planning Executive Team" w:value="Strategic Planning Executive Team"/>
                <w:listItem w:displayText="Policy and Strategy Executive Team Meeting" w:value="Policy and Strategy Executive Team Meeting"/>
                <w:listItem w:displayText="Senior Leadership Team" w:value="Senior Leadership Team"/>
                <w:listItem w:displayText="Knowledge, Research and Information Committee" w:value="Knowledge, Research and Information Committee"/>
                <w:listItem w:displayText="Other (stated below)" w:value="Other (stated below)"/>
              </w:dropDownList>
            </w:sdtPr>
            <w:sdtEndPr>
              <w:rPr>
                <w:rStyle w:val="DefaultParagraphFont"/>
                <w:rFonts w:asciiTheme="minorHAnsi" w:hAnsiTheme="minorHAnsi"/>
                <w:b/>
                <w:sz w:val="22"/>
                <w:szCs w:val="24"/>
              </w:rPr>
            </w:sdtEndPr>
            <w:sdtContent>
              <w:p w14:paraId="7CD7597E" w14:textId="77777777" w:rsidR="001F55DD" w:rsidRPr="00EE7097" w:rsidRDefault="001F55DD" w:rsidP="00725F3A">
                <w:pPr>
                  <w:jc w:val="right"/>
                  <w:rPr>
                    <w:b/>
                    <w:szCs w:val="24"/>
                  </w:rPr>
                </w:pPr>
                <w:r>
                  <w:rPr>
                    <w:rStyle w:val="Dropdown"/>
                  </w:rPr>
                  <w:t>Knowledge, Research and Information Committee</w:t>
                </w:r>
              </w:p>
            </w:sdtContent>
          </w:sdt>
        </w:tc>
      </w:tr>
      <w:tr w:rsidR="001F55DD" w:rsidRPr="004C1BE4" w14:paraId="7FA60302" w14:textId="77777777" w:rsidTr="00725F3A">
        <w:tc>
          <w:tcPr>
            <w:tcW w:w="5202" w:type="dxa"/>
            <w:gridSpan w:val="4"/>
            <w:vMerge/>
          </w:tcPr>
          <w:p w14:paraId="1A3623B9" w14:textId="77777777" w:rsidR="001F55DD" w:rsidRPr="008F1F7E" w:rsidRDefault="001F55DD" w:rsidP="00725F3A">
            <w:pPr>
              <w:rPr>
                <w:b/>
                <w:noProof/>
                <w:lang w:eastAsia="en-GB"/>
              </w:rPr>
            </w:pPr>
          </w:p>
        </w:tc>
        <w:tc>
          <w:tcPr>
            <w:tcW w:w="3814" w:type="dxa"/>
            <w:gridSpan w:val="3"/>
            <w:tcBorders>
              <w:top w:val="nil"/>
              <w:bottom w:val="nil"/>
            </w:tcBorders>
          </w:tcPr>
          <w:p w14:paraId="2A0542B4" w14:textId="77777777" w:rsidR="001F55DD" w:rsidRPr="004C1BE4" w:rsidRDefault="001F55DD" w:rsidP="00725F3A">
            <w:pPr>
              <w:jc w:val="right"/>
              <w:rPr>
                <w:b/>
              </w:rPr>
            </w:pPr>
            <w:r w:rsidRPr="004C1BE4">
              <w:rPr>
                <w:b/>
              </w:rPr>
              <w:t>Date of Meeting</w:t>
            </w:r>
          </w:p>
          <w:p w14:paraId="26DCCCB5" w14:textId="667CF689" w:rsidR="001F55DD" w:rsidRPr="004C1BE4" w:rsidRDefault="006F3AB2" w:rsidP="00725F3A">
            <w:pPr>
              <w:jc w:val="right"/>
            </w:pPr>
            <w:r>
              <w:t xml:space="preserve">21 </w:t>
            </w:r>
            <w:bookmarkStart w:id="0" w:name="_GoBack"/>
            <w:r>
              <w:t>September</w:t>
            </w:r>
            <w:r w:rsidR="001F55DD">
              <w:t xml:space="preserve"> </w:t>
            </w:r>
            <w:bookmarkEnd w:id="0"/>
            <w:r w:rsidR="001F55DD">
              <w:t>2022</w:t>
            </w:r>
          </w:p>
        </w:tc>
      </w:tr>
      <w:tr w:rsidR="001F55DD" w:rsidRPr="008F1F7E" w14:paraId="59584836" w14:textId="77777777" w:rsidTr="00725F3A">
        <w:tc>
          <w:tcPr>
            <w:tcW w:w="5202" w:type="dxa"/>
            <w:gridSpan w:val="4"/>
            <w:vMerge/>
            <w:tcBorders>
              <w:bottom w:val="single" w:sz="4" w:space="0" w:color="auto"/>
            </w:tcBorders>
          </w:tcPr>
          <w:p w14:paraId="1ECE59F7" w14:textId="77777777" w:rsidR="001F55DD" w:rsidRPr="008F1F7E" w:rsidRDefault="001F55DD" w:rsidP="00725F3A">
            <w:pPr>
              <w:rPr>
                <w:b/>
                <w:noProof/>
                <w:lang w:eastAsia="en-GB"/>
              </w:rPr>
            </w:pPr>
          </w:p>
        </w:tc>
        <w:tc>
          <w:tcPr>
            <w:tcW w:w="3814" w:type="dxa"/>
            <w:gridSpan w:val="3"/>
            <w:tcBorders>
              <w:top w:val="nil"/>
              <w:bottom w:val="single" w:sz="4" w:space="0" w:color="auto"/>
            </w:tcBorders>
          </w:tcPr>
          <w:p w14:paraId="6D5E247B" w14:textId="77777777" w:rsidR="001F55DD" w:rsidRPr="008F1F7E" w:rsidRDefault="001F55DD" w:rsidP="00725F3A">
            <w:pPr>
              <w:jc w:val="right"/>
              <w:rPr>
                <w:b/>
              </w:rPr>
            </w:pPr>
            <w:r w:rsidRPr="008F1F7E">
              <w:rPr>
                <w:b/>
              </w:rPr>
              <w:t>Agenda item:</w:t>
            </w:r>
          </w:p>
          <w:p w14:paraId="4FAA7506" w14:textId="25E68C4B" w:rsidR="001F55DD" w:rsidRPr="00EE7097" w:rsidRDefault="00F34B72" w:rsidP="00725F3A">
            <w:pPr>
              <w:jc w:val="right"/>
              <w:rPr>
                <w:i/>
                <w:color w:val="FF0000"/>
              </w:rPr>
            </w:pPr>
            <w:r>
              <w:rPr>
                <w:i/>
                <w:color w:val="FF0000"/>
              </w:rPr>
              <w:t>5.1</w:t>
            </w:r>
          </w:p>
        </w:tc>
      </w:tr>
      <w:tr w:rsidR="001F55DD" w:rsidRPr="008F1F7E" w14:paraId="176F7C2B" w14:textId="77777777" w:rsidTr="00725F3A">
        <w:tc>
          <w:tcPr>
            <w:tcW w:w="9016" w:type="dxa"/>
            <w:gridSpan w:val="7"/>
            <w:tcBorders>
              <w:left w:val="nil"/>
              <w:right w:val="nil"/>
            </w:tcBorders>
            <w:vAlign w:val="center"/>
          </w:tcPr>
          <w:p w14:paraId="2AD72213" w14:textId="77777777" w:rsidR="001F55DD" w:rsidRDefault="001F55DD" w:rsidP="00725F3A">
            <w:pPr>
              <w:rPr>
                <w:b/>
                <w:sz w:val="28"/>
              </w:rPr>
            </w:pPr>
          </w:p>
          <w:p w14:paraId="1A43004E" w14:textId="77777777" w:rsidR="001F55DD" w:rsidRPr="00912C7B" w:rsidRDefault="001F55DD" w:rsidP="00725F3A">
            <w:pPr>
              <w:jc w:val="center"/>
              <w:rPr>
                <w:b/>
                <w:sz w:val="28"/>
              </w:rPr>
            </w:pPr>
          </w:p>
        </w:tc>
      </w:tr>
      <w:tr w:rsidR="001F55DD" w:rsidRPr="008F1F7E" w14:paraId="008EE9A8" w14:textId="77777777" w:rsidTr="00725F3A">
        <w:tc>
          <w:tcPr>
            <w:tcW w:w="9016" w:type="dxa"/>
            <w:gridSpan w:val="7"/>
            <w:vAlign w:val="center"/>
          </w:tcPr>
          <w:p w14:paraId="2AFB2A34" w14:textId="77777777" w:rsidR="001F55DD" w:rsidRPr="00D34F08" w:rsidRDefault="001F55DD" w:rsidP="00725F3A">
            <w:pPr>
              <w:jc w:val="center"/>
              <w:rPr>
                <w:b/>
                <w:sz w:val="36"/>
                <w:szCs w:val="36"/>
              </w:rPr>
            </w:pPr>
            <w:r w:rsidRPr="004743F1">
              <w:rPr>
                <w:b/>
                <w:sz w:val="36"/>
                <w:szCs w:val="36"/>
              </w:rPr>
              <w:t xml:space="preserve">Research and </w:t>
            </w:r>
            <w:r>
              <w:rPr>
                <w:b/>
                <w:sz w:val="36"/>
                <w:szCs w:val="36"/>
              </w:rPr>
              <w:t>Evaluation Strategy Update</w:t>
            </w:r>
          </w:p>
        </w:tc>
      </w:tr>
      <w:tr w:rsidR="001F55DD" w:rsidRPr="001C60B5" w14:paraId="6DFB18A8" w14:textId="77777777" w:rsidTr="00725F3A">
        <w:tc>
          <w:tcPr>
            <w:tcW w:w="2802" w:type="dxa"/>
            <w:gridSpan w:val="2"/>
          </w:tcPr>
          <w:p w14:paraId="05A68091" w14:textId="77777777" w:rsidR="001F55DD" w:rsidRPr="001C60B5" w:rsidRDefault="001F55DD" w:rsidP="00725F3A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Executive lead:</w:t>
            </w:r>
          </w:p>
        </w:tc>
        <w:tc>
          <w:tcPr>
            <w:tcW w:w="6214" w:type="dxa"/>
            <w:gridSpan w:val="5"/>
          </w:tcPr>
          <w:p w14:paraId="5F9EE66F" w14:textId="77777777" w:rsidR="001F55DD" w:rsidRPr="004C1BE4" w:rsidRDefault="001F55DD" w:rsidP="00725F3A">
            <w:pPr>
              <w:rPr>
                <w:szCs w:val="24"/>
              </w:rPr>
            </w:pPr>
            <w:r>
              <w:rPr>
                <w:szCs w:val="24"/>
              </w:rPr>
              <w:t>Iain Bell</w:t>
            </w:r>
            <w:r w:rsidRPr="00121A2A">
              <w:rPr>
                <w:szCs w:val="24"/>
              </w:rPr>
              <w:t xml:space="preserve">, </w:t>
            </w:r>
            <w:r w:rsidRPr="00D33413">
              <w:rPr>
                <w:bCs/>
                <w:szCs w:val="24"/>
              </w:rPr>
              <w:t>Director of Public Health Data, Knowledge and Research</w:t>
            </w:r>
            <w:r>
              <w:rPr>
                <w:bCs/>
                <w:szCs w:val="24"/>
              </w:rPr>
              <w:t>, Knowledge Directorate</w:t>
            </w:r>
          </w:p>
        </w:tc>
      </w:tr>
      <w:tr w:rsidR="001F55DD" w:rsidRPr="001C60B5" w14:paraId="10CF167E" w14:textId="77777777" w:rsidTr="00725F3A">
        <w:tc>
          <w:tcPr>
            <w:tcW w:w="2802" w:type="dxa"/>
            <w:gridSpan w:val="2"/>
          </w:tcPr>
          <w:p w14:paraId="54EDC7F0" w14:textId="77777777" w:rsidR="001F55DD" w:rsidRPr="001C60B5" w:rsidRDefault="001F55DD" w:rsidP="00725F3A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Author:</w:t>
            </w:r>
          </w:p>
        </w:tc>
        <w:tc>
          <w:tcPr>
            <w:tcW w:w="6214" w:type="dxa"/>
            <w:gridSpan w:val="5"/>
          </w:tcPr>
          <w:p w14:paraId="1F37C7A4" w14:textId="39F29D12" w:rsidR="00A61608" w:rsidRPr="002E51F4" w:rsidRDefault="00A61608" w:rsidP="00725F3A">
            <w:pPr>
              <w:rPr>
                <w:szCs w:val="24"/>
              </w:rPr>
            </w:pPr>
            <w:r>
              <w:rPr>
                <w:szCs w:val="24"/>
              </w:rPr>
              <w:t>Iain Bell</w:t>
            </w:r>
            <w:r w:rsidRPr="00121A2A">
              <w:rPr>
                <w:szCs w:val="24"/>
              </w:rPr>
              <w:t xml:space="preserve">, </w:t>
            </w:r>
            <w:r w:rsidRPr="00D33413">
              <w:rPr>
                <w:bCs/>
                <w:szCs w:val="24"/>
              </w:rPr>
              <w:t>Director of Public Health Data, Knowledge and Research</w:t>
            </w:r>
            <w:r>
              <w:rPr>
                <w:bCs/>
                <w:szCs w:val="24"/>
              </w:rPr>
              <w:t>, Knowledge Directorate</w:t>
            </w:r>
          </w:p>
          <w:p w14:paraId="6D1319BB" w14:textId="7BFE5DCA" w:rsidR="001F55DD" w:rsidRPr="004C1BE4" w:rsidRDefault="001F55DD" w:rsidP="00725F3A">
            <w:pPr>
              <w:rPr>
                <w:szCs w:val="24"/>
              </w:rPr>
            </w:pPr>
          </w:p>
        </w:tc>
      </w:tr>
      <w:tr w:rsidR="001F55DD" w:rsidRPr="001C60B5" w14:paraId="1B10189B" w14:textId="77777777" w:rsidTr="00725F3A">
        <w:trPr>
          <w:trHeight w:val="149"/>
        </w:trPr>
        <w:tc>
          <w:tcPr>
            <w:tcW w:w="2802" w:type="dxa"/>
            <w:gridSpan w:val="2"/>
            <w:tcBorders>
              <w:left w:val="nil"/>
              <w:right w:val="nil"/>
            </w:tcBorders>
          </w:tcPr>
          <w:p w14:paraId="739EA77A" w14:textId="77777777" w:rsidR="001F55DD" w:rsidRPr="005B4E75" w:rsidRDefault="001F55DD" w:rsidP="00725F3A">
            <w:pPr>
              <w:rPr>
                <w:b/>
                <w:sz w:val="12"/>
                <w:szCs w:val="12"/>
              </w:rPr>
            </w:pPr>
          </w:p>
        </w:tc>
        <w:tc>
          <w:tcPr>
            <w:tcW w:w="6214" w:type="dxa"/>
            <w:gridSpan w:val="5"/>
            <w:tcBorders>
              <w:left w:val="nil"/>
              <w:right w:val="nil"/>
            </w:tcBorders>
          </w:tcPr>
          <w:p w14:paraId="288BED01" w14:textId="77777777" w:rsidR="001F55DD" w:rsidRPr="004C1BE4" w:rsidRDefault="001F55DD" w:rsidP="00725F3A">
            <w:pPr>
              <w:rPr>
                <w:sz w:val="12"/>
                <w:szCs w:val="12"/>
              </w:rPr>
            </w:pPr>
          </w:p>
        </w:tc>
      </w:tr>
      <w:tr w:rsidR="001F55DD" w:rsidRPr="001C60B5" w14:paraId="0CA7D7FF" w14:textId="77777777" w:rsidTr="00725F3A">
        <w:tc>
          <w:tcPr>
            <w:tcW w:w="2802" w:type="dxa"/>
            <w:gridSpan w:val="2"/>
          </w:tcPr>
          <w:p w14:paraId="538CB299" w14:textId="77777777" w:rsidR="001F55DD" w:rsidRPr="004C1BE4" w:rsidRDefault="001F55DD" w:rsidP="00725F3A">
            <w:pPr>
              <w:rPr>
                <w:b/>
                <w:szCs w:val="24"/>
              </w:rPr>
            </w:pPr>
            <w:r w:rsidRPr="004C1BE4">
              <w:rPr>
                <w:b/>
                <w:szCs w:val="24"/>
              </w:rPr>
              <w:t>Approval/Scrutiny route:</w:t>
            </w:r>
          </w:p>
        </w:tc>
        <w:tc>
          <w:tcPr>
            <w:tcW w:w="6214" w:type="dxa"/>
            <w:gridSpan w:val="5"/>
          </w:tcPr>
          <w:p w14:paraId="57AC6B93" w14:textId="5FDB6C38" w:rsidR="001F55DD" w:rsidRPr="004C1BE4" w:rsidRDefault="006F3AB2" w:rsidP="00725F3A">
            <w:pPr>
              <w:rPr>
                <w:szCs w:val="24"/>
              </w:rPr>
            </w:pPr>
            <w:r>
              <w:rPr>
                <w:rFonts w:eastAsia="Calibri" w:cs="Times New Roman"/>
                <w:szCs w:val="24"/>
              </w:rPr>
              <w:t>Discuss</w:t>
            </w:r>
            <w:r w:rsidR="001F55DD">
              <w:rPr>
                <w:rFonts w:eastAsia="Calibri" w:cs="Times New Roman"/>
                <w:szCs w:val="24"/>
              </w:rPr>
              <w:t xml:space="preserve">ed at </w:t>
            </w:r>
            <w:r>
              <w:rPr>
                <w:rFonts w:eastAsia="Calibri" w:cs="Times New Roman"/>
                <w:szCs w:val="24"/>
              </w:rPr>
              <w:t>Strategic Business Executive T</w:t>
            </w:r>
            <w:r w:rsidR="00F34B72">
              <w:rPr>
                <w:rFonts w:eastAsia="Calibri" w:cs="Times New Roman"/>
                <w:szCs w:val="24"/>
              </w:rPr>
              <w:t>eam</w:t>
            </w:r>
          </w:p>
        </w:tc>
      </w:tr>
      <w:tr w:rsidR="001F55DD" w:rsidRPr="001C60B5" w14:paraId="4FEB62E5" w14:textId="77777777" w:rsidTr="00725F3A">
        <w:tc>
          <w:tcPr>
            <w:tcW w:w="9016" w:type="dxa"/>
            <w:gridSpan w:val="7"/>
            <w:tcBorders>
              <w:left w:val="nil"/>
              <w:bottom w:val="single" w:sz="4" w:space="0" w:color="auto"/>
              <w:right w:val="nil"/>
            </w:tcBorders>
          </w:tcPr>
          <w:p w14:paraId="1E161334" w14:textId="77777777" w:rsidR="001F55DD" w:rsidRPr="004C1BE4" w:rsidRDefault="001F55DD" w:rsidP="00725F3A">
            <w:pPr>
              <w:rPr>
                <w:b/>
                <w:sz w:val="12"/>
                <w:szCs w:val="12"/>
              </w:rPr>
            </w:pPr>
          </w:p>
        </w:tc>
      </w:tr>
      <w:tr w:rsidR="001F55DD" w:rsidRPr="001C60B5" w14:paraId="1F8BE34A" w14:textId="77777777" w:rsidTr="00725F3A">
        <w:trPr>
          <w:trHeight w:val="70"/>
        </w:trPr>
        <w:tc>
          <w:tcPr>
            <w:tcW w:w="9016" w:type="dxa"/>
            <w:gridSpan w:val="7"/>
            <w:tcBorders>
              <w:left w:val="single" w:sz="4" w:space="0" w:color="auto"/>
              <w:right w:val="single" w:sz="4" w:space="0" w:color="auto"/>
            </w:tcBorders>
          </w:tcPr>
          <w:p w14:paraId="143DBD17" w14:textId="77777777" w:rsidR="001F55DD" w:rsidRPr="004C1BE4" w:rsidRDefault="001F55DD" w:rsidP="00725F3A">
            <w:pPr>
              <w:rPr>
                <w:b/>
                <w:szCs w:val="24"/>
              </w:rPr>
            </w:pPr>
            <w:r w:rsidRPr="004C1BE4">
              <w:rPr>
                <w:b/>
                <w:szCs w:val="24"/>
              </w:rPr>
              <w:t>Purpose</w:t>
            </w:r>
          </w:p>
        </w:tc>
      </w:tr>
      <w:tr w:rsidR="001F55DD" w:rsidRPr="001C60B5" w14:paraId="654F1F43" w14:textId="77777777" w:rsidTr="00725F3A">
        <w:tc>
          <w:tcPr>
            <w:tcW w:w="9016" w:type="dxa"/>
            <w:gridSpan w:val="7"/>
            <w:tcBorders>
              <w:left w:val="single" w:sz="4" w:space="0" w:color="auto"/>
              <w:right w:val="single" w:sz="4" w:space="0" w:color="auto"/>
            </w:tcBorders>
          </w:tcPr>
          <w:p w14:paraId="549B4FBE" w14:textId="4D3E7EC4" w:rsidR="001F55DD" w:rsidRPr="004C1BE4" w:rsidRDefault="001F55DD" w:rsidP="00725F3A">
            <w:pPr>
              <w:spacing w:after="200"/>
              <w:rPr>
                <w:szCs w:val="24"/>
              </w:rPr>
            </w:pPr>
            <w:r w:rsidRPr="004C1BE4">
              <w:rPr>
                <w:rFonts w:eastAsia="Calibri" w:cs="Times New Roman"/>
                <w:szCs w:val="24"/>
              </w:rPr>
              <w:t xml:space="preserve">The report </w:t>
            </w:r>
            <w:r>
              <w:rPr>
                <w:rFonts w:eastAsia="Calibri" w:cs="Times New Roman"/>
                <w:szCs w:val="24"/>
              </w:rPr>
              <w:t>provides an</w:t>
            </w:r>
            <w:r w:rsidRPr="004C1BE4">
              <w:rPr>
                <w:rFonts w:eastAsia="Calibri" w:cs="Times New Roman"/>
                <w:szCs w:val="24"/>
              </w:rPr>
              <w:t xml:space="preserve"> </w:t>
            </w:r>
            <w:r>
              <w:rPr>
                <w:rFonts w:eastAsia="Calibri" w:cs="Times New Roman"/>
                <w:szCs w:val="24"/>
              </w:rPr>
              <w:t>overview of Research and Evaluation work</w:t>
            </w:r>
            <w:r w:rsidRPr="004C1BE4">
              <w:rPr>
                <w:rFonts w:eastAsia="Calibri" w:cs="Times New Roman"/>
                <w:szCs w:val="24"/>
              </w:rPr>
              <w:t xml:space="preserve"> </w:t>
            </w:r>
            <w:r>
              <w:rPr>
                <w:rFonts w:eastAsia="Calibri" w:cs="Times New Roman"/>
                <w:szCs w:val="24"/>
              </w:rPr>
              <w:t xml:space="preserve">to date (2017-2022) and an update to </w:t>
            </w:r>
            <w:r w:rsidRPr="004C1BE4">
              <w:rPr>
                <w:rFonts w:eastAsia="Calibri" w:cs="Times New Roman"/>
                <w:szCs w:val="24"/>
              </w:rPr>
              <w:t xml:space="preserve">the Knowledge, </w:t>
            </w:r>
            <w:r w:rsidR="00657933" w:rsidRPr="004C1BE4">
              <w:rPr>
                <w:rFonts w:eastAsia="Calibri" w:cs="Times New Roman"/>
                <w:szCs w:val="24"/>
              </w:rPr>
              <w:t>Research,</w:t>
            </w:r>
            <w:r w:rsidRPr="004C1BE4">
              <w:rPr>
                <w:rFonts w:eastAsia="Calibri" w:cs="Times New Roman"/>
                <w:szCs w:val="24"/>
              </w:rPr>
              <w:t xml:space="preserve"> a</w:t>
            </w:r>
            <w:r>
              <w:rPr>
                <w:rFonts w:eastAsia="Calibri" w:cs="Times New Roman"/>
                <w:szCs w:val="24"/>
              </w:rPr>
              <w:t>nd Information Committee of the work so far to develop a refreshed P</w:t>
            </w:r>
            <w:r w:rsidR="005C7305">
              <w:rPr>
                <w:rFonts w:eastAsia="Calibri" w:cs="Times New Roman"/>
                <w:szCs w:val="24"/>
              </w:rPr>
              <w:t>ublic Health Wales (P</w:t>
            </w:r>
            <w:r>
              <w:rPr>
                <w:rFonts w:eastAsia="Calibri" w:cs="Times New Roman"/>
                <w:szCs w:val="24"/>
              </w:rPr>
              <w:t>HW</w:t>
            </w:r>
            <w:r w:rsidR="005C7305">
              <w:rPr>
                <w:rFonts w:eastAsia="Calibri" w:cs="Times New Roman"/>
                <w:szCs w:val="24"/>
              </w:rPr>
              <w:t>)</w:t>
            </w:r>
            <w:r>
              <w:rPr>
                <w:rFonts w:eastAsia="Calibri" w:cs="Times New Roman"/>
                <w:szCs w:val="24"/>
              </w:rPr>
              <w:t xml:space="preserve"> Research Strategy. </w:t>
            </w:r>
          </w:p>
        </w:tc>
      </w:tr>
      <w:tr w:rsidR="001F55DD" w:rsidRPr="001C60B5" w14:paraId="70558953" w14:textId="77777777" w:rsidTr="00725F3A">
        <w:tc>
          <w:tcPr>
            <w:tcW w:w="9016" w:type="dxa"/>
            <w:gridSpan w:val="7"/>
            <w:tcBorders>
              <w:left w:val="nil"/>
              <w:right w:val="nil"/>
            </w:tcBorders>
          </w:tcPr>
          <w:p w14:paraId="276F351E" w14:textId="77777777" w:rsidR="001F55DD" w:rsidRPr="005B4E75" w:rsidRDefault="001F55DD" w:rsidP="00725F3A">
            <w:pPr>
              <w:rPr>
                <w:b/>
                <w:sz w:val="12"/>
                <w:szCs w:val="12"/>
              </w:rPr>
            </w:pPr>
          </w:p>
        </w:tc>
      </w:tr>
      <w:tr w:rsidR="001F55DD" w:rsidRPr="001C60B5" w14:paraId="4A51354A" w14:textId="77777777" w:rsidTr="00725F3A">
        <w:tc>
          <w:tcPr>
            <w:tcW w:w="9016" w:type="dxa"/>
            <w:gridSpan w:val="7"/>
          </w:tcPr>
          <w:p w14:paraId="1C8235A8" w14:textId="77777777" w:rsidR="001F55DD" w:rsidRPr="0013075E" w:rsidRDefault="001F55DD" w:rsidP="00725F3A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Recommendation: </w:t>
            </w:r>
          </w:p>
        </w:tc>
      </w:tr>
      <w:tr w:rsidR="001F55DD" w:rsidRPr="001C60B5" w14:paraId="7BC176C9" w14:textId="77777777" w:rsidTr="00725F3A">
        <w:tc>
          <w:tcPr>
            <w:tcW w:w="1848" w:type="dxa"/>
            <w:tcBorders>
              <w:bottom w:val="single" w:sz="4" w:space="0" w:color="auto"/>
            </w:tcBorders>
          </w:tcPr>
          <w:p w14:paraId="287627C2" w14:textId="77777777" w:rsidR="001F55DD" w:rsidRPr="007A47F5" w:rsidRDefault="001F55DD" w:rsidP="00725F3A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APPROVE</w:t>
            </w:r>
          </w:p>
          <w:p w14:paraId="57E00914" w14:textId="77777777" w:rsidR="001F55DD" w:rsidRPr="007A47F5" w:rsidRDefault="001F55DD" w:rsidP="00725F3A">
            <w:pPr>
              <w:jc w:val="center"/>
              <w:rPr>
                <w:rFonts w:ascii="Wingdings" w:hAnsi="Wingdings"/>
                <w:szCs w:val="24"/>
              </w:rPr>
            </w:pPr>
            <w:r>
              <w:rPr>
                <w:rFonts w:ascii="Wingdings" w:hAnsi="Wingdings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1"/>
            <w:r>
              <w:rPr>
                <w:rFonts w:ascii="Wingdings" w:hAnsi="Wingdings"/>
                <w:szCs w:val="24"/>
              </w:rPr>
              <w:instrText xml:space="preserve"> FORMCHECKBOX </w:instrText>
            </w:r>
            <w:r w:rsidR="00F34B72">
              <w:rPr>
                <w:rFonts w:ascii="Wingdings" w:hAnsi="Wingdings"/>
                <w:szCs w:val="24"/>
              </w:rPr>
            </w:r>
            <w:r w:rsidR="00F34B72">
              <w:rPr>
                <w:rFonts w:ascii="Wingdings" w:hAnsi="Wingdings"/>
                <w:szCs w:val="24"/>
              </w:rPr>
              <w:fldChar w:fldCharType="separate"/>
            </w:r>
            <w:r>
              <w:rPr>
                <w:rFonts w:ascii="Wingdings" w:hAnsi="Wingdings"/>
                <w:szCs w:val="24"/>
              </w:rPr>
              <w:fldChar w:fldCharType="end"/>
            </w:r>
            <w:bookmarkEnd w:id="1"/>
          </w:p>
        </w:tc>
        <w:tc>
          <w:tcPr>
            <w:tcW w:w="1848" w:type="dxa"/>
            <w:gridSpan w:val="2"/>
            <w:tcBorders>
              <w:bottom w:val="single" w:sz="4" w:space="0" w:color="auto"/>
            </w:tcBorders>
          </w:tcPr>
          <w:p w14:paraId="48C928AB" w14:textId="77777777" w:rsidR="001F55DD" w:rsidRDefault="001F55DD" w:rsidP="00725F3A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CONSIDER</w:t>
            </w:r>
          </w:p>
          <w:p w14:paraId="682A113E" w14:textId="77777777" w:rsidR="001F55DD" w:rsidRPr="007A47F5" w:rsidRDefault="001F55DD" w:rsidP="00725F3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915F08">
              <w:rPr>
                <w:szCs w:val="24"/>
              </w:rPr>
              <w:instrText xml:space="preserve"> FORMCHECKBOX </w:instrText>
            </w:r>
            <w:r w:rsidR="00F34B72">
              <w:rPr>
                <w:szCs w:val="24"/>
              </w:rPr>
            </w:r>
            <w:r w:rsidR="00F34B72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14:paraId="30E471A8" w14:textId="77777777" w:rsidR="001F55DD" w:rsidRDefault="001F55DD" w:rsidP="00725F3A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RECOMMEND</w:t>
            </w:r>
          </w:p>
          <w:p w14:paraId="46E916B8" w14:textId="77777777" w:rsidR="001F55DD" w:rsidRPr="007A47F5" w:rsidRDefault="001F55DD" w:rsidP="00725F3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3"/>
            <w:r w:rsidRPr="00915F08">
              <w:rPr>
                <w:szCs w:val="24"/>
              </w:rPr>
              <w:instrText xml:space="preserve"> FORMCHECKBOX </w:instrText>
            </w:r>
            <w:r w:rsidR="00F34B72">
              <w:rPr>
                <w:szCs w:val="24"/>
              </w:rPr>
            </w:r>
            <w:r w:rsidR="00F34B72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2"/>
          </w:p>
        </w:tc>
        <w:tc>
          <w:tcPr>
            <w:tcW w:w="1662" w:type="dxa"/>
            <w:tcBorders>
              <w:bottom w:val="single" w:sz="4" w:space="0" w:color="auto"/>
            </w:tcBorders>
          </w:tcPr>
          <w:p w14:paraId="77195EC4" w14:textId="77777777" w:rsidR="001F55DD" w:rsidRDefault="001F55DD" w:rsidP="00725F3A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ADOPT</w:t>
            </w:r>
          </w:p>
          <w:p w14:paraId="235581D0" w14:textId="77777777" w:rsidR="001F55DD" w:rsidRPr="007A47F5" w:rsidRDefault="001F55DD" w:rsidP="00725F3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4"/>
            <w:r>
              <w:rPr>
                <w:szCs w:val="24"/>
              </w:rPr>
              <w:instrText xml:space="preserve"> FORMCHECKBOX </w:instrText>
            </w:r>
            <w:r w:rsidR="00F34B72">
              <w:rPr>
                <w:szCs w:val="24"/>
              </w:rPr>
            </w:r>
            <w:r w:rsidR="00F34B72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3"/>
          </w:p>
        </w:tc>
        <w:tc>
          <w:tcPr>
            <w:tcW w:w="1818" w:type="dxa"/>
            <w:tcBorders>
              <w:bottom w:val="single" w:sz="4" w:space="0" w:color="auto"/>
            </w:tcBorders>
          </w:tcPr>
          <w:p w14:paraId="2261BEBD" w14:textId="77777777" w:rsidR="001F55DD" w:rsidRDefault="001F55DD" w:rsidP="00725F3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ASSURANCE</w:t>
            </w:r>
          </w:p>
          <w:p w14:paraId="1ADF18A7" w14:textId="77777777" w:rsidR="001F55DD" w:rsidRPr="007A47F5" w:rsidRDefault="001F55DD" w:rsidP="00725F3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15F08">
              <w:rPr>
                <w:szCs w:val="24"/>
              </w:rPr>
              <w:instrText xml:space="preserve"> FORMCHECKBOX </w:instrText>
            </w:r>
            <w:r w:rsidR="00F34B72">
              <w:rPr>
                <w:szCs w:val="24"/>
              </w:rPr>
            </w:r>
            <w:r w:rsidR="00F34B72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</w:p>
        </w:tc>
      </w:tr>
      <w:tr w:rsidR="001F55DD" w:rsidRPr="001C60B5" w14:paraId="68438AC8" w14:textId="77777777" w:rsidTr="00725F3A">
        <w:tc>
          <w:tcPr>
            <w:tcW w:w="9016" w:type="dxa"/>
            <w:gridSpan w:val="7"/>
            <w:tcBorders>
              <w:bottom w:val="single" w:sz="4" w:space="0" w:color="auto"/>
            </w:tcBorders>
          </w:tcPr>
          <w:p w14:paraId="47F6FF18" w14:textId="77777777" w:rsidR="001F55DD" w:rsidRPr="008D2C1F" w:rsidRDefault="001F55DD" w:rsidP="00725F3A">
            <w:pPr>
              <w:rPr>
                <w:szCs w:val="24"/>
              </w:rPr>
            </w:pPr>
            <w:r w:rsidRPr="001C60B5">
              <w:rPr>
                <w:szCs w:val="24"/>
              </w:rPr>
              <w:t xml:space="preserve">The </w:t>
            </w:r>
            <w:r w:rsidRPr="008D2C1F">
              <w:rPr>
                <w:szCs w:val="24"/>
              </w:rPr>
              <w:t xml:space="preserve">Committee is asked to: </w:t>
            </w:r>
          </w:p>
          <w:p w14:paraId="69A52225" w14:textId="37275376" w:rsidR="001F55DD" w:rsidRPr="006F3AB2" w:rsidRDefault="001F55DD" w:rsidP="001F55DD">
            <w:pPr>
              <w:pStyle w:val="ListParagraph"/>
              <w:numPr>
                <w:ilvl w:val="0"/>
                <w:numId w:val="8"/>
              </w:numPr>
              <w:rPr>
                <w:b/>
                <w:szCs w:val="24"/>
              </w:rPr>
            </w:pPr>
            <w:r w:rsidRPr="0095376B">
              <w:rPr>
                <w:b/>
                <w:szCs w:val="24"/>
              </w:rPr>
              <w:t>Receive and consider</w:t>
            </w:r>
            <w:r w:rsidRPr="007C2268">
              <w:rPr>
                <w:bCs/>
                <w:szCs w:val="24"/>
              </w:rPr>
              <w:t xml:space="preserve"> </w:t>
            </w:r>
            <w:r w:rsidR="007C2268" w:rsidRPr="007C2268">
              <w:rPr>
                <w:bCs/>
                <w:szCs w:val="24"/>
              </w:rPr>
              <w:t xml:space="preserve">this </w:t>
            </w:r>
            <w:r>
              <w:rPr>
                <w:bCs/>
                <w:szCs w:val="24"/>
              </w:rPr>
              <w:t xml:space="preserve">paper on progress </w:t>
            </w:r>
            <w:r w:rsidR="00253D5C">
              <w:rPr>
                <w:bCs/>
                <w:szCs w:val="24"/>
              </w:rPr>
              <w:t xml:space="preserve">to </w:t>
            </w:r>
            <w:r w:rsidR="005C7305">
              <w:rPr>
                <w:bCs/>
                <w:szCs w:val="24"/>
              </w:rPr>
              <w:t>date</w:t>
            </w:r>
            <w:r w:rsidR="00ED6381">
              <w:rPr>
                <w:bCs/>
                <w:szCs w:val="24"/>
              </w:rPr>
              <w:t>,</w:t>
            </w:r>
            <w:r>
              <w:rPr>
                <w:bCs/>
                <w:szCs w:val="24"/>
              </w:rPr>
              <w:t xml:space="preserve"> in</w:t>
            </w:r>
            <w:r w:rsidR="00724B1C">
              <w:rPr>
                <w:bCs/>
                <w:szCs w:val="24"/>
              </w:rPr>
              <w:t xml:space="preserve"> </w:t>
            </w:r>
            <w:r>
              <w:rPr>
                <w:bCs/>
                <w:szCs w:val="24"/>
              </w:rPr>
              <w:t>regards</w:t>
            </w:r>
            <w:r w:rsidR="00ED6381">
              <w:rPr>
                <w:bCs/>
                <w:szCs w:val="24"/>
              </w:rPr>
              <w:t>,</w:t>
            </w:r>
            <w:r>
              <w:rPr>
                <w:bCs/>
                <w:szCs w:val="24"/>
              </w:rPr>
              <w:t xml:space="preserve"> to </w:t>
            </w:r>
            <w:r w:rsidR="005C7305">
              <w:rPr>
                <w:bCs/>
                <w:szCs w:val="24"/>
              </w:rPr>
              <w:t xml:space="preserve">a </w:t>
            </w:r>
            <w:r>
              <w:rPr>
                <w:bCs/>
                <w:szCs w:val="24"/>
              </w:rPr>
              <w:t>review of PHW Research Strategy</w:t>
            </w:r>
            <w:r w:rsidR="00253D5C">
              <w:rPr>
                <w:bCs/>
                <w:szCs w:val="24"/>
              </w:rPr>
              <w:t>.</w:t>
            </w:r>
          </w:p>
          <w:p w14:paraId="7AB9B519" w14:textId="5C593103" w:rsidR="006F3AB2" w:rsidRPr="0095376B" w:rsidRDefault="006F3AB2" w:rsidP="001F55DD">
            <w:pPr>
              <w:pStyle w:val="ListParagraph"/>
              <w:numPr>
                <w:ilvl w:val="0"/>
                <w:numId w:val="8"/>
              </w:numPr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Provide views </w:t>
            </w:r>
            <w:r>
              <w:rPr>
                <w:bCs/>
                <w:szCs w:val="24"/>
              </w:rPr>
              <w:t xml:space="preserve"> on the emergi</w:t>
            </w:r>
            <w:r w:rsidR="003614A8">
              <w:rPr>
                <w:bCs/>
                <w:szCs w:val="24"/>
              </w:rPr>
              <w:t>ng themes and areas</w:t>
            </w:r>
          </w:p>
          <w:p w14:paraId="7F1BCAE4" w14:textId="77777777" w:rsidR="001F55DD" w:rsidRPr="00916053" w:rsidRDefault="001F55DD" w:rsidP="00725F3A">
            <w:pPr>
              <w:rPr>
                <w:szCs w:val="24"/>
              </w:rPr>
            </w:pPr>
          </w:p>
        </w:tc>
      </w:tr>
    </w:tbl>
    <w:p w14:paraId="02300189" w14:textId="3ED1E47D" w:rsidR="001F55DD" w:rsidRDefault="001F55DD" w:rsidP="001F55DD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92"/>
        <w:gridCol w:w="5834"/>
      </w:tblGrid>
      <w:tr w:rsidR="001F55DD" w:rsidRPr="001C60B5" w14:paraId="4E9A4091" w14:textId="77777777" w:rsidTr="00725F3A">
        <w:tc>
          <w:tcPr>
            <w:tcW w:w="9026" w:type="dxa"/>
            <w:gridSpan w:val="2"/>
            <w:tcBorders>
              <w:left w:val="nil"/>
              <w:right w:val="nil"/>
            </w:tcBorders>
            <w:shd w:val="clear" w:color="auto" w:fill="auto"/>
          </w:tcPr>
          <w:p w14:paraId="06B7A74F" w14:textId="77777777" w:rsidR="001F55DD" w:rsidRPr="005B4E75" w:rsidRDefault="001F55DD" w:rsidP="00725F3A">
            <w:pPr>
              <w:rPr>
                <w:b/>
                <w:sz w:val="12"/>
                <w:szCs w:val="12"/>
              </w:rPr>
            </w:pPr>
          </w:p>
        </w:tc>
      </w:tr>
      <w:tr w:rsidR="001F55DD" w:rsidRPr="001C60B5" w14:paraId="2A2C4E08" w14:textId="77777777" w:rsidTr="00725F3A">
        <w:tc>
          <w:tcPr>
            <w:tcW w:w="9026" w:type="dxa"/>
            <w:gridSpan w:val="2"/>
            <w:shd w:val="clear" w:color="auto" w:fill="F2F2F2" w:themeFill="background1" w:themeFillShade="F2"/>
          </w:tcPr>
          <w:p w14:paraId="0EABD45C" w14:textId="77777777" w:rsidR="001F55DD" w:rsidRPr="001C60B5" w:rsidRDefault="001F55DD" w:rsidP="00725F3A">
            <w:pPr>
              <w:rPr>
                <w:szCs w:val="24"/>
              </w:rPr>
            </w:pPr>
            <w:r w:rsidRPr="001C60B5">
              <w:rPr>
                <w:b/>
                <w:szCs w:val="24"/>
              </w:rPr>
              <w:t xml:space="preserve">Link to Public Health Wales </w:t>
            </w:r>
            <w:hyperlink r:id="rId8" w:history="1">
              <w:r w:rsidRPr="001C60B5">
                <w:rPr>
                  <w:rStyle w:val="Hyperlink"/>
                  <w:b/>
                  <w:szCs w:val="24"/>
                </w:rPr>
                <w:t>Strategic Plan</w:t>
              </w:r>
            </w:hyperlink>
          </w:p>
          <w:p w14:paraId="70FE81DE" w14:textId="77777777" w:rsidR="001F55DD" w:rsidRPr="001C60B5" w:rsidRDefault="001F55DD" w:rsidP="00725F3A">
            <w:pPr>
              <w:rPr>
                <w:szCs w:val="24"/>
              </w:rPr>
            </w:pPr>
          </w:p>
          <w:p w14:paraId="6EC9278B" w14:textId="77777777" w:rsidR="001F55DD" w:rsidRDefault="001F55DD" w:rsidP="00725F3A">
            <w:pPr>
              <w:rPr>
                <w:szCs w:val="24"/>
              </w:rPr>
            </w:pPr>
            <w:r w:rsidRPr="001C60B5">
              <w:rPr>
                <w:szCs w:val="24"/>
              </w:rPr>
              <w:t>Public Health Wales has an agreed strategic plan</w:t>
            </w:r>
            <w:r>
              <w:rPr>
                <w:szCs w:val="24"/>
              </w:rPr>
              <w:t xml:space="preserve">, which has identified seven strategic priorities and well-being objectives.  </w:t>
            </w:r>
          </w:p>
          <w:p w14:paraId="35FEF01D" w14:textId="77777777" w:rsidR="001F55DD" w:rsidRDefault="001F55DD" w:rsidP="00725F3A">
            <w:pPr>
              <w:rPr>
                <w:bCs/>
                <w:szCs w:val="24"/>
              </w:rPr>
            </w:pPr>
          </w:p>
          <w:p w14:paraId="104E62AD" w14:textId="77777777" w:rsidR="001F55DD" w:rsidRPr="001C60B5" w:rsidRDefault="001F55DD" w:rsidP="00725F3A">
            <w:pPr>
              <w:rPr>
                <w:szCs w:val="24"/>
              </w:rPr>
            </w:pPr>
            <w:r w:rsidRPr="001C60B5">
              <w:rPr>
                <w:szCs w:val="24"/>
              </w:rPr>
              <w:t>This report contributes to the following:</w:t>
            </w:r>
          </w:p>
        </w:tc>
      </w:tr>
      <w:tr w:rsidR="001F55DD" w:rsidRPr="001C60B5" w14:paraId="106A9C8E" w14:textId="77777777" w:rsidTr="00725F3A">
        <w:tc>
          <w:tcPr>
            <w:tcW w:w="3192" w:type="dxa"/>
            <w:shd w:val="clear" w:color="auto" w:fill="auto"/>
          </w:tcPr>
          <w:p w14:paraId="00BA51D1" w14:textId="77777777" w:rsidR="001F55DD" w:rsidRPr="001C60B5" w:rsidRDefault="001F55DD" w:rsidP="00725F3A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 xml:space="preserve">Strategic </w:t>
            </w:r>
            <w:r>
              <w:rPr>
                <w:b/>
                <w:szCs w:val="24"/>
              </w:rPr>
              <w:t>Priority/Well-being Objective</w:t>
            </w:r>
          </w:p>
        </w:tc>
        <w:tc>
          <w:tcPr>
            <w:tcW w:w="5834" w:type="dxa"/>
            <w:shd w:val="clear" w:color="auto" w:fill="auto"/>
          </w:tcPr>
          <w:p w14:paraId="06E1684A" w14:textId="77777777" w:rsidR="001F55DD" w:rsidRPr="0013075E" w:rsidRDefault="00F34B72" w:rsidP="00725F3A">
            <w:pPr>
              <w:rPr>
                <w:szCs w:val="24"/>
              </w:rPr>
            </w:pPr>
            <w:sdt>
              <w:sdtPr>
                <w:rPr>
                  <w:rStyle w:val="Dropdown"/>
                  <w:sz w:val="22"/>
                  <w:szCs w:val="20"/>
                </w:rPr>
                <w:alias w:val="Strategic Objective"/>
                <w:tag w:val="Strategic Objective"/>
                <w:id w:val="1886465"/>
                <w:placeholder>
                  <w:docPart w:val="D8B9C08E42614A739494938F69DF2F24"/>
                </w:placeholder>
                <w:dropDownList>
                  <w:listItem w:value="Choose an item."/>
                  <w:listItem w:displayText="1 - Influencing the wider determinants of health" w:value="1 - Influencing the wider determinants of health"/>
                  <w:listItem w:displayText="2 - Improving mental-well-being and building resilience" w:value="2 - Improving mental-well-being and building resilience"/>
                  <w:listItem w:displayText="3 - Promoting healthy behaviours" w:value="3 - Promoting healthy behaviours"/>
                  <w:listItem w:displayText="4 - Securing a healthy future for the next generation through a focus on early years" w:value="4 - Securing a healthy future for the next generation through a focus on early years"/>
                  <w:listItem w:displayText="5 - Protecting the public from infection and environmental threats to health" w:value="5 - Protecting the public from infection and environmental threats to health"/>
                  <w:listItem w:displayText="6 - Supporting the development of a sustainable health and care system focused on prevention and early intervention" w:value="6 - Supporting the development of a sustainable health and care system focused on prevention and early intervention"/>
                  <w:listItem w:displayText="7 - Building and mobilising knowledge and skills to improve health and well-being across Wales" w:value="7 - Building and mobilising knowledge and skills to improve health and well-being across Wales"/>
                  <w:listItem w:displayText="All Strategic Priorities/Well-being Objectives" w:value="All Strategic Priorities/Well-being Objectives"/>
                </w:dropDownList>
              </w:sdtPr>
              <w:sdtEndPr>
                <w:rPr>
                  <w:rStyle w:val="DefaultParagraphFont"/>
                  <w:rFonts w:asciiTheme="minorHAnsi" w:hAnsiTheme="minorHAnsi"/>
                </w:rPr>
              </w:sdtEndPr>
              <w:sdtContent>
                <w:r w:rsidR="001F55DD" w:rsidRPr="00253D5C">
                  <w:rPr>
                    <w:rStyle w:val="Dropdown"/>
                    <w:sz w:val="22"/>
                    <w:szCs w:val="20"/>
                  </w:rPr>
                  <w:t>All Strategic Priorities/Well-being Objectives</w:t>
                </w:r>
              </w:sdtContent>
            </w:sdt>
          </w:p>
        </w:tc>
      </w:tr>
      <w:tr w:rsidR="001F55DD" w:rsidRPr="001C60B5" w14:paraId="7D54E062" w14:textId="77777777" w:rsidTr="00725F3A">
        <w:tc>
          <w:tcPr>
            <w:tcW w:w="9026" w:type="dxa"/>
            <w:gridSpan w:val="2"/>
            <w:tcBorders>
              <w:left w:val="nil"/>
              <w:right w:val="nil"/>
            </w:tcBorders>
            <w:shd w:val="clear" w:color="auto" w:fill="auto"/>
          </w:tcPr>
          <w:p w14:paraId="65049F01" w14:textId="77777777" w:rsidR="001F55DD" w:rsidRPr="005B4E75" w:rsidRDefault="001F55DD" w:rsidP="00725F3A">
            <w:pPr>
              <w:rPr>
                <w:b/>
                <w:sz w:val="12"/>
                <w:szCs w:val="12"/>
              </w:rPr>
            </w:pPr>
          </w:p>
        </w:tc>
      </w:tr>
      <w:tr w:rsidR="001F55DD" w:rsidRPr="001C60B5" w14:paraId="50F6A747" w14:textId="77777777" w:rsidTr="00725F3A">
        <w:tc>
          <w:tcPr>
            <w:tcW w:w="9026" w:type="dxa"/>
            <w:gridSpan w:val="2"/>
            <w:shd w:val="clear" w:color="auto" w:fill="F2F2F2" w:themeFill="background1" w:themeFillShade="F2"/>
          </w:tcPr>
          <w:p w14:paraId="3C31113A" w14:textId="77777777" w:rsidR="001F55DD" w:rsidRPr="004C1BE4" w:rsidRDefault="001F55DD" w:rsidP="00725F3A">
            <w:pPr>
              <w:rPr>
                <w:i/>
                <w:szCs w:val="24"/>
              </w:rPr>
            </w:pPr>
            <w:r w:rsidRPr="004C1BE4">
              <w:rPr>
                <w:b/>
                <w:szCs w:val="24"/>
              </w:rPr>
              <w:t xml:space="preserve">Summary impact analysis </w:t>
            </w:r>
            <w:r w:rsidRPr="004C1BE4">
              <w:rPr>
                <w:i/>
                <w:szCs w:val="24"/>
              </w:rPr>
              <w:t xml:space="preserve"> </w:t>
            </w:r>
          </w:p>
          <w:p w14:paraId="416EC133" w14:textId="77777777" w:rsidR="001F55DD" w:rsidRPr="004C1BE4" w:rsidRDefault="001F55DD" w:rsidP="00725F3A">
            <w:pPr>
              <w:rPr>
                <w:szCs w:val="24"/>
              </w:rPr>
            </w:pPr>
          </w:p>
        </w:tc>
      </w:tr>
      <w:tr w:rsidR="001F55DD" w:rsidRPr="001C60B5" w14:paraId="173F84AE" w14:textId="77777777" w:rsidTr="00725F3A">
        <w:tc>
          <w:tcPr>
            <w:tcW w:w="3192" w:type="dxa"/>
          </w:tcPr>
          <w:p w14:paraId="217C4242" w14:textId="77777777" w:rsidR="001F55DD" w:rsidRPr="001C60B5" w:rsidRDefault="001F55DD" w:rsidP="00725F3A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Equality and Health Impact Assessment</w:t>
            </w:r>
          </w:p>
        </w:tc>
        <w:tc>
          <w:tcPr>
            <w:tcW w:w="5834" w:type="dxa"/>
          </w:tcPr>
          <w:p w14:paraId="3706B44B" w14:textId="77777777" w:rsidR="001F55DD" w:rsidRPr="004C1BE4" w:rsidRDefault="001F55DD" w:rsidP="00725F3A">
            <w:pPr>
              <w:rPr>
                <w:i/>
                <w:szCs w:val="24"/>
              </w:rPr>
            </w:pPr>
            <w:r w:rsidRPr="004C1BE4">
              <w:rPr>
                <w:szCs w:val="24"/>
              </w:rPr>
              <w:t xml:space="preserve">No Equality and Health Impact Assessment has been undertaken as a decision is not required by the Committee.   </w:t>
            </w:r>
          </w:p>
        </w:tc>
      </w:tr>
      <w:tr w:rsidR="001F55DD" w:rsidRPr="001C60B5" w14:paraId="03DDED10" w14:textId="77777777" w:rsidTr="00725F3A">
        <w:tc>
          <w:tcPr>
            <w:tcW w:w="3192" w:type="dxa"/>
          </w:tcPr>
          <w:p w14:paraId="7AD1BC1B" w14:textId="77777777" w:rsidR="001F55DD" w:rsidRPr="001C60B5" w:rsidRDefault="001F55DD" w:rsidP="00725F3A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Risk and Assurance</w:t>
            </w:r>
          </w:p>
        </w:tc>
        <w:tc>
          <w:tcPr>
            <w:tcW w:w="5834" w:type="dxa"/>
            <w:tcBorders>
              <w:bottom w:val="single" w:sz="4" w:space="0" w:color="auto"/>
            </w:tcBorders>
          </w:tcPr>
          <w:p w14:paraId="5B2A6127" w14:textId="77777777" w:rsidR="001F55DD" w:rsidRPr="004C1BE4" w:rsidRDefault="001F55DD" w:rsidP="00725F3A">
            <w:pPr>
              <w:rPr>
                <w:szCs w:val="24"/>
              </w:rPr>
            </w:pPr>
            <w:r w:rsidRPr="004C1BE4">
              <w:rPr>
                <w:szCs w:val="24"/>
              </w:rPr>
              <w:t>Not identified as a risk on the Corporate Risk Register or Board Assurance Framework</w:t>
            </w:r>
          </w:p>
        </w:tc>
      </w:tr>
      <w:tr w:rsidR="001F55DD" w:rsidRPr="001C60B5" w14:paraId="0D225172" w14:textId="77777777" w:rsidTr="00725F3A">
        <w:trPr>
          <w:trHeight w:val="1030"/>
        </w:trPr>
        <w:tc>
          <w:tcPr>
            <w:tcW w:w="3192" w:type="dxa"/>
            <w:vMerge w:val="restart"/>
          </w:tcPr>
          <w:p w14:paraId="73DC34C2" w14:textId="77777777" w:rsidR="001F55DD" w:rsidRPr="001C60B5" w:rsidRDefault="001F55DD" w:rsidP="00725F3A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lastRenderedPageBreak/>
              <w:t>Health and Care Standards</w:t>
            </w:r>
          </w:p>
        </w:tc>
        <w:tc>
          <w:tcPr>
            <w:tcW w:w="5834" w:type="dxa"/>
            <w:tcBorders>
              <w:bottom w:val="nil"/>
            </w:tcBorders>
          </w:tcPr>
          <w:p w14:paraId="61E0EE49" w14:textId="05C606EF" w:rsidR="001F55DD" w:rsidRPr="001C60B5" w:rsidRDefault="001F55DD" w:rsidP="00725F3A">
            <w:pPr>
              <w:rPr>
                <w:szCs w:val="24"/>
              </w:rPr>
            </w:pPr>
            <w:r w:rsidRPr="001C60B5">
              <w:rPr>
                <w:szCs w:val="24"/>
              </w:rPr>
              <w:t xml:space="preserve">This report supports and takes into account the </w:t>
            </w:r>
            <w:hyperlink r:id="rId9" w:history="1">
              <w:r w:rsidRPr="001C60B5">
                <w:rPr>
                  <w:rStyle w:val="Hyperlink"/>
                  <w:color w:val="0000FF"/>
                  <w:szCs w:val="24"/>
                </w:rPr>
                <w:t>Health and Care Standards for NHS Wales</w:t>
              </w:r>
            </w:hyperlink>
            <w:r w:rsidRPr="001C60B5">
              <w:rPr>
                <w:szCs w:val="24"/>
              </w:rPr>
              <w:t xml:space="preserve"> Quality Themes</w:t>
            </w:r>
            <w:r w:rsidRPr="001C60B5">
              <w:rPr>
                <w:i/>
                <w:color w:val="FF0000"/>
                <w:szCs w:val="24"/>
              </w:rPr>
              <w:t xml:space="preserve"> </w:t>
            </w:r>
          </w:p>
        </w:tc>
      </w:tr>
      <w:tr w:rsidR="001F55DD" w:rsidRPr="001C60B5" w14:paraId="25EBCBB4" w14:textId="77777777" w:rsidTr="00D25DD0">
        <w:trPr>
          <w:trHeight w:val="77"/>
        </w:trPr>
        <w:tc>
          <w:tcPr>
            <w:tcW w:w="3192" w:type="dxa"/>
            <w:vMerge/>
          </w:tcPr>
          <w:p w14:paraId="789B3D9B" w14:textId="77777777" w:rsidR="001F55DD" w:rsidRPr="001C60B5" w:rsidRDefault="001F55DD" w:rsidP="00725F3A">
            <w:pPr>
              <w:rPr>
                <w:b/>
                <w:szCs w:val="24"/>
              </w:rPr>
            </w:pPr>
          </w:p>
        </w:tc>
        <w:tc>
          <w:tcPr>
            <w:tcW w:w="5834" w:type="dxa"/>
            <w:tcBorders>
              <w:top w:val="nil"/>
              <w:bottom w:val="nil"/>
            </w:tcBorders>
          </w:tcPr>
          <w:sdt>
            <w:sdtPr>
              <w:rPr>
                <w:rStyle w:val="Dropdown"/>
                <w:sz w:val="20"/>
                <w:szCs w:val="18"/>
              </w:rPr>
              <w:alias w:val="Health and Care Standards"/>
              <w:tag w:val="Health and Care Standards"/>
              <w:id w:val="29471429"/>
              <w:placeholder>
                <w:docPart w:val="D4171C8635FC4BB3BB4D5B9856CFD410"/>
              </w:placeholder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  <w:listItem w:displayText="All themes" w:value="All themes"/>
              </w:dropDownList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7697502D" w14:textId="77777777" w:rsidR="001F55DD" w:rsidRPr="001C60B5" w:rsidRDefault="001F55DD" w:rsidP="00725F3A">
                <w:pPr>
                  <w:ind w:left="436"/>
                  <w:rPr>
                    <w:szCs w:val="24"/>
                  </w:rPr>
                </w:pPr>
                <w:r w:rsidRPr="003C4291">
                  <w:rPr>
                    <w:rStyle w:val="Dropdown"/>
                    <w:sz w:val="20"/>
                    <w:szCs w:val="18"/>
                  </w:rPr>
                  <w:t>All themes</w:t>
                </w:r>
              </w:p>
            </w:sdtContent>
          </w:sdt>
        </w:tc>
      </w:tr>
      <w:tr w:rsidR="001F55DD" w:rsidRPr="001C60B5" w14:paraId="184FEE8B" w14:textId="77777777" w:rsidTr="00725F3A">
        <w:tc>
          <w:tcPr>
            <w:tcW w:w="3192" w:type="dxa"/>
          </w:tcPr>
          <w:p w14:paraId="61F28DE2" w14:textId="77777777" w:rsidR="001F55DD" w:rsidRPr="001C60B5" w:rsidRDefault="001F55DD" w:rsidP="00725F3A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Financial implications</w:t>
            </w:r>
          </w:p>
        </w:tc>
        <w:tc>
          <w:tcPr>
            <w:tcW w:w="5834" w:type="dxa"/>
          </w:tcPr>
          <w:p w14:paraId="3139FA9C" w14:textId="148A36E9" w:rsidR="001F55DD" w:rsidRPr="004C1BE4" w:rsidRDefault="00EC2390" w:rsidP="00725F3A">
            <w:pPr>
              <w:rPr>
                <w:szCs w:val="24"/>
              </w:rPr>
            </w:pPr>
            <w:r>
              <w:rPr>
                <w:szCs w:val="24"/>
              </w:rPr>
              <w:t>None</w:t>
            </w:r>
          </w:p>
        </w:tc>
      </w:tr>
      <w:tr w:rsidR="001F55DD" w:rsidRPr="001C60B5" w14:paraId="263F810E" w14:textId="77777777" w:rsidTr="00725F3A">
        <w:tc>
          <w:tcPr>
            <w:tcW w:w="3192" w:type="dxa"/>
          </w:tcPr>
          <w:p w14:paraId="4D7F02FE" w14:textId="77777777" w:rsidR="001F55DD" w:rsidRPr="001C60B5" w:rsidRDefault="001F55DD" w:rsidP="00725F3A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 xml:space="preserve">People implications </w:t>
            </w:r>
          </w:p>
        </w:tc>
        <w:tc>
          <w:tcPr>
            <w:tcW w:w="5834" w:type="dxa"/>
            <w:tcBorders>
              <w:bottom w:val="single" w:sz="4" w:space="0" w:color="auto"/>
            </w:tcBorders>
          </w:tcPr>
          <w:p w14:paraId="1CA2A277" w14:textId="77777777" w:rsidR="001F55DD" w:rsidRPr="004C1BE4" w:rsidRDefault="001F55DD" w:rsidP="00725F3A">
            <w:pPr>
              <w:rPr>
                <w:szCs w:val="24"/>
              </w:rPr>
            </w:pPr>
            <w:r w:rsidRPr="004C1BE4">
              <w:rPr>
                <w:szCs w:val="24"/>
              </w:rPr>
              <w:t>The process applies to all staff undertaking research.</w:t>
            </w:r>
          </w:p>
        </w:tc>
      </w:tr>
    </w:tbl>
    <w:p w14:paraId="1606A90B" w14:textId="188FD9F9" w:rsidR="0089564A" w:rsidRPr="003C7E5F" w:rsidRDefault="0089564A">
      <w:pPr>
        <w:rPr>
          <w:rFonts w:ascii="Arial" w:hAnsi="Arial" w:cs="Arial"/>
          <w:sz w:val="24"/>
          <w:szCs w:val="24"/>
        </w:rPr>
      </w:pPr>
    </w:p>
    <w:p w14:paraId="2BADDC53" w14:textId="77777777" w:rsidR="009C7841" w:rsidRDefault="009C7841" w:rsidP="009C7841">
      <w:pPr>
        <w:spacing w:line="276" w:lineRule="auto"/>
        <w:rPr>
          <w:rFonts w:ascii="Arial" w:hAnsi="Arial" w:cs="Arial"/>
          <w:b/>
          <w:bCs/>
          <w:sz w:val="24"/>
          <w:szCs w:val="24"/>
        </w:rPr>
      </w:pPr>
    </w:p>
    <w:p w14:paraId="7C7FC176" w14:textId="77777777" w:rsidR="009C7841" w:rsidRDefault="009C7841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br w:type="page"/>
      </w:r>
    </w:p>
    <w:p w14:paraId="61A9EA2A" w14:textId="61F45FC4" w:rsidR="0089564A" w:rsidRPr="00D25DD0" w:rsidRDefault="0089564A" w:rsidP="00D25DD0">
      <w:pPr>
        <w:spacing w:line="276" w:lineRule="auto"/>
        <w:rPr>
          <w:rFonts w:ascii="Arial" w:hAnsi="Arial" w:cs="Arial"/>
          <w:b/>
          <w:bCs/>
          <w:sz w:val="24"/>
          <w:szCs w:val="24"/>
        </w:rPr>
      </w:pPr>
      <w:r w:rsidRPr="00D25DD0">
        <w:rPr>
          <w:rFonts w:ascii="Arial" w:hAnsi="Arial" w:cs="Arial"/>
          <w:b/>
          <w:bCs/>
          <w:sz w:val="24"/>
          <w:szCs w:val="24"/>
        </w:rPr>
        <w:t xml:space="preserve">Update on </w:t>
      </w:r>
      <w:r w:rsidR="000842D6" w:rsidRPr="0011456B">
        <w:rPr>
          <w:rFonts w:ascii="Arial" w:hAnsi="Arial" w:cs="Arial"/>
          <w:b/>
          <w:bCs/>
          <w:sz w:val="24"/>
          <w:szCs w:val="24"/>
        </w:rPr>
        <w:t>R</w:t>
      </w:r>
      <w:r w:rsidRPr="00D25DD0">
        <w:rPr>
          <w:rFonts w:ascii="Arial" w:hAnsi="Arial" w:cs="Arial"/>
          <w:b/>
          <w:bCs/>
          <w:sz w:val="24"/>
          <w:szCs w:val="24"/>
        </w:rPr>
        <w:t xml:space="preserve">esearch </w:t>
      </w:r>
      <w:r w:rsidR="000842D6" w:rsidRPr="0011456B">
        <w:rPr>
          <w:rFonts w:ascii="Arial" w:hAnsi="Arial" w:cs="Arial"/>
          <w:b/>
          <w:bCs/>
          <w:sz w:val="24"/>
          <w:szCs w:val="24"/>
        </w:rPr>
        <w:t>S</w:t>
      </w:r>
      <w:r w:rsidRPr="00D25DD0">
        <w:rPr>
          <w:rFonts w:ascii="Arial" w:hAnsi="Arial" w:cs="Arial"/>
          <w:b/>
          <w:bCs/>
          <w:sz w:val="24"/>
          <w:szCs w:val="24"/>
        </w:rPr>
        <w:t>trategy</w:t>
      </w:r>
    </w:p>
    <w:p w14:paraId="33B43EEC" w14:textId="770AD66A" w:rsidR="0089564A" w:rsidRPr="0011456B" w:rsidRDefault="0089564A" w:rsidP="00D25DD0">
      <w:pPr>
        <w:spacing w:line="276" w:lineRule="auto"/>
        <w:rPr>
          <w:rFonts w:ascii="Arial" w:hAnsi="Arial" w:cs="Arial"/>
          <w:sz w:val="24"/>
          <w:szCs w:val="24"/>
        </w:rPr>
      </w:pPr>
      <w:r w:rsidRPr="0011456B">
        <w:rPr>
          <w:rFonts w:ascii="Arial" w:hAnsi="Arial" w:cs="Arial"/>
          <w:sz w:val="24"/>
          <w:szCs w:val="24"/>
        </w:rPr>
        <w:t xml:space="preserve">Since the KRIC meeting of </w:t>
      </w:r>
      <w:r w:rsidR="00E33F60" w:rsidRPr="0011456B">
        <w:rPr>
          <w:rFonts w:ascii="Arial" w:hAnsi="Arial" w:cs="Arial"/>
          <w:sz w:val="24"/>
          <w:szCs w:val="24"/>
        </w:rPr>
        <w:t>10</w:t>
      </w:r>
      <w:r w:rsidR="00ED21A4" w:rsidRPr="0011456B">
        <w:rPr>
          <w:rFonts w:ascii="Arial" w:hAnsi="Arial" w:cs="Arial"/>
          <w:sz w:val="24"/>
          <w:szCs w:val="24"/>
        </w:rPr>
        <w:t xml:space="preserve"> </w:t>
      </w:r>
      <w:r w:rsidRPr="0011456B">
        <w:rPr>
          <w:rFonts w:ascii="Arial" w:hAnsi="Arial" w:cs="Arial"/>
          <w:sz w:val="24"/>
          <w:szCs w:val="24"/>
        </w:rPr>
        <w:t>March 2022, we have been progressing three pieces of work:</w:t>
      </w:r>
    </w:p>
    <w:p w14:paraId="423710C6" w14:textId="263BFCE9" w:rsidR="0089564A" w:rsidRPr="0011456B" w:rsidRDefault="0089564A" w:rsidP="00D25DD0">
      <w:pPr>
        <w:pStyle w:val="ListParagraph"/>
        <w:numPr>
          <w:ilvl w:val="0"/>
          <w:numId w:val="10"/>
        </w:numPr>
        <w:spacing w:line="276" w:lineRule="auto"/>
        <w:rPr>
          <w:rFonts w:ascii="Arial" w:hAnsi="Arial" w:cs="Arial"/>
          <w:sz w:val="24"/>
          <w:szCs w:val="24"/>
        </w:rPr>
      </w:pPr>
      <w:r w:rsidRPr="0011456B">
        <w:rPr>
          <w:rFonts w:ascii="Arial" w:hAnsi="Arial" w:cs="Arial"/>
          <w:sz w:val="24"/>
          <w:szCs w:val="24"/>
        </w:rPr>
        <w:t xml:space="preserve">The research mapping exercise of current Public Health Wales </w:t>
      </w:r>
      <w:r w:rsidR="00A1159C" w:rsidRPr="0011456B">
        <w:rPr>
          <w:rFonts w:ascii="Arial" w:hAnsi="Arial" w:cs="Arial"/>
          <w:sz w:val="24"/>
          <w:szCs w:val="24"/>
        </w:rPr>
        <w:t xml:space="preserve">(PHW) </w:t>
      </w:r>
      <w:r w:rsidRPr="0011456B">
        <w:rPr>
          <w:rFonts w:ascii="Arial" w:hAnsi="Arial" w:cs="Arial"/>
          <w:sz w:val="24"/>
          <w:szCs w:val="24"/>
        </w:rPr>
        <w:t>research activities</w:t>
      </w:r>
      <w:r w:rsidR="00A1159C" w:rsidRPr="0011456B">
        <w:rPr>
          <w:rFonts w:ascii="Arial" w:hAnsi="Arial" w:cs="Arial"/>
          <w:sz w:val="24"/>
          <w:szCs w:val="24"/>
        </w:rPr>
        <w:t>.</w:t>
      </w:r>
    </w:p>
    <w:p w14:paraId="15299CB7" w14:textId="75D09624" w:rsidR="0089564A" w:rsidRPr="0011456B" w:rsidRDefault="0089564A" w:rsidP="00D25DD0">
      <w:pPr>
        <w:pStyle w:val="ListParagraph"/>
        <w:numPr>
          <w:ilvl w:val="0"/>
          <w:numId w:val="10"/>
        </w:numPr>
        <w:spacing w:line="276" w:lineRule="auto"/>
        <w:rPr>
          <w:rFonts w:ascii="Arial" w:hAnsi="Arial" w:cs="Arial"/>
          <w:sz w:val="24"/>
          <w:szCs w:val="24"/>
        </w:rPr>
      </w:pPr>
      <w:r w:rsidRPr="0011456B">
        <w:rPr>
          <w:rFonts w:ascii="Arial" w:hAnsi="Arial" w:cs="Arial"/>
          <w:sz w:val="24"/>
          <w:szCs w:val="24"/>
        </w:rPr>
        <w:t xml:space="preserve">User research into the value users place on our current research, knowledge, </w:t>
      </w:r>
      <w:r w:rsidR="009C7841" w:rsidRPr="0011456B">
        <w:rPr>
          <w:rFonts w:ascii="Arial" w:hAnsi="Arial" w:cs="Arial"/>
          <w:sz w:val="24"/>
          <w:szCs w:val="24"/>
        </w:rPr>
        <w:t>analysis,</w:t>
      </w:r>
      <w:r w:rsidRPr="0011456B">
        <w:rPr>
          <w:rFonts w:ascii="Arial" w:hAnsi="Arial" w:cs="Arial"/>
          <w:sz w:val="24"/>
          <w:szCs w:val="24"/>
        </w:rPr>
        <w:t xml:space="preserve"> and statistical products and how we can improve their impact</w:t>
      </w:r>
      <w:r w:rsidR="00A1159C" w:rsidRPr="0011456B">
        <w:rPr>
          <w:rFonts w:ascii="Arial" w:hAnsi="Arial" w:cs="Arial"/>
          <w:sz w:val="24"/>
          <w:szCs w:val="24"/>
        </w:rPr>
        <w:t>.</w:t>
      </w:r>
    </w:p>
    <w:p w14:paraId="01361631" w14:textId="4FE377A8" w:rsidR="0089564A" w:rsidRPr="0011456B" w:rsidRDefault="0089564A" w:rsidP="00D25DD0">
      <w:pPr>
        <w:pStyle w:val="ListParagraph"/>
        <w:numPr>
          <w:ilvl w:val="0"/>
          <w:numId w:val="10"/>
        </w:numPr>
        <w:spacing w:line="276" w:lineRule="auto"/>
        <w:rPr>
          <w:rFonts w:ascii="Arial" w:hAnsi="Arial" w:cs="Arial"/>
          <w:sz w:val="24"/>
          <w:szCs w:val="24"/>
        </w:rPr>
      </w:pPr>
      <w:r w:rsidRPr="0011456B">
        <w:rPr>
          <w:rFonts w:ascii="Arial" w:hAnsi="Arial" w:cs="Arial"/>
          <w:sz w:val="24"/>
          <w:szCs w:val="24"/>
        </w:rPr>
        <w:t>Research by the J</w:t>
      </w:r>
      <w:r w:rsidR="00E30E0E" w:rsidRPr="0011456B">
        <w:rPr>
          <w:rFonts w:ascii="Arial" w:hAnsi="Arial" w:cs="Arial"/>
          <w:sz w:val="24"/>
          <w:szCs w:val="24"/>
        </w:rPr>
        <w:t>ames</w:t>
      </w:r>
      <w:r w:rsidR="00A1159C" w:rsidRPr="0011456B">
        <w:rPr>
          <w:rFonts w:ascii="Arial" w:hAnsi="Arial" w:cs="Arial"/>
          <w:sz w:val="24"/>
          <w:szCs w:val="24"/>
        </w:rPr>
        <w:t xml:space="preserve"> </w:t>
      </w:r>
      <w:r w:rsidRPr="0011456B">
        <w:rPr>
          <w:rFonts w:ascii="Arial" w:hAnsi="Arial" w:cs="Arial"/>
          <w:sz w:val="24"/>
          <w:szCs w:val="24"/>
        </w:rPr>
        <w:t>Lind Alliance into the research needs of our stakeholders</w:t>
      </w:r>
      <w:r w:rsidR="00A14D83" w:rsidRPr="0011456B">
        <w:rPr>
          <w:rFonts w:ascii="Arial" w:hAnsi="Arial" w:cs="Arial"/>
          <w:sz w:val="24"/>
          <w:szCs w:val="24"/>
        </w:rPr>
        <w:t>.</w:t>
      </w:r>
    </w:p>
    <w:p w14:paraId="04E597D3" w14:textId="09B18F7F" w:rsidR="0089564A" w:rsidRDefault="009875FA" w:rsidP="00D25DD0">
      <w:pPr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These pieces of work have now completed and we have begin to pull together some emerging themes to help develop our research strategy</w:t>
      </w:r>
    </w:p>
    <w:p w14:paraId="261D9056" w14:textId="766BB0D6" w:rsidR="009875FA" w:rsidRDefault="009875FA" w:rsidP="00D25DD0">
      <w:pPr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Attached at Annex A is a presentation that Iain Bell will walk through briefly at the Committee meeting on 21</w:t>
      </w:r>
      <w:r w:rsidRPr="009875FA">
        <w:rPr>
          <w:rFonts w:ascii="Arial" w:hAnsi="Arial" w:cs="Arial"/>
          <w:sz w:val="24"/>
          <w:szCs w:val="24"/>
          <w:vertAlign w:val="superscript"/>
        </w:rPr>
        <w:t>st</w:t>
      </w:r>
      <w:r>
        <w:rPr>
          <w:rFonts w:ascii="Arial" w:hAnsi="Arial" w:cs="Arial"/>
          <w:sz w:val="24"/>
          <w:szCs w:val="24"/>
        </w:rPr>
        <w:t xml:space="preserve"> September</w:t>
      </w:r>
      <w:r w:rsidR="00EC2390">
        <w:rPr>
          <w:rFonts w:ascii="Arial" w:hAnsi="Arial" w:cs="Arial"/>
          <w:sz w:val="24"/>
          <w:szCs w:val="24"/>
        </w:rPr>
        <w:t>.</w:t>
      </w:r>
    </w:p>
    <w:p w14:paraId="1C6C08B1" w14:textId="37D3C33D" w:rsidR="00EC2390" w:rsidRPr="00CB5473" w:rsidRDefault="00EC2390" w:rsidP="00D25DD0">
      <w:pPr>
        <w:spacing w:line="276" w:lineRule="auto"/>
        <w:rPr>
          <w:rFonts w:ascii="Arial" w:hAnsi="Arial" w:cs="Arial"/>
          <w:b/>
          <w:bCs/>
          <w:sz w:val="24"/>
          <w:szCs w:val="24"/>
        </w:rPr>
      </w:pPr>
      <w:r w:rsidRPr="00CB5473">
        <w:rPr>
          <w:rFonts w:ascii="Arial" w:hAnsi="Arial" w:cs="Arial"/>
          <w:b/>
          <w:bCs/>
          <w:sz w:val="24"/>
          <w:szCs w:val="24"/>
        </w:rPr>
        <w:t>The Committee is asked to</w:t>
      </w:r>
    </w:p>
    <w:p w14:paraId="03734E89" w14:textId="77777777" w:rsidR="00CB5473" w:rsidRPr="00CB5473" w:rsidRDefault="00CB5473" w:rsidP="00CB5473">
      <w:pPr>
        <w:pStyle w:val="ListParagraph"/>
        <w:numPr>
          <w:ilvl w:val="0"/>
          <w:numId w:val="8"/>
        </w:numPr>
        <w:rPr>
          <w:rFonts w:ascii="Arial" w:hAnsi="Arial" w:cs="Arial"/>
          <w:b/>
          <w:sz w:val="24"/>
          <w:szCs w:val="24"/>
        </w:rPr>
      </w:pPr>
      <w:r w:rsidRPr="00CB5473">
        <w:rPr>
          <w:rFonts w:ascii="Arial" w:hAnsi="Arial" w:cs="Arial"/>
          <w:b/>
          <w:sz w:val="24"/>
          <w:szCs w:val="24"/>
        </w:rPr>
        <w:t>Receive and consider</w:t>
      </w:r>
      <w:r w:rsidRPr="00CB5473">
        <w:rPr>
          <w:rFonts w:ascii="Arial" w:hAnsi="Arial" w:cs="Arial"/>
          <w:bCs/>
          <w:sz w:val="24"/>
          <w:szCs w:val="24"/>
        </w:rPr>
        <w:t xml:space="preserve"> this paper on progress to date, in regards, to a review of PHW Research Strategy.</w:t>
      </w:r>
    </w:p>
    <w:p w14:paraId="79988361" w14:textId="2E45FEEA" w:rsidR="00CB5473" w:rsidRPr="00092361" w:rsidRDefault="00CB5473" w:rsidP="00CB5473">
      <w:pPr>
        <w:pStyle w:val="ListParagraph"/>
        <w:numPr>
          <w:ilvl w:val="0"/>
          <w:numId w:val="8"/>
        </w:numPr>
        <w:rPr>
          <w:rFonts w:ascii="Arial" w:hAnsi="Arial" w:cs="Arial"/>
          <w:b/>
          <w:sz w:val="24"/>
          <w:szCs w:val="24"/>
        </w:rPr>
      </w:pPr>
      <w:r w:rsidRPr="00CB5473">
        <w:rPr>
          <w:rFonts w:ascii="Arial" w:hAnsi="Arial" w:cs="Arial"/>
          <w:b/>
          <w:sz w:val="24"/>
          <w:szCs w:val="24"/>
        </w:rPr>
        <w:t xml:space="preserve">Provide views </w:t>
      </w:r>
      <w:r w:rsidRPr="00CB5473">
        <w:rPr>
          <w:rFonts w:ascii="Arial" w:hAnsi="Arial" w:cs="Arial"/>
          <w:bCs/>
          <w:sz w:val="24"/>
          <w:szCs w:val="24"/>
        </w:rPr>
        <w:t xml:space="preserve"> on the emerging themes and areas</w:t>
      </w:r>
      <w:r w:rsidR="00092361">
        <w:rPr>
          <w:rFonts w:ascii="Arial" w:hAnsi="Arial" w:cs="Arial"/>
          <w:bCs/>
          <w:sz w:val="24"/>
          <w:szCs w:val="24"/>
        </w:rPr>
        <w:t>.</w:t>
      </w:r>
    </w:p>
    <w:p w14:paraId="4F76F778" w14:textId="69FD2121" w:rsidR="00092361" w:rsidRDefault="00092361" w:rsidP="00092361">
      <w:pPr>
        <w:rPr>
          <w:rFonts w:ascii="Arial" w:hAnsi="Arial" w:cs="Arial"/>
          <w:b/>
          <w:sz w:val="24"/>
          <w:szCs w:val="24"/>
        </w:rPr>
      </w:pPr>
    </w:p>
    <w:p w14:paraId="2EECE4A1" w14:textId="0F12094A" w:rsidR="00092361" w:rsidRDefault="00092361" w:rsidP="00092361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Iain Bell</w:t>
      </w:r>
    </w:p>
    <w:p w14:paraId="41FB1DBF" w14:textId="7C0FFC97" w:rsidR="00092361" w:rsidRDefault="00092361" w:rsidP="00092361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Executive Director of Data, Knowledge and Research</w:t>
      </w:r>
    </w:p>
    <w:p w14:paraId="0C5A159C" w14:textId="669F7241" w:rsidR="00092361" w:rsidRPr="00092361" w:rsidRDefault="00092361" w:rsidP="00092361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13</w:t>
      </w:r>
      <w:r w:rsidRPr="00092361">
        <w:rPr>
          <w:rFonts w:ascii="Arial" w:hAnsi="Arial" w:cs="Arial"/>
          <w:b/>
          <w:sz w:val="24"/>
          <w:szCs w:val="24"/>
          <w:vertAlign w:val="superscript"/>
        </w:rPr>
        <w:t>th</w:t>
      </w:r>
      <w:r>
        <w:rPr>
          <w:rFonts w:ascii="Arial" w:hAnsi="Arial" w:cs="Arial"/>
          <w:b/>
          <w:sz w:val="24"/>
          <w:szCs w:val="24"/>
        </w:rPr>
        <w:t xml:space="preserve"> September 2022</w:t>
      </w:r>
    </w:p>
    <w:p w14:paraId="51F5D48D" w14:textId="77777777" w:rsidR="00CB5473" w:rsidRDefault="00CB5473" w:rsidP="00D25DD0">
      <w:pPr>
        <w:spacing w:line="276" w:lineRule="auto"/>
        <w:rPr>
          <w:rFonts w:ascii="Arial" w:hAnsi="Arial" w:cs="Arial"/>
          <w:b/>
          <w:bCs/>
          <w:sz w:val="24"/>
          <w:szCs w:val="24"/>
        </w:rPr>
      </w:pPr>
    </w:p>
    <w:p w14:paraId="3D933731" w14:textId="76B20E66" w:rsidR="00EC2390" w:rsidRPr="00EC2390" w:rsidRDefault="00EC2390" w:rsidP="00D25DD0">
      <w:pPr>
        <w:spacing w:line="276" w:lineRule="auto"/>
        <w:rPr>
          <w:rFonts w:ascii="Arial" w:hAnsi="Arial" w:cs="Arial"/>
          <w:sz w:val="24"/>
          <w:szCs w:val="24"/>
        </w:rPr>
      </w:pPr>
    </w:p>
    <w:sectPr w:rsidR="00EC2390" w:rsidRPr="00EC2390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F97319" w14:textId="77777777" w:rsidR="003A6437" w:rsidRDefault="003A6437" w:rsidP="00D16556">
      <w:pPr>
        <w:spacing w:after="0" w:line="240" w:lineRule="auto"/>
      </w:pPr>
      <w:r>
        <w:separator/>
      </w:r>
    </w:p>
  </w:endnote>
  <w:endnote w:type="continuationSeparator" w:id="0">
    <w:p w14:paraId="4ED41806" w14:textId="77777777" w:rsidR="003A6437" w:rsidRDefault="003A6437" w:rsidP="00D165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017"/>
      <w:gridCol w:w="3004"/>
      <w:gridCol w:w="2995"/>
    </w:tblGrid>
    <w:tr w:rsidR="004832DD" w:rsidRPr="00511AFF" w14:paraId="1872803C" w14:textId="77777777" w:rsidTr="00725F3A">
      <w:tc>
        <w:tcPr>
          <w:tcW w:w="3100" w:type="dxa"/>
        </w:tcPr>
        <w:p w14:paraId="78EB1A95" w14:textId="24DBFE23" w:rsidR="004832DD" w:rsidRPr="00511AFF" w:rsidRDefault="004832DD" w:rsidP="004832DD">
          <w:pPr>
            <w:pStyle w:val="Footer"/>
            <w:tabs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Date: </w:t>
          </w:r>
          <w:r>
            <w:rPr>
              <w:sz w:val="20"/>
            </w:rPr>
            <w:t xml:space="preserve"> </w:t>
          </w:r>
          <w:r w:rsidR="0011456B">
            <w:rPr>
              <w:sz w:val="20"/>
            </w:rPr>
            <w:t>09/06/</w:t>
          </w:r>
          <w:r w:rsidRPr="000B6C3B">
            <w:rPr>
              <w:sz w:val="20"/>
            </w:rPr>
            <w:t>20</w:t>
          </w:r>
          <w:r>
            <w:rPr>
              <w:sz w:val="20"/>
            </w:rPr>
            <w:t>22</w:t>
          </w:r>
        </w:p>
      </w:tc>
      <w:tc>
        <w:tcPr>
          <w:tcW w:w="3100" w:type="dxa"/>
        </w:tcPr>
        <w:p w14:paraId="6E67AF40" w14:textId="26B151AB" w:rsidR="004832DD" w:rsidRPr="00511AFF" w:rsidRDefault="004832DD" w:rsidP="004832DD">
          <w:pPr>
            <w:pStyle w:val="Footer"/>
            <w:tabs>
              <w:tab w:val="center" w:pos="1433"/>
              <w:tab w:val="right" w:pos="2866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>Version:</w:t>
          </w:r>
          <w:r>
            <w:rPr>
              <w:sz w:val="20"/>
            </w:rPr>
            <w:t xml:space="preserve"> </w:t>
          </w:r>
          <w:r w:rsidR="0011456B">
            <w:rPr>
              <w:sz w:val="20"/>
            </w:rPr>
            <w:t>1.0</w:t>
          </w:r>
        </w:p>
      </w:tc>
      <w:tc>
        <w:tcPr>
          <w:tcW w:w="3101" w:type="dxa"/>
        </w:tcPr>
        <w:p w14:paraId="1ABB2476" w14:textId="636A6DAE" w:rsidR="004832DD" w:rsidRPr="00511AFF" w:rsidRDefault="004832DD" w:rsidP="004832DD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Page: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PAGE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F34B72">
            <w:rPr>
              <w:rStyle w:val="PageNumber"/>
              <w:noProof/>
              <w:sz w:val="20"/>
            </w:rPr>
            <w:t>3</w:t>
          </w:r>
          <w:r w:rsidRPr="00511AFF">
            <w:rPr>
              <w:rStyle w:val="PageNumber"/>
              <w:sz w:val="20"/>
            </w:rPr>
            <w:fldChar w:fldCharType="end"/>
          </w:r>
          <w:r w:rsidRPr="00511AFF">
            <w:rPr>
              <w:rStyle w:val="PageNumber"/>
              <w:sz w:val="20"/>
            </w:rPr>
            <w:t xml:space="preserve"> of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NUMPAGES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F34B72">
            <w:rPr>
              <w:rStyle w:val="PageNumber"/>
              <w:noProof/>
              <w:sz w:val="20"/>
            </w:rPr>
            <w:t>3</w:t>
          </w:r>
          <w:r w:rsidRPr="00511AFF">
            <w:rPr>
              <w:rStyle w:val="PageNumber"/>
              <w:sz w:val="20"/>
            </w:rPr>
            <w:fldChar w:fldCharType="end"/>
          </w:r>
        </w:p>
      </w:tc>
    </w:tr>
  </w:tbl>
  <w:p w14:paraId="26935519" w14:textId="77777777" w:rsidR="00D16556" w:rsidRDefault="00D1655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9742B5" w14:textId="77777777" w:rsidR="003A6437" w:rsidRDefault="003A6437" w:rsidP="00D16556">
      <w:pPr>
        <w:spacing w:after="0" w:line="240" w:lineRule="auto"/>
      </w:pPr>
      <w:r>
        <w:separator/>
      </w:r>
    </w:p>
  </w:footnote>
  <w:footnote w:type="continuationSeparator" w:id="0">
    <w:p w14:paraId="0812BDC1" w14:textId="77777777" w:rsidR="003A6437" w:rsidRDefault="003A6437" w:rsidP="00D1655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E729B"/>
    <w:multiLevelType w:val="hybridMultilevel"/>
    <w:tmpl w:val="D890B88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A521B0"/>
    <w:multiLevelType w:val="hybridMultilevel"/>
    <w:tmpl w:val="D8EA28A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AC14C9"/>
    <w:multiLevelType w:val="hybridMultilevel"/>
    <w:tmpl w:val="3632A6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E818C9"/>
    <w:multiLevelType w:val="hybridMultilevel"/>
    <w:tmpl w:val="8AD0C846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FC0DA3"/>
    <w:multiLevelType w:val="hybridMultilevel"/>
    <w:tmpl w:val="9364D37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E7302C"/>
    <w:multiLevelType w:val="hybridMultilevel"/>
    <w:tmpl w:val="9532068E"/>
    <w:lvl w:ilvl="0" w:tplc="2E8C2AE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5851F0C"/>
    <w:multiLevelType w:val="hybridMultilevel"/>
    <w:tmpl w:val="7DB85FBA"/>
    <w:lvl w:ilvl="0" w:tplc="08090019">
      <w:start w:val="1"/>
      <w:numFmt w:val="low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DCD5C0A"/>
    <w:multiLevelType w:val="hybridMultilevel"/>
    <w:tmpl w:val="1722BA8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733BE5"/>
    <w:multiLevelType w:val="hybridMultilevel"/>
    <w:tmpl w:val="C9FC3E3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8C6098"/>
    <w:multiLevelType w:val="hybridMultilevel"/>
    <w:tmpl w:val="F746E2D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691906"/>
    <w:multiLevelType w:val="hybridMultilevel"/>
    <w:tmpl w:val="069A7EFC"/>
    <w:lvl w:ilvl="0" w:tplc="F0D0DBC0">
      <w:start w:val="1"/>
      <w:numFmt w:val="decimal"/>
      <w:lvlText w:val="1.%1"/>
      <w:lvlJc w:val="left"/>
      <w:pPr>
        <w:ind w:left="644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5B1F0997"/>
    <w:multiLevelType w:val="hybridMultilevel"/>
    <w:tmpl w:val="39DAE95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0033A9"/>
    <w:multiLevelType w:val="hybridMultilevel"/>
    <w:tmpl w:val="3B96367C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1A132D"/>
    <w:multiLevelType w:val="hybridMultilevel"/>
    <w:tmpl w:val="1BD634B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76679F0"/>
    <w:multiLevelType w:val="hybridMultilevel"/>
    <w:tmpl w:val="28C446A6"/>
    <w:lvl w:ilvl="0" w:tplc="08090019">
      <w:start w:val="1"/>
      <w:numFmt w:val="lowerLetter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"/>
  </w:num>
  <w:num w:numId="2">
    <w:abstractNumId w:val="8"/>
  </w:num>
  <w:num w:numId="3">
    <w:abstractNumId w:val="5"/>
  </w:num>
  <w:num w:numId="4">
    <w:abstractNumId w:val="11"/>
  </w:num>
  <w:num w:numId="5">
    <w:abstractNumId w:val="2"/>
  </w:num>
  <w:num w:numId="6">
    <w:abstractNumId w:val="7"/>
  </w:num>
  <w:num w:numId="7">
    <w:abstractNumId w:val="14"/>
  </w:num>
  <w:num w:numId="8">
    <w:abstractNumId w:val="13"/>
  </w:num>
  <w:num w:numId="9">
    <w:abstractNumId w:val="1"/>
  </w:num>
  <w:num w:numId="10">
    <w:abstractNumId w:val="9"/>
  </w:num>
  <w:num w:numId="11">
    <w:abstractNumId w:val="10"/>
  </w:num>
  <w:num w:numId="12">
    <w:abstractNumId w:val="12"/>
  </w:num>
  <w:num w:numId="13">
    <w:abstractNumId w:val="0"/>
  </w:num>
  <w:num w:numId="14">
    <w:abstractNumId w:val="4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564A"/>
    <w:rsid w:val="00053ADB"/>
    <w:rsid w:val="000842D6"/>
    <w:rsid w:val="00092361"/>
    <w:rsid w:val="000B04AA"/>
    <w:rsid w:val="0011456B"/>
    <w:rsid w:val="0012718B"/>
    <w:rsid w:val="0014774B"/>
    <w:rsid w:val="001B55AF"/>
    <w:rsid w:val="001E557A"/>
    <w:rsid w:val="001F55DD"/>
    <w:rsid w:val="00253D5C"/>
    <w:rsid w:val="002B3762"/>
    <w:rsid w:val="002C453C"/>
    <w:rsid w:val="002C5C18"/>
    <w:rsid w:val="002E5460"/>
    <w:rsid w:val="0033298E"/>
    <w:rsid w:val="00352B68"/>
    <w:rsid w:val="003614A8"/>
    <w:rsid w:val="00366747"/>
    <w:rsid w:val="003A6437"/>
    <w:rsid w:val="003C4291"/>
    <w:rsid w:val="003C7E5F"/>
    <w:rsid w:val="004832DD"/>
    <w:rsid w:val="00484707"/>
    <w:rsid w:val="004E2E53"/>
    <w:rsid w:val="00507CF6"/>
    <w:rsid w:val="00525E61"/>
    <w:rsid w:val="005375A0"/>
    <w:rsid w:val="00546079"/>
    <w:rsid w:val="00563A98"/>
    <w:rsid w:val="00590D3A"/>
    <w:rsid w:val="005C7305"/>
    <w:rsid w:val="005F1E0A"/>
    <w:rsid w:val="00614365"/>
    <w:rsid w:val="00621308"/>
    <w:rsid w:val="006479E5"/>
    <w:rsid w:val="00657933"/>
    <w:rsid w:val="006706DE"/>
    <w:rsid w:val="006861D6"/>
    <w:rsid w:val="006B4DF5"/>
    <w:rsid w:val="006D746D"/>
    <w:rsid w:val="006F2ACB"/>
    <w:rsid w:val="006F3AB2"/>
    <w:rsid w:val="007214AE"/>
    <w:rsid w:val="00724B1C"/>
    <w:rsid w:val="00747047"/>
    <w:rsid w:val="007C2268"/>
    <w:rsid w:val="007C2637"/>
    <w:rsid w:val="0080508C"/>
    <w:rsid w:val="008231B3"/>
    <w:rsid w:val="00874FDE"/>
    <w:rsid w:val="00883A05"/>
    <w:rsid w:val="00885116"/>
    <w:rsid w:val="0089564A"/>
    <w:rsid w:val="008D10B0"/>
    <w:rsid w:val="00903E0B"/>
    <w:rsid w:val="00921AA3"/>
    <w:rsid w:val="00922E44"/>
    <w:rsid w:val="009476C8"/>
    <w:rsid w:val="0097264A"/>
    <w:rsid w:val="00975EC6"/>
    <w:rsid w:val="009875FA"/>
    <w:rsid w:val="00992570"/>
    <w:rsid w:val="009B6B33"/>
    <w:rsid w:val="009C7841"/>
    <w:rsid w:val="00A1159C"/>
    <w:rsid w:val="00A14D83"/>
    <w:rsid w:val="00A349E3"/>
    <w:rsid w:val="00A5761B"/>
    <w:rsid w:val="00A61608"/>
    <w:rsid w:val="00AE4757"/>
    <w:rsid w:val="00B018F3"/>
    <w:rsid w:val="00B41F2B"/>
    <w:rsid w:val="00B433BD"/>
    <w:rsid w:val="00B44F21"/>
    <w:rsid w:val="00B46108"/>
    <w:rsid w:val="00B94DD8"/>
    <w:rsid w:val="00BD1D05"/>
    <w:rsid w:val="00C26AA9"/>
    <w:rsid w:val="00C367D3"/>
    <w:rsid w:val="00C4652B"/>
    <w:rsid w:val="00CA47F6"/>
    <w:rsid w:val="00CB5473"/>
    <w:rsid w:val="00CF3D85"/>
    <w:rsid w:val="00D02DAB"/>
    <w:rsid w:val="00D03817"/>
    <w:rsid w:val="00D16556"/>
    <w:rsid w:val="00D23D27"/>
    <w:rsid w:val="00D25DD0"/>
    <w:rsid w:val="00D6699C"/>
    <w:rsid w:val="00D912B3"/>
    <w:rsid w:val="00DC5A05"/>
    <w:rsid w:val="00DE75B4"/>
    <w:rsid w:val="00DF2938"/>
    <w:rsid w:val="00DF7EB2"/>
    <w:rsid w:val="00E13EF5"/>
    <w:rsid w:val="00E30E0E"/>
    <w:rsid w:val="00E33F60"/>
    <w:rsid w:val="00E407C1"/>
    <w:rsid w:val="00E51AE7"/>
    <w:rsid w:val="00E7565A"/>
    <w:rsid w:val="00E77244"/>
    <w:rsid w:val="00EA2992"/>
    <w:rsid w:val="00EC2390"/>
    <w:rsid w:val="00ED21A4"/>
    <w:rsid w:val="00ED6381"/>
    <w:rsid w:val="00EF0E07"/>
    <w:rsid w:val="00F04BC1"/>
    <w:rsid w:val="00F34B72"/>
    <w:rsid w:val="00F5079D"/>
    <w:rsid w:val="00F72A3D"/>
    <w:rsid w:val="00F73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4C6747"/>
  <w15:chartTrackingRefBased/>
  <w15:docId w15:val="{363FBEE3-A9F0-4FEE-89D3-F134F622D2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F5 List Paragraph,List Paragraph1,Dot pt,No Spacing1,List Paragraph Char Char Char,Indicator Text,Colorful List - Accent 11,Numbered Para 1,Bullet 1,Bullet Points,MAIN CONTENT,List Paragraph12,Bullet Style,List Paragraph2,Normal numbered"/>
    <w:basedOn w:val="Normal"/>
    <w:link w:val="ListParagraphChar"/>
    <w:uiPriority w:val="34"/>
    <w:qFormat/>
    <w:rsid w:val="0089564A"/>
    <w:pPr>
      <w:ind w:left="720"/>
      <w:contextualSpacing/>
    </w:pPr>
  </w:style>
  <w:style w:type="table" w:styleId="TableGrid">
    <w:name w:val="Table Grid"/>
    <w:basedOn w:val="TableNormal"/>
    <w:uiPriority w:val="59"/>
    <w:rsid w:val="001F55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F55DD"/>
    <w:rPr>
      <w:color w:val="0563C1" w:themeColor="hyperlink"/>
      <w:u w:val="single"/>
    </w:rPr>
  </w:style>
  <w:style w:type="character" w:customStyle="1" w:styleId="Dropdown">
    <w:name w:val="Dropdown"/>
    <w:basedOn w:val="DefaultParagraphFont"/>
    <w:uiPriority w:val="1"/>
    <w:rsid w:val="001F55DD"/>
    <w:rPr>
      <w:rFonts w:ascii="Verdana" w:hAnsi="Verdana"/>
      <w:color w:val="auto"/>
      <w:sz w:val="24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Colorful List - Accent 11 Char,Numbered Para 1 Char,Bullet 1 Char,Bullet Points Char,MAIN CONTENT Char"/>
    <w:basedOn w:val="DefaultParagraphFont"/>
    <w:link w:val="ListParagraph"/>
    <w:uiPriority w:val="34"/>
    <w:qFormat/>
    <w:locked/>
    <w:rsid w:val="001F55DD"/>
  </w:style>
  <w:style w:type="paragraph" w:styleId="Header">
    <w:name w:val="header"/>
    <w:basedOn w:val="Normal"/>
    <w:link w:val="HeaderChar"/>
    <w:uiPriority w:val="99"/>
    <w:unhideWhenUsed/>
    <w:rsid w:val="00D165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6556"/>
  </w:style>
  <w:style w:type="paragraph" w:styleId="Footer">
    <w:name w:val="footer"/>
    <w:basedOn w:val="Normal"/>
    <w:link w:val="FooterChar"/>
    <w:uiPriority w:val="99"/>
    <w:unhideWhenUsed/>
    <w:rsid w:val="00D165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6556"/>
  </w:style>
  <w:style w:type="character" w:styleId="PageNumber">
    <w:name w:val="page number"/>
    <w:basedOn w:val="DefaultParagraphFont"/>
    <w:rsid w:val="004832DD"/>
  </w:style>
  <w:style w:type="character" w:styleId="CommentReference">
    <w:name w:val="annotation reference"/>
    <w:basedOn w:val="DefaultParagraphFont"/>
    <w:uiPriority w:val="99"/>
    <w:semiHidden/>
    <w:unhideWhenUsed/>
    <w:rsid w:val="0011456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1456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1456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1456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1456B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1456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wis.wales.nhs.uk/sitesplus/888/page/64548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wales.nhs.uk/governance-emanual/how-the-health-and-care-standards-are-s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5531C9202D24389A0DEEA94D0F510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21F348-180F-4419-9018-426509494153}"/>
      </w:docPartPr>
      <w:docPartBody>
        <w:p w:rsidR="00A051F6" w:rsidRDefault="000875E6" w:rsidP="000875E6">
          <w:pPr>
            <w:pStyle w:val="F5531C9202D24389A0DEEA94D0F5100D"/>
          </w:pPr>
          <w:r w:rsidRPr="007D79E4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D8B9C08E42614A739494938F69DF2F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07C5BB-7EE4-420D-A703-081CB5E6BEB3}"/>
      </w:docPartPr>
      <w:docPartBody>
        <w:p w:rsidR="00A051F6" w:rsidRDefault="000875E6" w:rsidP="000875E6">
          <w:pPr>
            <w:pStyle w:val="D8B9C08E42614A739494938F69DF2F24"/>
          </w:pPr>
          <w:r w:rsidRPr="0013075E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D4171C8635FC4BB3BB4D5B9856CFD4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1029A6-9563-4B45-B199-199A3E05E12C}"/>
      </w:docPartPr>
      <w:docPartBody>
        <w:p w:rsidR="00A051F6" w:rsidRDefault="000875E6" w:rsidP="000875E6">
          <w:pPr>
            <w:pStyle w:val="D4171C8635FC4BB3BB4D5B9856CFD410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5E6"/>
    <w:rsid w:val="000875E6"/>
    <w:rsid w:val="00A051F6"/>
    <w:rsid w:val="00AA5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875E6"/>
    <w:rPr>
      <w:color w:val="808080"/>
    </w:rPr>
  </w:style>
  <w:style w:type="paragraph" w:customStyle="1" w:styleId="F5531C9202D24389A0DEEA94D0F5100D">
    <w:name w:val="F5531C9202D24389A0DEEA94D0F5100D"/>
    <w:rsid w:val="000875E6"/>
  </w:style>
  <w:style w:type="paragraph" w:customStyle="1" w:styleId="D8B9C08E42614A739494938F69DF2F24">
    <w:name w:val="D8B9C08E42614A739494938F69DF2F24"/>
    <w:rsid w:val="000875E6"/>
  </w:style>
  <w:style w:type="paragraph" w:customStyle="1" w:styleId="D4171C8635FC4BB3BB4D5B9856CFD410">
    <w:name w:val="D4171C8635FC4BB3BB4D5B9856CFD410"/>
    <w:rsid w:val="000875E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449</Words>
  <Characters>2560</Characters>
  <Application>Microsoft Office Word</Application>
  <DocSecurity>4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PHW - NHS Wales</Company>
  <LinksUpToDate>false</LinksUpToDate>
  <CharactersWithSpaces>3003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Iain Bell (Public Health Wales - No. 2 Capital Quarter)</dc:creator>
  <cp:keywords/>
  <dc:description/>
  <cp:lastModifiedBy>Liz Blayney (Public Health Wales - No. 2 Capital Quarter)</cp:lastModifiedBy>
  <cp:revision>2</cp:revision>
  <dcterms:created xsi:type="dcterms:W3CDTF">2022-09-20T10:14:00Z</dcterms:created>
  <dcterms:modified xsi:type="dcterms:W3CDTF">2022-09-20T10:14:00Z</dcterms:modified>
</cp:coreProperties>
</file>