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9E638B" w:rsidRDefault="00EB3E84" w14:paraId="1F39017E" w14:textId="1CE4268E">
      <w:r>
        <w:rPr>
          <w:noProof/>
          <w:lang w:eastAsia="en-GB"/>
        </w:rPr>
        <mc:AlternateContent>
          <mc:Choice Requires="wpg">
            <w:drawing>
              <wp:anchor distT="0" distB="0" distL="114300" distR="114300" simplePos="0" relativeHeight="251658240" behindDoc="1" locked="0" layoutInCell="1" allowOverlap="1" wp14:anchorId="4345558E" wp14:editId="72414785">
                <wp:simplePos x="0" y="0"/>
                <wp:positionH relativeFrom="page">
                  <wp:posOffset>-11188</wp:posOffset>
                </wp:positionH>
                <wp:positionV relativeFrom="page">
                  <wp:posOffset>-26670</wp:posOffset>
                </wp:positionV>
                <wp:extent cx="7560310" cy="1323340"/>
                <wp:effectExtent l="0" t="0" r="0" b="0"/>
                <wp:wrapNone/>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34" style="position:absolute;margin-left:-.9pt;margin-top:-2.1pt;width:595.3pt;height:104.2pt;z-index:-251658240;mso-position-horizontal-relative:page;mso-position-vertical-relative:page" coordsize="11906,2084" o:spid="_x0000_s1026" w14:anchorId="666DA7E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o:title="" r:id="rId13"/>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o:title="" r:id="rId14"/>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o:title="" r:id="rId15"/>
                  <v:path arrowok="t"/>
                  <o:lock v:ext="edit" aspectratio="f"/>
                </v:shape>
                <w10:wrap anchorx="page" anchory="page"/>
              </v:group>
            </w:pict>
          </mc:Fallback>
        </mc:AlternateContent>
      </w:r>
    </w:p>
    <w:p w:rsidRPr="00A67249" w:rsidR="00A67249" w:rsidP="00A67249" w:rsidRDefault="00A67249" w14:paraId="3C1EA125" w14:textId="7E18D996"/>
    <w:p w:rsidRPr="00A67249" w:rsidR="00A67249" w:rsidP="00A67249" w:rsidRDefault="00A67249" w14:paraId="1A6044D5" w14:textId="7A3D643C"/>
    <w:p w:rsidRPr="00A67249" w:rsidR="00A67249" w:rsidP="00A67249" w:rsidRDefault="00A67249" w14:paraId="203B4F3B" w14:textId="5FE682AE"/>
    <w:tbl>
      <w:tblPr>
        <w:tblStyle w:val="TableGrid"/>
        <w:tblW w:w="9036" w:type="dxa"/>
        <w:tblInd w:w="-5" w:type="dxa"/>
        <w:tblLook w:val="04A0" w:firstRow="1" w:lastRow="0" w:firstColumn="1" w:lastColumn="0" w:noHBand="0" w:noVBand="1"/>
      </w:tblPr>
      <w:tblGrid>
        <w:gridCol w:w="2661"/>
        <w:gridCol w:w="266"/>
        <w:gridCol w:w="696"/>
        <w:gridCol w:w="1123"/>
        <w:gridCol w:w="1613"/>
        <w:gridCol w:w="128"/>
        <w:gridCol w:w="1015"/>
        <w:gridCol w:w="1567"/>
      </w:tblGrid>
      <w:tr w:rsidRPr="008F1F7E" w:rsidR="008A0D2D" w:rsidTr="6AD4520D" w14:paraId="263D1794" w14:textId="77777777">
        <w:tc>
          <w:tcPr>
            <w:tcW w:w="6269" w:type="dxa"/>
            <w:gridSpan w:val="5"/>
            <w:vMerge w:val="restart"/>
            <w:tcMar/>
          </w:tcPr>
          <w:p w:rsidRPr="008F1F7E" w:rsidR="008A0D2D" w:rsidP="00C830D3" w:rsidRDefault="008A0D2D" w14:paraId="6D8D90AB" w14:textId="77777777">
            <w:r>
              <w:rPr>
                <w:noProof/>
                <w:lang w:eastAsia="en-GB"/>
              </w:rPr>
              <w:drawing>
                <wp:inline distT="0" distB="0" distL="0" distR="0" wp14:anchorId="4EF5841E" wp14:editId="484FECA6">
                  <wp:extent cx="3581400" cy="800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p>
        </w:tc>
        <w:tc>
          <w:tcPr>
            <w:tcW w:w="2767" w:type="dxa"/>
            <w:gridSpan w:val="3"/>
            <w:tcBorders>
              <w:bottom w:val="nil"/>
            </w:tcBorders>
            <w:tcMar/>
          </w:tcPr>
          <w:p w:rsidRPr="000210EB" w:rsidR="008A0D2D" w:rsidP="00C830D3" w:rsidRDefault="008A0D2D" w14:paraId="6AF3D1AD" w14:textId="77777777">
            <w:pPr>
              <w:jc w:val="right"/>
              <w:rPr>
                <w:rFonts w:ascii="Ubuntu" w:hAnsi="Ubuntu"/>
                <w:b/>
              </w:rPr>
            </w:pPr>
            <w:r w:rsidRPr="000210EB">
              <w:rPr>
                <w:rFonts w:ascii="Ubuntu" w:hAnsi="Ubuntu"/>
                <w:b/>
              </w:rPr>
              <w:t>Name of Meeting</w:t>
            </w:r>
          </w:p>
          <w:sdt>
            <w:sdtPr>
              <w:rPr>
                <w:rStyle w:val="Dropdown"/>
                <w:rFonts w:ascii="Ubuntu" w:hAnsi="Ubuntu"/>
                <w:sz w:val="22"/>
              </w:rPr>
              <w:alias w:val="Name of meeting"/>
              <w:tag w:val="Name of meeting"/>
              <w:id w:val="1886526"/>
              <w:placeholder>
                <w:docPart w:val="DA0D41E1ECD14F51893133C92BDA92F2"/>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rPr>
            </w:sdtEndPr>
            <w:sdtContent>
              <w:p w:rsidRPr="000210EB" w:rsidR="008A0D2D" w:rsidP="00C830D3" w:rsidRDefault="000210EB" w14:paraId="26BFC6DF" w14:textId="6A2E689F">
                <w:pPr>
                  <w:jc w:val="right"/>
                  <w:rPr>
                    <w:rFonts w:ascii="Ubuntu" w:hAnsi="Ubuntu"/>
                    <w:b/>
                  </w:rPr>
                </w:pPr>
                <w:r w:rsidRPr="000210EB">
                  <w:rPr>
                    <w:rStyle w:val="Dropdown"/>
                    <w:rFonts w:ascii="Ubuntu" w:hAnsi="Ubuntu"/>
                    <w:sz w:val="22"/>
                  </w:rPr>
                  <w:t>Audit and Corporate Governance Committee</w:t>
                </w:r>
              </w:p>
            </w:sdtContent>
          </w:sdt>
        </w:tc>
      </w:tr>
      <w:tr w:rsidRPr="008F1F7E" w:rsidR="008A0D2D" w:rsidTr="6AD4520D" w14:paraId="434E4E5C" w14:textId="77777777">
        <w:tc>
          <w:tcPr>
            <w:tcW w:w="6269" w:type="dxa"/>
            <w:gridSpan w:val="5"/>
            <w:vMerge/>
            <w:tcMar/>
          </w:tcPr>
          <w:p w:rsidRPr="008F1F7E" w:rsidR="008A0D2D" w:rsidP="00C830D3" w:rsidRDefault="008A0D2D" w14:paraId="10BE55F2" w14:textId="77777777">
            <w:pPr>
              <w:rPr>
                <w:b/>
                <w:noProof/>
                <w:lang w:eastAsia="en-GB"/>
              </w:rPr>
            </w:pPr>
          </w:p>
        </w:tc>
        <w:tc>
          <w:tcPr>
            <w:tcW w:w="2767" w:type="dxa"/>
            <w:gridSpan w:val="3"/>
            <w:tcBorders>
              <w:top w:val="nil"/>
              <w:bottom w:val="nil"/>
            </w:tcBorders>
            <w:tcMar/>
          </w:tcPr>
          <w:p w:rsidRPr="000210EB" w:rsidR="008A0D2D" w:rsidP="00C830D3" w:rsidRDefault="008A0D2D" w14:paraId="70F3DBD5" w14:textId="77777777">
            <w:pPr>
              <w:jc w:val="right"/>
              <w:rPr>
                <w:rFonts w:ascii="Ubuntu" w:hAnsi="Ubuntu"/>
                <w:b/>
              </w:rPr>
            </w:pPr>
            <w:r w:rsidRPr="000210EB">
              <w:rPr>
                <w:rFonts w:ascii="Ubuntu" w:hAnsi="Ubuntu"/>
                <w:b/>
              </w:rPr>
              <w:t>Date of Meeting</w:t>
            </w:r>
          </w:p>
          <w:p w:rsidRPr="000210EB" w:rsidR="008A0D2D" w:rsidP="00C830D3" w:rsidRDefault="008A0D2D" w14:paraId="5645800D" w14:textId="5EE9290D">
            <w:pPr>
              <w:jc w:val="right"/>
              <w:rPr>
                <w:rFonts w:ascii="Ubuntu" w:hAnsi="Ubuntu"/>
              </w:rPr>
            </w:pPr>
            <w:r w:rsidRPr="6AD4520D" w:rsidR="58C21E56">
              <w:rPr>
                <w:rFonts w:ascii="Ubuntu" w:hAnsi="Ubuntu"/>
              </w:rPr>
              <w:t>19 September 2023</w:t>
            </w:r>
          </w:p>
        </w:tc>
      </w:tr>
      <w:tr w:rsidRPr="008F1F7E" w:rsidR="008A0D2D" w:rsidTr="6AD4520D" w14:paraId="0D22F11F" w14:textId="77777777">
        <w:tc>
          <w:tcPr>
            <w:tcW w:w="6269" w:type="dxa"/>
            <w:gridSpan w:val="5"/>
            <w:vMerge/>
            <w:tcMar/>
          </w:tcPr>
          <w:p w:rsidRPr="008F1F7E" w:rsidR="008A0D2D" w:rsidP="00C830D3" w:rsidRDefault="008A0D2D" w14:paraId="2E20FEE2" w14:textId="77777777">
            <w:pPr>
              <w:rPr>
                <w:b/>
                <w:noProof/>
                <w:lang w:eastAsia="en-GB"/>
              </w:rPr>
            </w:pPr>
          </w:p>
        </w:tc>
        <w:tc>
          <w:tcPr>
            <w:tcW w:w="2767" w:type="dxa"/>
            <w:gridSpan w:val="3"/>
            <w:tcBorders>
              <w:top w:val="nil"/>
              <w:bottom w:val="single" w:color="auto" w:sz="4" w:space="0"/>
            </w:tcBorders>
            <w:tcMar/>
          </w:tcPr>
          <w:p w:rsidRPr="000210EB" w:rsidR="008A0D2D" w:rsidP="00C830D3" w:rsidRDefault="008A0D2D" w14:paraId="42DEE750" w14:textId="77777777">
            <w:pPr>
              <w:jc w:val="right"/>
              <w:rPr>
                <w:rFonts w:ascii="Ubuntu" w:hAnsi="Ubuntu"/>
                <w:b/>
              </w:rPr>
            </w:pPr>
            <w:r w:rsidRPr="000210EB">
              <w:rPr>
                <w:rFonts w:ascii="Ubuntu" w:hAnsi="Ubuntu"/>
                <w:b/>
              </w:rPr>
              <w:t>Agenda item:</w:t>
            </w:r>
          </w:p>
          <w:p w:rsidRPr="000210EB" w:rsidR="008A0D2D" w:rsidP="6AD4520D" w:rsidRDefault="000210EB" w14:paraId="7C5CBF47" w14:textId="7C6A97A1" w14:noSpellErr="1">
            <w:pPr>
              <w:jc w:val="right"/>
              <w:rPr>
                <w:rFonts w:ascii="Ubuntu" w:hAnsi="Ubuntu"/>
                <w:i w:val="0"/>
                <w:iCs w:val="0"/>
              </w:rPr>
            </w:pPr>
            <w:r w:rsidRPr="6AD4520D" w:rsidR="000210EB">
              <w:rPr>
                <w:rFonts w:ascii="Ubuntu" w:hAnsi="Ubuntu"/>
                <w:i w:val="0"/>
                <w:iCs w:val="0"/>
              </w:rPr>
              <w:t>3.2.1</w:t>
            </w:r>
          </w:p>
        </w:tc>
      </w:tr>
      <w:tr w:rsidRPr="000210EB" w:rsidR="008A0D2D" w:rsidTr="6AD4520D" w14:paraId="2CF4466A" w14:textId="77777777">
        <w:tc>
          <w:tcPr>
            <w:tcW w:w="9036" w:type="dxa"/>
            <w:gridSpan w:val="8"/>
            <w:tcBorders>
              <w:left w:val="nil"/>
              <w:right w:val="nil"/>
            </w:tcBorders>
            <w:tcMar/>
            <w:vAlign w:val="center"/>
          </w:tcPr>
          <w:p w:rsidRPr="000210EB" w:rsidR="008A0D2D" w:rsidP="00C830D3" w:rsidRDefault="008A0D2D" w14:paraId="1088DC26" w14:textId="77777777">
            <w:pPr>
              <w:rPr>
                <w:rFonts w:ascii="Ubuntu" w:hAnsi="Ubuntu"/>
                <w:b/>
                <w:sz w:val="24"/>
                <w:szCs w:val="24"/>
              </w:rPr>
            </w:pPr>
          </w:p>
          <w:p w:rsidRPr="000210EB" w:rsidR="008A0D2D" w:rsidP="00BF2511" w:rsidRDefault="008A0D2D" w14:paraId="58BB8543" w14:textId="77777777">
            <w:pPr>
              <w:jc w:val="center"/>
              <w:rPr>
                <w:rFonts w:ascii="Ubuntu" w:hAnsi="Ubuntu"/>
                <w:b/>
                <w:sz w:val="24"/>
                <w:szCs w:val="24"/>
              </w:rPr>
            </w:pPr>
          </w:p>
        </w:tc>
      </w:tr>
      <w:tr w:rsidRPr="000210EB" w:rsidR="008A0D2D" w:rsidTr="6AD4520D" w14:paraId="136A66D9" w14:textId="77777777">
        <w:tc>
          <w:tcPr>
            <w:tcW w:w="9036" w:type="dxa"/>
            <w:gridSpan w:val="8"/>
            <w:tcMar/>
            <w:vAlign w:val="center"/>
          </w:tcPr>
          <w:p w:rsidRPr="000210EB" w:rsidR="008A0D2D" w:rsidP="00C830D3" w:rsidRDefault="00BF2511" w14:paraId="323E19A4" w14:textId="46D139F2">
            <w:pPr>
              <w:jc w:val="center"/>
              <w:rPr>
                <w:rFonts w:ascii="Ubuntu" w:hAnsi="Ubuntu"/>
                <w:b/>
                <w:bCs/>
                <w:sz w:val="24"/>
                <w:szCs w:val="24"/>
              </w:rPr>
            </w:pPr>
            <w:r w:rsidRPr="000210EB">
              <w:rPr>
                <w:rFonts w:ascii="Ubuntu" w:hAnsi="Ubuntu"/>
                <w:b/>
                <w:bCs/>
                <w:sz w:val="24"/>
                <w:szCs w:val="24"/>
              </w:rPr>
              <w:t>Population Health Grants Internal Audit Report (Limited Assurance) – Progress Report</w:t>
            </w:r>
          </w:p>
        </w:tc>
      </w:tr>
      <w:tr w:rsidRPr="000210EB" w:rsidR="008A0D2D" w:rsidTr="6AD4520D" w14:paraId="31A31526" w14:textId="77777777">
        <w:tc>
          <w:tcPr>
            <w:tcW w:w="3623" w:type="dxa"/>
            <w:gridSpan w:val="3"/>
            <w:tcMar/>
          </w:tcPr>
          <w:p w:rsidRPr="000210EB" w:rsidR="008A0D2D" w:rsidP="00C830D3" w:rsidRDefault="008A0D2D" w14:paraId="73F84422" w14:textId="77777777">
            <w:pPr>
              <w:rPr>
                <w:rFonts w:ascii="Ubuntu" w:hAnsi="Ubuntu"/>
                <w:b/>
                <w:sz w:val="24"/>
                <w:szCs w:val="24"/>
              </w:rPr>
            </w:pPr>
            <w:r w:rsidRPr="000210EB">
              <w:rPr>
                <w:rFonts w:ascii="Ubuntu" w:hAnsi="Ubuntu"/>
                <w:b/>
                <w:sz w:val="24"/>
                <w:szCs w:val="24"/>
              </w:rPr>
              <w:t>Executive lead:</w:t>
            </w:r>
          </w:p>
        </w:tc>
        <w:tc>
          <w:tcPr>
            <w:tcW w:w="5413" w:type="dxa"/>
            <w:gridSpan w:val="5"/>
            <w:tcMar/>
          </w:tcPr>
          <w:p w:rsidRPr="000210EB" w:rsidR="008A0D2D" w:rsidP="00C830D3" w:rsidRDefault="00BF2511" w14:paraId="165ABA20" w14:textId="382AFCFD">
            <w:pPr>
              <w:rPr>
                <w:rFonts w:ascii="Ubuntu" w:hAnsi="Ubuntu"/>
                <w:sz w:val="24"/>
                <w:szCs w:val="24"/>
              </w:rPr>
            </w:pPr>
            <w:r w:rsidRPr="000210EB">
              <w:rPr>
                <w:rFonts w:ascii="Ubuntu" w:hAnsi="Ubuntu"/>
                <w:sz w:val="24"/>
                <w:szCs w:val="24"/>
              </w:rPr>
              <w:t>Iain Bell, National Director Knowledge and Research</w:t>
            </w:r>
          </w:p>
        </w:tc>
      </w:tr>
      <w:tr w:rsidRPr="000210EB" w:rsidR="008A0D2D" w:rsidTr="6AD4520D" w14:paraId="363FCC0F" w14:textId="77777777">
        <w:tc>
          <w:tcPr>
            <w:tcW w:w="3623" w:type="dxa"/>
            <w:gridSpan w:val="3"/>
            <w:tcMar/>
          </w:tcPr>
          <w:p w:rsidRPr="000210EB" w:rsidR="008A0D2D" w:rsidP="00C830D3" w:rsidRDefault="008A0D2D" w14:paraId="586F1D22" w14:textId="77777777">
            <w:pPr>
              <w:rPr>
                <w:rFonts w:ascii="Ubuntu" w:hAnsi="Ubuntu"/>
                <w:b/>
                <w:sz w:val="24"/>
                <w:szCs w:val="24"/>
              </w:rPr>
            </w:pPr>
            <w:r w:rsidRPr="000210EB">
              <w:rPr>
                <w:rFonts w:ascii="Ubuntu" w:hAnsi="Ubuntu"/>
                <w:b/>
                <w:sz w:val="24"/>
                <w:szCs w:val="24"/>
              </w:rPr>
              <w:t>Author:</w:t>
            </w:r>
          </w:p>
        </w:tc>
        <w:tc>
          <w:tcPr>
            <w:tcW w:w="5413" w:type="dxa"/>
            <w:gridSpan w:val="5"/>
            <w:tcMar/>
          </w:tcPr>
          <w:p w:rsidRPr="000210EB" w:rsidR="008A0D2D" w:rsidP="00C830D3" w:rsidRDefault="00BF2511" w14:paraId="39BD8262" w14:textId="120889AE">
            <w:pPr>
              <w:rPr>
                <w:rFonts w:ascii="Ubuntu" w:hAnsi="Ubuntu"/>
                <w:sz w:val="24"/>
                <w:szCs w:val="24"/>
              </w:rPr>
            </w:pPr>
            <w:r w:rsidRPr="000210EB">
              <w:rPr>
                <w:rFonts w:ascii="Ubuntu" w:hAnsi="Ubuntu"/>
                <w:sz w:val="24"/>
                <w:szCs w:val="24"/>
              </w:rPr>
              <w:t>Julie Bishop, Director of Health Improvement</w:t>
            </w:r>
          </w:p>
        </w:tc>
      </w:tr>
      <w:tr w:rsidRPr="000210EB" w:rsidR="008A0D2D" w:rsidTr="6AD4520D" w14:paraId="13875C21" w14:textId="77777777">
        <w:trPr>
          <w:trHeight w:val="149"/>
        </w:trPr>
        <w:tc>
          <w:tcPr>
            <w:tcW w:w="3623" w:type="dxa"/>
            <w:gridSpan w:val="3"/>
            <w:tcBorders>
              <w:left w:val="nil"/>
              <w:right w:val="nil"/>
            </w:tcBorders>
            <w:tcMar/>
          </w:tcPr>
          <w:p w:rsidRPr="000210EB" w:rsidR="008A0D2D" w:rsidP="00C830D3" w:rsidRDefault="008A0D2D" w14:paraId="488428DA" w14:textId="77777777">
            <w:pPr>
              <w:rPr>
                <w:rFonts w:ascii="Ubuntu" w:hAnsi="Ubuntu"/>
                <w:b/>
                <w:sz w:val="24"/>
                <w:szCs w:val="24"/>
              </w:rPr>
            </w:pPr>
          </w:p>
        </w:tc>
        <w:tc>
          <w:tcPr>
            <w:tcW w:w="5413" w:type="dxa"/>
            <w:gridSpan w:val="5"/>
            <w:tcBorders>
              <w:left w:val="nil"/>
              <w:right w:val="nil"/>
            </w:tcBorders>
            <w:tcMar/>
          </w:tcPr>
          <w:p w:rsidRPr="000210EB" w:rsidR="008A0D2D" w:rsidP="00C830D3" w:rsidRDefault="008A0D2D" w14:paraId="111FFF07" w14:textId="77777777">
            <w:pPr>
              <w:rPr>
                <w:rFonts w:ascii="Ubuntu" w:hAnsi="Ubuntu"/>
                <w:sz w:val="24"/>
                <w:szCs w:val="24"/>
              </w:rPr>
            </w:pPr>
          </w:p>
        </w:tc>
      </w:tr>
      <w:tr w:rsidRPr="000210EB" w:rsidR="008A0D2D" w:rsidTr="6AD4520D" w14:paraId="26E0400C" w14:textId="77777777">
        <w:tc>
          <w:tcPr>
            <w:tcW w:w="3623" w:type="dxa"/>
            <w:gridSpan w:val="3"/>
            <w:tcMar/>
          </w:tcPr>
          <w:p w:rsidRPr="000210EB" w:rsidR="008A0D2D" w:rsidP="00C830D3" w:rsidRDefault="008A0D2D" w14:paraId="4AE61463" w14:textId="77777777">
            <w:pPr>
              <w:rPr>
                <w:rFonts w:ascii="Ubuntu" w:hAnsi="Ubuntu"/>
                <w:b/>
                <w:sz w:val="24"/>
                <w:szCs w:val="24"/>
              </w:rPr>
            </w:pPr>
            <w:r w:rsidRPr="000210EB">
              <w:rPr>
                <w:rFonts w:ascii="Ubuntu" w:hAnsi="Ubuntu"/>
                <w:b/>
                <w:sz w:val="24"/>
                <w:szCs w:val="24"/>
              </w:rPr>
              <w:t>Approval/Scrutiny route:</w:t>
            </w:r>
          </w:p>
        </w:tc>
        <w:tc>
          <w:tcPr>
            <w:tcW w:w="5413" w:type="dxa"/>
            <w:gridSpan w:val="5"/>
            <w:tcMar/>
          </w:tcPr>
          <w:p w:rsidR="008A0D2D" w:rsidP="00C830D3" w:rsidRDefault="7FB066B9" w14:paraId="713E8C93" w14:textId="77777777">
            <w:pPr>
              <w:rPr>
                <w:rFonts w:ascii="Ubuntu" w:hAnsi="Ubuntu"/>
                <w:sz w:val="24"/>
                <w:szCs w:val="24"/>
              </w:rPr>
            </w:pPr>
            <w:r w:rsidRPr="000210EB">
              <w:rPr>
                <w:rFonts w:ascii="Ubuntu" w:hAnsi="Ubuntu"/>
                <w:sz w:val="24"/>
                <w:szCs w:val="24"/>
              </w:rPr>
              <w:t>Iain Bell, National Director Knowledge and Research</w:t>
            </w:r>
          </w:p>
          <w:p w:rsidRPr="000210EB" w:rsidR="000210EB" w:rsidP="00C830D3" w:rsidRDefault="000210EB" w14:paraId="77A8EEDB" w14:textId="34E2C6D8">
            <w:pPr>
              <w:rPr>
                <w:rFonts w:ascii="Ubuntu" w:hAnsi="Ubuntu"/>
                <w:sz w:val="24"/>
                <w:szCs w:val="24"/>
              </w:rPr>
            </w:pPr>
            <w:r>
              <w:rPr>
                <w:rFonts w:ascii="Ubuntu" w:hAnsi="Ubuntu"/>
                <w:sz w:val="24"/>
                <w:szCs w:val="24"/>
              </w:rPr>
              <w:t>Business Executive Team (6 September)</w:t>
            </w:r>
          </w:p>
        </w:tc>
      </w:tr>
      <w:tr w:rsidRPr="000210EB" w:rsidR="008A0D2D" w:rsidTr="6AD4520D" w14:paraId="6C10413D" w14:textId="77777777">
        <w:tc>
          <w:tcPr>
            <w:tcW w:w="9036" w:type="dxa"/>
            <w:gridSpan w:val="8"/>
            <w:tcBorders>
              <w:left w:val="nil"/>
              <w:bottom w:val="single" w:color="auto" w:sz="4" w:space="0"/>
              <w:right w:val="nil"/>
            </w:tcBorders>
            <w:tcMar/>
          </w:tcPr>
          <w:p w:rsidRPr="000210EB" w:rsidR="008A0D2D" w:rsidP="00C830D3" w:rsidRDefault="008A0D2D" w14:paraId="0405C2D6" w14:textId="77777777">
            <w:pPr>
              <w:rPr>
                <w:rFonts w:ascii="Ubuntu" w:hAnsi="Ubuntu"/>
                <w:b/>
                <w:sz w:val="24"/>
                <w:szCs w:val="24"/>
              </w:rPr>
            </w:pPr>
          </w:p>
        </w:tc>
      </w:tr>
      <w:tr w:rsidRPr="000210EB" w:rsidR="008A0D2D" w:rsidTr="6AD4520D" w14:paraId="1177B2F8" w14:textId="77777777">
        <w:tc>
          <w:tcPr>
            <w:tcW w:w="9036" w:type="dxa"/>
            <w:gridSpan w:val="8"/>
            <w:tcBorders>
              <w:left w:val="single" w:color="auto" w:sz="4" w:space="0"/>
              <w:right w:val="single" w:color="auto" w:sz="4" w:space="0"/>
            </w:tcBorders>
            <w:tcMar/>
          </w:tcPr>
          <w:p w:rsidRPr="000210EB" w:rsidR="008A0D2D" w:rsidP="00C830D3" w:rsidRDefault="008A0D2D" w14:paraId="46A3B586" w14:textId="77777777">
            <w:pPr>
              <w:rPr>
                <w:rFonts w:ascii="Ubuntu" w:hAnsi="Ubuntu"/>
                <w:b/>
                <w:sz w:val="24"/>
                <w:szCs w:val="24"/>
              </w:rPr>
            </w:pPr>
            <w:r w:rsidRPr="000210EB">
              <w:rPr>
                <w:rFonts w:ascii="Ubuntu" w:hAnsi="Ubuntu"/>
                <w:b/>
                <w:sz w:val="24"/>
                <w:szCs w:val="24"/>
              </w:rPr>
              <w:t>Purpose</w:t>
            </w:r>
          </w:p>
        </w:tc>
      </w:tr>
      <w:tr w:rsidRPr="000210EB" w:rsidR="008A0D2D" w:rsidTr="6AD4520D" w14:paraId="2CF8FA87" w14:textId="77777777">
        <w:tc>
          <w:tcPr>
            <w:tcW w:w="9036" w:type="dxa"/>
            <w:gridSpan w:val="8"/>
            <w:tcBorders>
              <w:left w:val="single" w:color="auto" w:sz="4" w:space="0"/>
              <w:right w:val="single" w:color="auto" w:sz="4" w:space="0"/>
            </w:tcBorders>
            <w:tcMar/>
          </w:tcPr>
          <w:p w:rsidRPr="000210EB" w:rsidR="008A0D2D" w:rsidP="00C830D3" w:rsidRDefault="00BF2511" w14:paraId="47449445" w14:textId="72B3A5E2">
            <w:pPr>
              <w:spacing w:after="200"/>
              <w:rPr>
                <w:rFonts w:ascii="Ubuntu" w:hAnsi="Ubuntu"/>
                <w:sz w:val="24"/>
                <w:szCs w:val="24"/>
              </w:rPr>
            </w:pPr>
            <w:r w:rsidRPr="000210EB">
              <w:rPr>
                <w:rFonts w:ascii="Ubuntu" w:hAnsi="Ubuntu"/>
                <w:sz w:val="24"/>
                <w:szCs w:val="24"/>
              </w:rPr>
              <w:t xml:space="preserve">This paper sets out progress to date in addressing the recommendations of the Internal Audit Report into Population Health Grants as set out in the associated action plan. </w:t>
            </w:r>
          </w:p>
        </w:tc>
      </w:tr>
      <w:tr w:rsidRPr="000210EB" w:rsidR="008A0D2D" w:rsidTr="6AD4520D" w14:paraId="01D524D5" w14:textId="77777777">
        <w:tc>
          <w:tcPr>
            <w:tcW w:w="9036" w:type="dxa"/>
            <w:gridSpan w:val="8"/>
            <w:tcBorders>
              <w:left w:val="nil"/>
              <w:right w:val="nil"/>
            </w:tcBorders>
            <w:tcMar/>
          </w:tcPr>
          <w:p w:rsidRPr="000210EB" w:rsidR="008A0D2D" w:rsidP="00C830D3" w:rsidRDefault="008A0D2D" w14:paraId="66AFD040" w14:textId="77777777">
            <w:pPr>
              <w:rPr>
                <w:rFonts w:ascii="Ubuntu" w:hAnsi="Ubuntu"/>
                <w:b/>
                <w:sz w:val="24"/>
                <w:szCs w:val="24"/>
              </w:rPr>
            </w:pPr>
          </w:p>
        </w:tc>
      </w:tr>
      <w:tr w:rsidRPr="000210EB" w:rsidR="008A0D2D" w:rsidTr="6AD4520D" w14:paraId="443CB0C8" w14:textId="77777777">
        <w:tc>
          <w:tcPr>
            <w:tcW w:w="9036" w:type="dxa"/>
            <w:gridSpan w:val="8"/>
            <w:tcMar/>
          </w:tcPr>
          <w:p w:rsidRPr="000210EB" w:rsidR="008A0D2D" w:rsidP="00C830D3" w:rsidRDefault="008A0D2D" w14:paraId="68F2C356" w14:textId="76F91CAB">
            <w:pPr>
              <w:rPr>
                <w:rFonts w:ascii="Ubuntu" w:hAnsi="Ubuntu"/>
                <w:b/>
                <w:sz w:val="24"/>
                <w:szCs w:val="24"/>
              </w:rPr>
            </w:pPr>
            <w:r w:rsidRPr="000210EB">
              <w:rPr>
                <w:rFonts w:ascii="Ubuntu" w:hAnsi="Ubuntu"/>
                <w:b/>
                <w:sz w:val="24"/>
                <w:szCs w:val="24"/>
              </w:rPr>
              <w:t xml:space="preserve">Recommendation: </w:t>
            </w:r>
          </w:p>
        </w:tc>
      </w:tr>
      <w:tr w:rsidRPr="000210EB" w:rsidR="008A0D2D" w:rsidTr="6AD4520D" w14:paraId="46EBE89F" w14:textId="77777777">
        <w:tc>
          <w:tcPr>
            <w:tcW w:w="2661" w:type="dxa"/>
            <w:tcBorders>
              <w:bottom w:val="single" w:color="auto" w:sz="4" w:space="0"/>
            </w:tcBorders>
            <w:tcMar/>
          </w:tcPr>
          <w:p w:rsidRPr="000210EB" w:rsidR="008A0D2D" w:rsidP="00C830D3" w:rsidRDefault="008A0D2D" w14:paraId="6756C0C5" w14:textId="77777777">
            <w:pPr>
              <w:jc w:val="center"/>
              <w:rPr>
                <w:rFonts w:ascii="Ubuntu" w:hAnsi="Ubuntu"/>
                <w:sz w:val="24"/>
                <w:szCs w:val="24"/>
              </w:rPr>
            </w:pPr>
            <w:r w:rsidRPr="000210EB">
              <w:rPr>
                <w:rFonts w:ascii="Ubuntu" w:hAnsi="Ubuntu"/>
                <w:sz w:val="24"/>
                <w:szCs w:val="24"/>
              </w:rPr>
              <w:t>APPROVE</w:t>
            </w:r>
          </w:p>
          <w:p w:rsidRPr="000210EB" w:rsidR="008A0D2D" w:rsidP="00C830D3" w:rsidRDefault="008A0D2D" w14:paraId="062E36C9" w14:textId="77777777">
            <w:pPr>
              <w:jc w:val="center"/>
              <w:rPr>
                <w:rFonts w:ascii="Ubuntu" w:hAnsi="Ubuntu"/>
                <w:sz w:val="24"/>
                <w:szCs w:val="24"/>
              </w:rPr>
            </w:pPr>
            <w:r w:rsidRPr="000210EB">
              <w:rPr>
                <w:rFonts w:ascii="Ubuntu" w:hAnsi="Ubuntu"/>
              </w:rPr>
              <w:fldChar w:fldCharType="begin">
                <w:ffData>
                  <w:name w:val="Check1"/>
                  <w:enabled/>
                  <w:calcOnExit w:val="0"/>
                  <w:checkBox>
                    <w:sizeAuto/>
                    <w:default w:val="0"/>
                  </w:checkBox>
                </w:ffData>
              </w:fldChar>
            </w:r>
            <w:bookmarkStart w:name="Check1" w:id="0"/>
            <w:r w:rsidRPr="000210EB">
              <w:rPr>
                <w:rFonts w:ascii="Ubuntu" w:hAnsi="Ubuntu"/>
                <w:sz w:val="24"/>
                <w:szCs w:val="24"/>
              </w:rPr>
              <w:instrText xml:space="preserve"> FORMCHECKBOX </w:instrText>
            </w:r>
            <w:r w:rsidR="00644870">
              <w:rPr>
                <w:rFonts w:ascii="Ubuntu" w:hAnsi="Ubuntu"/>
              </w:rPr>
            </w:r>
            <w:r w:rsidR="00644870">
              <w:rPr>
                <w:rFonts w:ascii="Ubuntu" w:hAnsi="Ubuntu"/>
              </w:rPr>
              <w:fldChar w:fldCharType="separate"/>
            </w:r>
            <w:r w:rsidRPr="000210EB">
              <w:rPr>
                <w:rFonts w:ascii="Ubuntu" w:hAnsi="Ubuntu"/>
              </w:rPr>
              <w:fldChar w:fldCharType="end"/>
            </w:r>
            <w:bookmarkEnd w:id="0"/>
          </w:p>
        </w:tc>
        <w:tc>
          <w:tcPr>
            <w:tcW w:w="2129" w:type="dxa"/>
            <w:gridSpan w:val="3"/>
            <w:tcBorders>
              <w:bottom w:val="single" w:color="auto" w:sz="4" w:space="0"/>
            </w:tcBorders>
            <w:tcMar/>
          </w:tcPr>
          <w:p w:rsidRPr="000210EB" w:rsidR="008A0D2D" w:rsidP="00C830D3" w:rsidRDefault="008A0D2D" w14:paraId="35F8821B" w14:textId="77777777">
            <w:pPr>
              <w:jc w:val="center"/>
              <w:rPr>
                <w:rFonts w:ascii="Ubuntu" w:hAnsi="Ubuntu"/>
                <w:sz w:val="24"/>
                <w:szCs w:val="24"/>
              </w:rPr>
            </w:pPr>
            <w:r w:rsidRPr="000210EB">
              <w:rPr>
                <w:rFonts w:ascii="Ubuntu" w:hAnsi="Ubuntu"/>
                <w:sz w:val="24"/>
                <w:szCs w:val="24"/>
              </w:rPr>
              <w:t>CONSIDER</w:t>
            </w:r>
          </w:p>
          <w:p w:rsidRPr="000210EB" w:rsidR="008A0D2D" w:rsidP="00C830D3" w:rsidRDefault="008A0D2D" w14:paraId="19A40B6B" w14:textId="77777777">
            <w:pPr>
              <w:jc w:val="center"/>
              <w:rPr>
                <w:rFonts w:ascii="Ubuntu" w:hAnsi="Ubuntu"/>
                <w:sz w:val="24"/>
                <w:szCs w:val="24"/>
              </w:rPr>
            </w:pPr>
            <w:r w:rsidRPr="000210EB">
              <w:rPr>
                <w:rFonts w:ascii="Ubuntu" w:hAnsi="Ubuntu"/>
              </w:rPr>
              <w:fldChar w:fldCharType="begin">
                <w:ffData>
                  <w:name w:val="Check2"/>
                  <w:enabled/>
                  <w:calcOnExit w:val="0"/>
                  <w:checkBox>
                    <w:sizeAuto/>
                    <w:default w:val="0"/>
                  </w:checkBox>
                </w:ffData>
              </w:fldChar>
            </w:r>
            <w:bookmarkStart w:name="Check2" w:id="1"/>
            <w:r w:rsidRPr="000210EB">
              <w:rPr>
                <w:rFonts w:ascii="Ubuntu" w:hAnsi="Ubuntu"/>
                <w:sz w:val="24"/>
                <w:szCs w:val="24"/>
              </w:rPr>
              <w:instrText xml:space="preserve"> FORMCHECKBOX </w:instrText>
            </w:r>
            <w:r w:rsidR="00644870">
              <w:rPr>
                <w:rFonts w:ascii="Ubuntu" w:hAnsi="Ubuntu"/>
              </w:rPr>
            </w:r>
            <w:r w:rsidR="00644870">
              <w:rPr>
                <w:rFonts w:ascii="Ubuntu" w:hAnsi="Ubuntu"/>
              </w:rPr>
              <w:fldChar w:fldCharType="separate"/>
            </w:r>
            <w:r w:rsidRPr="000210EB">
              <w:rPr>
                <w:rFonts w:ascii="Ubuntu" w:hAnsi="Ubuntu"/>
              </w:rPr>
              <w:fldChar w:fldCharType="end"/>
            </w:r>
            <w:bookmarkEnd w:id="1"/>
          </w:p>
        </w:tc>
        <w:tc>
          <w:tcPr>
            <w:tcW w:w="1679" w:type="dxa"/>
            <w:gridSpan w:val="2"/>
            <w:tcBorders>
              <w:bottom w:val="single" w:color="auto" w:sz="4" w:space="0"/>
            </w:tcBorders>
            <w:tcMar/>
          </w:tcPr>
          <w:p w:rsidRPr="000210EB" w:rsidR="008A0D2D" w:rsidP="00C830D3" w:rsidRDefault="008A0D2D" w14:paraId="4556D7E5" w14:textId="77777777">
            <w:pPr>
              <w:jc w:val="center"/>
              <w:rPr>
                <w:rFonts w:ascii="Ubuntu" w:hAnsi="Ubuntu"/>
                <w:sz w:val="24"/>
                <w:szCs w:val="24"/>
              </w:rPr>
            </w:pPr>
            <w:r w:rsidRPr="000210EB">
              <w:rPr>
                <w:rFonts w:ascii="Ubuntu" w:hAnsi="Ubuntu"/>
                <w:sz w:val="24"/>
                <w:szCs w:val="24"/>
              </w:rPr>
              <w:t>RECOMMEND</w:t>
            </w:r>
          </w:p>
          <w:p w:rsidRPr="000210EB" w:rsidR="008A0D2D" w:rsidP="00C830D3" w:rsidRDefault="008A0D2D" w14:paraId="2FA545BB" w14:textId="77777777">
            <w:pPr>
              <w:jc w:val="center"/>
              <w:rPr>
                <w:rFonts w:ascii="Ubuntu" w:hAnsi="Ubuntu"/>
                <w:sz w:val="24"/>
                <w:szCs w:val="24"/>
              </w:rPr>
            </w:pPr>
            <w:r w:rsidRPr="000210EB">
              <w:rPr>
                <w:rFonts w:ascii="Ubuntu" w:hAnsi="Ubuntu"/>
              </w:rPr>
              <w:fldChar w:fldCharType="begin">
                <w:ffData>
                  <w:name w:val="Check3"/>
                  <w:enabled/>
                  <w:calcOnExit w:val="0"/>
                  <w:checkBox>
                    <w:sizeAuto/>
                    <w:default w:val="0"/>
                  </w:checkBox>
                </w:ffData>
              </w:fldChar>
            </w:r>
            <w:bookmarkStart w:name="Check3" w:id="2"/>
            <w:r w:rsidRPr="000210EB">
              <w:rPr>
                <w:rFonts w:ascii="Ubuntu" w:hAnsi="Ubuntu"/>
                <w:sz w:val="24"/>
                <w:szCs w:val="24"/>
              </w:rPr>
              <w:instrText xml:space="preserve"> FORMCHECKBOX </w:instrText>
            </w:r>
            <w:r w:rsidR="00644870">
              <w:rPr>
                <w:rFonts w:ascii="Ubuntu" w:hAnsi="Ubuntu"/>
              </w:rPr>
            </w:r>
            <w:r w:rsidR="00644870">
              <w:rPr>
                <w:rFonts w:ascii="Ubuntu" w:hAnsi="Ubuntu"/>
              </w:rPr>
              <w:fldChar w:fldCharType="separate"/>
            </w:r>
            <w:r w:rsidRPr="000210EB">
              <w:rPr>
                <w:rFonts w:ascii="Ubuntu" w:hAnsi="Ubuntu"/>
              </w:rPr>
              <w:fldChar w:fldCharType="end"/>
            </w:r>
            <w:bookmarkEnd w:id="2"/>
          </w:p>
        </w:tc>
        <w:tc>
          <w:tcPr>
            <w:tcW w:w="978" w:type="dxa"/>
            <w:tcBorders>
              <w:bottom w:val="single" w:color="auto" w:sz="4" w:space="0"/>
            </w:tcBorders>
            <w:tcMar/>
          </w:tcPr>
          <w:p w:rsidRPr="000210EB" w:rsidR="008A0D2D" w:rsidP="00C830D3" w:rsidRDefault="008A0D2D" w14:paraId="7270F318" w14:textId="77777777">
            <w:pPr>
              <w:jc w:val="center"/>
              <w:rPr>
                <w:rFonts w:ascii="Ubuntu" w:hAnsi="Ubuntu"/>
                <w:sz w:val="24"/>
                <w:szCs w:val="24"/>
              </w:rPr>
            </w:pPr>
            <w:r w:rsidRPr="000210EB">
              <w:rPr>
                <w:rFonts w:ascii="Ubuntu" w:hAnsi="Ubuntu"/>
                <w:sz w:val="24"/>
                <w:szCs w:val="24"/>
              </w:rPr>
              <w:t>ADOPT</w:t>
            </w:r>
          </w:p>
          <w:p w:rsidRPr="000210EB" w:rsidR="008A0D2D" w:rsidP="00C830D3" w:rsidRDefault="008A0D2D" w14:paraId="722AC997" w14:textId="77777777">
            <w:pPr>
              <w:jc w:val="center"/>
              <w:rPr>
                <w:rFonts w:ascii="Ubuntu" w:hAnsi="Ubuntu"/>
                <w:sz w:val="24"/>
                <w:szCs w:val="24"/>
              </w:rPr>
            </w:pPr>
            <w:r w:rsidRPr="000210EB">
              <w:rPr>
                <w:rFonts w:ascii="Ubuntu" w:hAnsi="Ubuntu"/>
              </w:rPr>
              <w:fldChar w:fldCharType="begin">
                <w:ffData>
                  <w:name w:val="Check4"/>
                  <w:enabled/>
                  <w:calcOnExit w:val="0"/>
                  <w:checkBox>
                    <w:sizeAuto/>
                    <w:default w:val="0"/>
                  </w:checkBox>
                </w:ffData>
              </w:fldChar>
            </w:r>
            <w:bookmarkStart w:name="Check4" w:id="3"/>
            <w:r w:rsidRPr="000210EB">
              <w:rPr>
                <w:rFonts w:ascii="Ubuntu" w:hAnsi="Ubuntu"/>
                <w:sz w:val="24"/>
                <w:szCs w:val="24"/>
              </w:rPr>
              <w:instrText xml:space="preserve"> FORMCHECKBOX </w:instrText>
            </w:r>
            <w:r w:rsidR="00644870">
              <w:rPr>
                <w:rFonts w:ascii="Ubuntu" w:hAnsi="Ubuntu"/>
              </w:rPr>
            </w:r>
            <w:r w:rsidR="00644870">
              <w:rPr>
                <w:rFonts w:ascii="Ubuntu" w:hAnsi="Ubuntu"/>
              </w:rPr>
              <w:fldChar w:fldCharType="separate"/>
            </w:r>
            <w:r w:rsidRPr="000210EB">
              <w:rPr>
                <w:rFonts w:ascii="Ubuntu" w:hAnsi="Ubuntu"/>
              </w:rPr>
              <w:fldChar w:fldCharType="end"/>
            </w:r>
            <w:bookmarkEnd w:id="3"/>
          </w:p>
        </w:tc>
        <w:tc>
          <w:tcPr>
            <w:tcW w:w="1589" w:type="dxa"/>
            <w:tcBorders>
              <w:bottom w:val="single" w:color="auto" w:sz="4" w:space="0"/>
            </w:tcBorders>
            <w:tcMar/>
          </w:tcPr>
          <w:p w:rsidRPr="000210EB" w:rsidR="008A0D2D" w:rsidP="00C830D3" w:rsidRDefault="008A0D2D" w14:paraId="6E849905" w14:textId="77777777">
            <w:pPr>
              <w:jc w:val="center"/>
              <w:rPr>
                <w:rFonts w:ascii="Ubuntu" w:hAnsi="Ubuntu"/>
                <w:sz w:val="24"/>
                <w:szCs w:val="24"/>
              </w:rPr>
            </w:pPr>
            <w:r w:rsidRPr="000210EB">
              <w:rPr>
                <w:rFonts w:ascii="Ubuntu" w:hAnsi="Ubuntu"/>
                <w:sz w:val="24"/>
                <w:szCs w:val="24"/>
              </w:rPr>
              <w:t>ASSURANCE</w:t>
            </w:r>
          </w:p>
          <w:p w:rsidRPr="000210EB" w:rsidR="008A0D2D" w:rsidP="00C830D3" w:rsidRDefault="00BF2511" w14:paraId="6FEF35B2" w14:textId="438240B4">
            <w:pPr>
              <w:jc w:val="center"/>
              <w:rPr>
                <w:rFonts w:ascii="Ubuntu" w:hAnsi="Ubuntu"/>
                <w:sz w:val="24"/>
                <w:szCs w:val="24"/>
              </w:rPr>
            </w:pPr>
            <w:r w:rsidRPr="000210EB">
              <w:rPr>
                <w:rFonts w:ascii="Ubuntu" w:hAnsi="Ubuntu"/>
              </w:rPr>
              <w:fldChar w:fldCharType="begin">
                <w:ffData>
                  <w:name w:val="Check5"/>
                  <w:enabled/>
                  <w:calcOnExit w:val="0"/>
                  <w:checkBox>
                    <w:sizeAuto/>
                    <w:default w:val="1"/>
                  </w:checkBox>
                </w:ffData>
              </w:fldChar>
            </w:r>
            <w:bookmarkStart w:name="Check5" w:id="4"/>
            <w:r w:rsidRPr="000210EB">
              <w:rPr>
                <w:rFonts w:ascii="Ubuntu" w:hAnsi="Ubuntu"/>
                <w:sz w:val="24"/>
                <w:szCs w:val="24"/>
              </w:rPr>
              <w:instrText xml:space="preserve"> FORMCHECKBOX </w:instrText>
            </w:r>
            <w:r w:rsidR="00644870">
              <w:rPr>
                <w:rFonts w:ascii="Ubuntu" w:hAnsi="Ubuntu"/>
              </w:rPr>
            </w:r>
            <w:r w:rsidR="00644870">
              <w:rPr>
                <w:rFonts w:ascii="Ubuntu" w:hAnsi="Ubuntu"/>
              </w:rPr>
              <w:fldChar w:fldCharType="separate"/>
            </w:r>
            <w:r w:rsidRPr="000210EB">
              <w:rPr>
                <w:rFonts w:ascii="Ubuntu" w:hAnsi="Ubuntu"/>
              </w:rPr>
              <w:fldChar w:fldCharType="end"/>
            </w:r>
            <w:bookmarkEnd w:id="4"/>
          </w:p>
        </w:tc>
      </w:tr>
      <w:tr w:rsidRPr="000210EB" w:rsidR="008A0D2D" w:rsidTr="6AD4520D" w14:paraId="6B7DAA27" w14:textId="77777777">
        <w:tc>
          <w:tcPr>
            <w:tcW w:w="9036" w:type="dxa"/>
            <w:gridSpan w:val="8"/>
            <w:tcBorders>
              <w:bottom w:val="single" w:color="auto" w:sz="4" w:space="0"/>
            </w:tcBorders>
            <w:tcMar/>
          </w:tcPr>
          <w:p w:rsidRPr="000210EB" w:rsidR="008A0D2D" w:rsidP="00C830D3" w:rsidRDefault="008A0D2D" w14:paraId="6347F872" w14:textId="2A7EF9BC">
            <w:pPr>
              <w:rPr>
                <w:rFonts w:ascii="Ubuntu" w:hAnsi="Ubuntu"/>
                <w:b/>
                <w:bCs/>
                <w:sz w:val="24"/>
                <w:szCs w:val="24"/>
              </w:rPr>
            </w:pPr>
            <w:r w:rsidRPr="000210EB">
              <w:rPr>
                <w:rFonts w:ascii="Ubuntu" w:hAnsi="Ubuntu"/>
                <w:sz w:val="24"/>
                <w:szCs w:val="24"/>
              </w:rPr>
              <w:t>The Committee is asked to</w:t>
            </w:r>
            <w:r w:rsidRPr="000210EB">
              <w:rPr>
                <w:rFonts w:ascii="Ubuntu" w:hAnsi="Ubuntu"/>
                <w:b/>
                <w:bCs/>
                <w:sz w:val="24"/>
                <w:szCs w:val="24"/>
              </w:rPr>
              <w:t xml:space="preserve">: </w:t>
            </w:r>
          </w:p>
          <w:p w:rsidRPr="000210EB" w:rsidR="008A0D2D" w:rsidP="00BF2511" w:rsidRDefault="008A0D2D" w14:paraId="21B73F51" w14:textId="3FA64C57">
            <w:pPr>
              <w:pStyle w:val="ListParagraph"/>
              <w:ind w:left="851"/>
              <w:rPr>
                <w:rFonts w:ascii="Ubuntu" w:hAnsi="Ubuntu"/>
                <w:b/>
                <w:bCs/>
                <w:sz w:val="24"/>
                <w:szCs w:val="24"/>
              </w:rPr>
            </w:pPr>
          </w:p>
          <w:p w:rsidRPr="000210EB" w:rsidR="008A0D2D" w:rsidP="008A0D2D" w:rsidRDefault="008A0D2D" w14:paraId="0E04BF73" w14:textId="117318AE">
            <w:pPr>
              <w:pStyle w:val="ListParagraph"/>
              <w:numPr>
                <w:ilvl w:val="0"/>
                <w:numId w:val="1"/>
              </w:numPr>
              <w:ind w:left="851" w:hanging="567"/>
              <w:rPr>
                <w:rFonts w:ascii="Ubuntu" w:hAnsi="Ubuntu"/>
                <w:sz w:val="24"/>
                <w:szCs w:val="24"/>
              </w:rPr>
            </w:pPr>
            <w:r w:rsidRPr="000210EB">
              <w:rPr>
                <w:rFonts w:ascii="Ubuntu" w:hAnsi="Ubuntu"/>
                <w:b/>
                <w:bCs/>
                <w:sz w:val="24"/>
                <w:szCs w:val="24"/>
              </w:rPr>
              <w:t xml:space="preserve">Receive assurance </w:t>
            </w:r>
            <w:r w:rsidRPr="000210EB">
              <w:rPr>
                <w:rFonts w:ascii="Ubuntu" w:hAnsi="Ubuntu"/>
                <w:sz w:val="24"/>
                <w:szCs w:val="24"/>
              </w:rPr>
              <w:t>that</w:t>
            </w:r>
            <w:r w:rsidRPr="000210EB" w:rsidR="00BF2511">
              <w:rPr>
                <w:rFonts w:ascii="Ubuntu" w:hAnsi="Ubuntu"/>
                <w:sz w:val="24"/>
                <w:szCs w:val="24"/>
              </w:rPr>
              <w:t xml:space="preserve"> implementation of the recommendations is progressing and that new systems are being implemented for the management of population health grants</w:t>
            </w:r>
          </w:p>
          <w:p w:rsidRPr="000210EB" w:rsidR="008A0D2D" w:rsidP="00C830D3" w:rsidRDefault="008A0D2D" w14:paraId="67315B05" w14:textId="77777777">
            <w:pPr>
              <w:rPr>
                <w:rFonts w:ascii="Ubuntu" w:hAnsi="Ubuntu"/>
                <w:sz w:val="24"/>
                <w:szCs w:val="24"/>
              </w:rPr>
            </w:pPr>
          </w:p>
        </w:tc>
      </w:tr>
      <w:tr w:rsidRPr="000210EB" w:rsidR="008A0D2D" w:rsidTr="6AD4520D" w14:paraId="5B93B1DE" w14:textId="77777777">
        <w:tc>
          <w:tcPr>
            <w:tcW w:w="9036" w:type="dxa"/>
            <w:gridSpan w:val="8"/>
            <w:shd w:val="clear" w:color="auto" w:fill="F2F2F2" w:themeFill="background1" w:themeFillShade="F2"/>
            <w:tcMar/>
          </w:tcPr>
          <w:p w:rsidRPr="000210EB" w:rsidR="008A0D2D" w:rsidP="00C830D3" w:rsidRDefault="008A0D2D" w14:paraId="3190BFC1" w14:textId="77777777">
            <w:pPr>
              <w:rPr>
                <w:rFonts w:ascii="Ubuntu" w:hAnsi="Ubuntu"/>
                <w:sz w:val="24"/>
                <w:szCs w:val="24"/>
              </w:rPr>
            </w:pPr>
            <w:r w:rsidRPr="000210EB">
              <w:rPr>
                <w:rFonts w:ascii="Ubuntu" w:hAnsi="Ubuntu"/>
                <w:b/>
                <w:sz w:val="24"/>
                <w:szCs w:val="24"/>
              </w:rPr>
              <w:t xml:space="preserve">Link to Public Health Wales </w:t>
            </w:r>
            <w:hyperlink w:history="1" r:id="rId17">
              <w:r w:rsidRPr="000210EB">
                <w:rPr>
                  <w:rStyle w:val="Hyperlink"/>
                  <w:rFonts w:ascii="Ubuntu" w:hAnsi="Ubuntu"/>
                  <w:b/>
                  <w:sz w:val="24"/>
                  <w:szCs w:val="24"/>
                </w:rPr>
                <w:t>Strategic Plan</w:t>
              </w:r>
            </w:hyperlink>
          </w:p>
          <w:p w:rsidRPr="000210EB" w:rsidR="008A0D2D" w:rsidP="00C830D3" w:rsidRDefault="008A0D2D" w14:paraId="19192AD4" w14:textId="77777777">
            <w:pPr>
              <w:rPr>
                <w:rFonts w:ascii="Ubuntu" w:hAnsi="Ubuntu"/>
                <w:sz w:val="24"/>
                <w:szCs w:val="24"/>
              </w:rPr>
            </w:pPr>
          </w:p>
          <w:p w:rsidRPr="000210EB" w:rsidR="008A0D2D" w:rsidP="00C830D3" w:rsidRDefault="008A0D2D" w14:paraId="758CC714" w14:textId="77777777">
            <w:pPr>
              <w:rPr>
                <w:rFonts w:ascii="Ubuntu" w:hAnsi="Ubuntu"/>
                <w:sz w:val="24"/>
                <w:szCs w:val="24"/>
              </w:rPr>
            </w:pPr>
            <w:r w:rsidRPr="000210EB">
              <w:rPr>
                <w:rFonts w:ascii="Ubuntu" w:hAnsi="Ubuntu"/>
                <w:sz w:val="24"/>
                <w:szCs w:val="24"/>
              </w:rPr>
              <w:t xml:space="preserve">Public Health Wales has an agreed strategic plan, which has identified seven strategic priorities and well-being objectives.  </w:t>
            </w:r>
          </w:p>
          <w:p w:rsidRPr="000210EB" w:rsidR="008A0D2D" w:rsidP="00C830D3" w:rsidRDefault="008A0D2D" w14:paraId="34BE2FB8" w14:textId="77777777">
            <w:pPr>
              <w:rPr>
                <w:rFonts w:ascii="Ubuntu" w:hAnsi="Ubuntu"/>
                <w:bCs/>
                <w:sz w:val="24"/>
                <w:szCs w:val="24"/>
              </w:rPr>
            </w:pPr>
          </w:p>
          <w:p w:rsidRPr="000210EB" w:rsidR="008A0D2D" w:rsidP="00C830D3" w:rsidRDefault="008A0D2D" w14:paraId="7F397D95" w14:textId="77777777">
            <w:pPr>
              <w:rPr>
                <w:rFonts w:ascii="Ubuntu" w:hAnsi="Ubuntu"/>
                <w:sz w:val="24"/>
                <w:szCs w:val="24"/>
              </w:rPr>
            </w:pPr>
            <w:r w:rsidRPr="000210EB">
              <w:rPr>
                <w:rFonts w:ascii="Ubuntu" w:hAnsi="Ubuntu"/>
                <w:sz w:val="24"/>
                <w:szCs w:val="24"/>
              </w:rPr>
              <w:t>This report contributes to the following:</w:t>
            </w:r>
          </w:p>
        </w:tc>
      </w:tr>
      <w:tr w:rsidRPr="000210EB" w:rsidR="008A0D2D" w:rsidTr="6AD4520D" w14:paraId="78FA3B04" w14:textId="77777777">
        <w:tc>
          <w:tcPr>
            <w:tcW w:w="2927" w:type="dxa"/>
            <w:gridSpan w:val="2"/>
            <w:shd w:val="clear" w:color="auto" w:fill="auto"/>
            <w:tcMar/>
          </w:tcPr>
          <w:p w:rsidRPr="000210EB" w:rsidR="008A0D2D" w:rsidP="00C830D3" w:rsidRDefault="008A0D2D" w14:paraId="4C1B6B7D" w14:textId="77777777">
            <w:pPr>
              <w:rPr>
                <w:rFonts w:ascii="Ubuntu" w:hAnsi="Ubuntu"/>
                <w:b/>
                <w:sz w:val="24"/>
                <w:szCs w:val="24"/>
              </w:rPr>
            </w:pPr>
            <w:r w:rsidRPr="000210EB">
              <w:rPr>
                <w:rFonts w:ascii="Ubuntu" w:hAnsi="Ubuntu"/>
                <w:b/>
                <w:sz w:val="24"/>
                <w:szCs w:val="24"/>
              </w:rPr>
              <w:t>Strategic Priority/Well-being Objective</w:t>
            </w:r>
          </w:p>
        </w:tc>
        <w:tc>
          <w:tcPr>
            <w:tcW w:w="6109" w:type="dxa"/>
            <w:gridSpan w:val="6"/>
            <w:shd w:val="clear" w:color="auto" w:fill="auto"/>
            <w:tcMar/>
          </w:tcPr>
          <w:p w:rsidRPr="000210EB" w:rsidR="008A0D2D" w:rsidP="00C830D3" w:rsidRDefault="00644870" w14:paraId="52F76C15" w14:textId="4F3B0626">
            <w:pPr>
              <w:rPr>
                <w:rFonts w:ascii="Ubuntu" w:hAnsi="Ubuntu"/>
                <w:sz w:val="24"/>
                <w:szCs w:val="24"/>
              </w:rPr>
            </w:pPr>
            <w:sdt>
              <w:sdtPr>
                <w:rPr>
                  <w:rStyle w:val="Dropdown"/>
                  <w:rFonts w:ascii="Ubuntu" w:hAnsi="Ubuntu"/>
                </w:rPr>
                <w:alias w:val="Strategic Objective"/>
                <w:tag w:val="Strategic Objective"/>
                <w:id w:val="1886465"/>
                <w:placeholder>
                  <w:docPart w:val="5FBF183645C441228908651291223690"/>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Pr="000210EB" w:rsidR="00BF2511">
                  <w:rPr>
                    <w:rStyle w:val="Dropdown"/>
                    <w:rFonts w:ascii="Ubuntu" w:hAnsi="Ubuntu"/>
                    <w:szCs w:val="24"/>
                  </w:rPr>
                  <w:t>2 - Improving mental-well-being and building resilience</w:t>
                </w:r>
              </w:sdtContent>
            </w:sdt>
          </w:p>
        </w:tc>
      </w:tr>
      <w:tr w:rsidRPr="000210EB" w:rsidR="008A0D2D" w:rsidTr="6AD4520D" w14:paraId="41A443BA" w14:textId="77777777">
        <w:tc>
          <w:tcPr>
            <w:tcW w:w="2927" w:type="dxa"/>
            <w:gridSpan w:val="2"/>
            <w:shd w:val="clear" w:color="auto" w:fill="auto"/>
            <w:tcMar/>
          </w:tcPr>
          <w:p w:rsidRPr="000210EB" w:rsidR="008A0D2D" w:rsidP="00C830D3" w:rsidRDefault="008A0D2D" w14:paraId="32B6FD0B" w14:textId="77777777">
            <w:pPr>
              <w:rPr>
                <w:rFonts w:ascii="Ubuntu" w:hAnsi="Ubuntu"/>
                <w:b/>
                <w:sz w:val="24"/>
                <w:szCs w:val="24"/>
              </w:rPr>
            </w:pPr>
            <w:r w:rsidRPr="000210EB">
              <w:rPr>
                <w:rFonts w:ascii="Ubuntu" w:hAnsi="Ubuntu"/>
                <w:b/>
                <w:sz w:val="24"/>
                <w:szCs w:val="24"/>
              </w:rPr>
              <w:t>Strategic Priority/Well-being Objective</w:t>
            </w:r>
          </w:p>
        </w:tc>
        <w:tc>
          <w:tcPr>
            <w:tcW w:w="6109" w:type="dxa"/>
            <w:gridSpan w:val="6"/>
            <w:shd w:val="clear" w:color="auto" w:fill="auto"/>
            <w:tcMar/>
          </w:tcPr>
          <w:p w:rsidRPr="000210EB" w:rsidR="008A0D2D" w:rsidP="00C830D3" w:rsidRDefault="00644870" w14:paraId="31165AC0" w14:textId="77158068">
            <w:pPr>
              <w:rPr>
                <w:rFonts w:ascii="Ubuntu" w:hAnsi="Ubuntu"/>
                <w:sz w:val="24"/>
                <w:szCs w:val="24"/>
              </w:rPr>
            </w:pPr>
            <w:sdt>
              <w:sdtPr>
                <w:rPr>
                  <w:rStyle w:val="Dropdown"/>
                  <w:rFonts w:ascii="Ubuntu" w:hAnsi="Ubuntu"/>
                </w:rPr>
                <w:alias w:val="Strategic Objective"/>
                <w:tag w:val="Strategic Objective"/>
                <w:id w:val="-973981063"/>
                <w:placeholder>
                  <w:docPart w:val="D4D2F6CD01CA49428368C5FC23FD849E"/>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Pr="000210EB" w:rsidR="00BF2511">
                  <w:rPr>
                    <w:rStyle w:val="Dropdown"/>
                    <w:rFonts w:ascii="Ubuntu" w:hAnsi="Ubuntu"/>
                    <w:szCs w:val="24"/>
                  </w:rPr>
                  <w:t>3 - Promoting healthy behaviours</w:t>
                </w:r>
              </w:sdtContent>
            </w:sdt>
          </w:p>
        </w:tc>
      </w:tr>
      <w:tr w:rsidRPr="000210EB" w:rsidR="008A0D2D" w:rsidTr="6AD4520D" w14:paraId="6F6FD609" w14:textId="77777777">
        <w:tc>
          <w:tcPr>
            <w:tcW w:w="2927" w:type="dxa"/>
            <w:gridSpan w:val="2"/>
            <w:tcBorders>
              <w:bottom w:val="single" w:color="auto" w:sz="4" w:space="0"/>
            </w:tcBorders>
            <w:shd w:val="clear" w:color="auto" w:fill="auto"/>
            <w:tcMar/>
          </w:tcPr>
          <w:p w:rsidRPr="000210EB" w:rsidR="008A0D2D" w:rsidP="00C830D3" w:rsidRDefault="008A0D2D" w14:paraId="55C71774" w14:textId="77777777">
            <w:pPr>
              <w:rPr>
                <w:rFonts w:ascii="Ubuntu" w:hAnsi="Ubuntu"/>
                <w:b/>
                <w:sz w:val="24"/>
                <w:szCs w:val="24"/>
              </w:rPr>
            </w:pPr>
            <w:r w:rsidRPr="000210EB">
              <w:rPr>
                <w:rFonts w:ascii="Ubuntu" w:hAnsi="Ubuntu"/>
                <w:b/>
                <w:sz w:val="24"/>
                <w:szCs w:val="24"/>
              </w:rPr>
              <w:lastRenderedPageBreak/>
              <w:t>Strategic Priority/Well-being Objective</w:t>
            </w:r>
          </w:p>
        </w:tc>
        <w:tc>
          <w:tcPr>
            <w:tcW w:w="6109" w:type="dxa"/>
            <w:gridSpan w:val="6"/>
            <w:tcBorders>
              <w:bottom w:val="single" w:color="auto" w:sz="4" w:space="0"/>
            </w:tcBorders>
            <w:shd w:val="clear" w:color="auto" w:fill="auto"/>
            <w:tcMar/>
          </w:tcPr>
          <w:p w:rsidRPr="000210EB" w:rsidR="008A0D2D" w:rsidP="00C830D3" w:rsidRDefault="00644870" w14:paraId="51DB91A9" w14:textId="1375C677">
            <w:pPr>
              <w:rPr>
                <w:rFonts w:ascii="Ubuntu" w:hAnsi="Ubuntu"/>
                <w:sz w:val="24"/>
                <w:szCs w:val="24"/>
              </w:rPr>
            </w:pPr>
            <w:sdt>
              <w:sdtPr>
                <w:rPr>
                  <w:rStyle w:val="Dropdown"/>
                  <w:rFonts w:ascii="Ubuntu" w:hAnsi="Ubuntu"/>
                </w:rPr>
                <w:alias w:val="Strategic Objective"/>
                <w:tag w:val="Strategic Objective"/>
                <w:id w:val="-693302159"/>
                <w:placeholder>
                  <w:docPart w:val="54D9502120FE4890B909D0005F592D8F"/>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Pr="000210EB" w:rsidR="00BF2511">
                  <w:rPr>
                    <w:rStyle w:val="Dropdown"/>
                    <w:rFonts w:ascii="Ubuntu" w:hAnsi="Ubuntu"/>
                    <w:szCs w:val="24"/>
                  </w:rPr>
                  <w:t>6 - Supporting the development of a sustainable health and care system focused on prevention and early intervention</w:t>
                </w:r>
              </w:sdtContent>
            </w:sdt>
          </w:p>
        </w:tc>
      </w:tr>
      <w:tr w:rsidRPr="000210EB" w:rsidR="008A0D2D" w:rsidTr="6AD4520D" w14:paraId="48220841" w14:textId="77777777">
        <w:tc>
          <w:tcPr>
            <w:tcW w:w="9036" w:type="dxa"/>
            <w:gridSpan w:val="8"/>
            <w:tcBorders>
              <w:left w:val="nil"/>
              <w:right w:val="nil"/>
            </w:tcBorders>
            <w:shd w:val="clear" w:color="auto" w:fill="auto"/>
            <w:tcMar/>
          </w:tcPr>
          <w:p w:rsidRPr="000210EB" w:rsidR="008A0D2D" w:rsidP="00C830D3" w:rsidRDefault="008A0D2D" w14:paraId="307308B6" w14:textId="77777777">
            <w:pPr>
              <w:rPr>
                <w:rFonts w:ascii="Ubuntu" w:hAnsi="Ubuntu"/>
                <w:b/>
                <w:sz w:val="24"/>
                <w:szCs w:val="24"/>
              </w:rPr>
            </w:pPr>
          </w:p>
        </w:tc>
      </w:tr>
      <w:tr w:rsidRPr="000210EB" w:rsidR="008A0D2D" w:rsidTr="6AD4520D" w14:paraId="6D2F0C32" w14:textId="77777777">
        <w:tc>
          <w:tcPr>
            <w:tcW w:w="9036" w:type="dxa"/>
            <w:gridSpan w:val="8"/>
            <w:shd w:val="clear" w:color="auto" w:fill="F2F2F2" w:themeFill="background1" w:themeFillShade="F2"/>
            <w:tcMar/>
          </w:tcPr>
          <w:p w:rsidRPr="000210EB" w:rsidR="008A0D2D" w:rsidP="00C830D3" w:rsidRDefault="008A0D2D" w14:paraId="5CA39328" w14:textId="77777777">
            <w:pPr>
              <w:rPr>
                <w:rFonts w:ascii="Ubuntu" w:hAnsi="Ubuntu"/>
                <w:i/>
                <w:color w:val="FF0000"/>
                <w:sz w:val="24"/>
                <w:szCs w:val="24"/>
              </w:rPr>
            </w:pPr>
            <w:r w:rsidRPr="000210EB">
              <w:rPr>
                <w:rFonts w:ascii="Ubuntu" w:hAnsi="Ubuntu"/>
                <w:b/>
                <w:sz w:val="24"/>
                <w:szCs w:val="24"/>
              </w:rPr>
              <w:t xml:space="preserve">Summary impact analysis </w:t>
            </w:r>
            <w:r w:rsidRPr="000210EB">
              <w:rPr>
                <w:rFonts w:ascii="Ubuntu" w:hAnsi="Ubuntu"/>
                <w:i/>
                <w:color w:val="FF0000"/>
                <w:sz w:val="24"/>
                <w:szCs w:val="24"/>
              </w:rPr>
              <w:t xml:space="preserve"> </w:t>
            </w:r>
          </w:p>
          <w:p w:rsidRPr="000210EB" w:rsidR="008A0D2D" w:rsidP="00C830D3" w:rsidRDefault="008A0D2D" w14:paraId="0A5154CE" w14:textId="77777777">
            <w:pPr>
              <w:rPr>
                <w:rFonts w:ascii="Ubuntu" w:hAnsi="Ubuntu"/>
                <w:color w:val="FF0000"/>
                <w:sz w:val="24"/>
                <w:szCs w:val="24"/>
              </w:rPr>
            </w:pPr>
          </w:p>
        </w:tc>
      </w:tr>
      <w:tr w:rsidRPr="000210EB" w:rsidR="008A0D2D" w:rsidTr="6AD4520D" w14:paraId="01D1C443" w14:textId="77777777">
        <w:tc>
          <w:tcPr>
            <w:tcW w:w="2927" w:type="dxa"/>
            <w:gridSpan w:val="2"/>
            <w:tcMar/>
          </w:tcPr>
          <w:p w:rsidRPr="000210EB" w:rsidR="008A0D2D" w:rsidP="00C830D3" w:rsidRDefault="008A0D2D" w14:paraId="40F3BE32" w14:textId="77777777">
            <w:pPr>
              <w:rPr>
                <w:rFonts w:ascii="Ubuntu" w:hAnsi="Ubuntu"/>
                <w:b/>
                <w:sz w:val="24"/>
                <w:szCs w:val="24"/>
              </w:rPr>
            </w:pPr>
            <w:r w:rsidRPr="000210EB">
              <w:rPr>
                <w:rFonts w:ascii="Ubuntu" w:hAnsi="Ubuntu"/>
                <w:b/>
                <w:sz w:val="24"/>
                <w:szCs w:val="24"/>
              </w:rPr>
              <w:t>Equality and Health Impact Assessment</w:t>
            </w:r>
          </w:p>
        </w:tc>
        <w:tc>
          <w:tcPr>
            <w:tcW w:w="6109" w:type="dxa"/>
            <w:gridSpan w:val="6"/>
            <w:tcMar/>
          </w:tcPr>
          <w:p w:rsidRPr="000210EB" w:rsidR="00BF2511" w:rsidP="00BF2511" w:rsidRDefault="00BF2511" w14:paraId="61D44A85" w14:textId="3AAE439A">
            <w:pPr>
              <w:rPr>
                <w:rFonts w:ascii="Ubuntu" w:hAnsi="Ubuntu"/>
                <w:sz w:val="24"/>
                <w:szCs w:val="24"/>
              </w:rPr>
            </w:pPr>
            <w:r w:rsidRPr="000210EB">
              <w:rPr>
                <w:rFonts w:ascii="Ubuntu" w:hAnsi="Ubuntu"/>
                <w:sz w:val="24"/>
                <w:szCs w:val="24"/>
              </w:rPr>
              <w:t>No equality and health impact has been undertaken as a decision is not required</w:t>
            </w:r>
          </w:p>
          <w:p w:rsidRPr="000210EB" w:rsidR="008A0D2D" w:rsidP="00C830D3" w:rsidRDefault="008A0D2D" w14:paraId="0DCCB894" w14:textId="284B7C07">
            <w:pPr>
              <w:rPr>
                <w:rFonts w:ascii="Ubuntu" w:hAnsi="Ubuntu"/>
                <w:i/>
                <w:color w:val="FF0000"/>
                <w:sz w:val="24"/>
                <w:szCs w:val="24"/>
              </w:rPr>
            </w:pPr>
            <w:r w:rsidRPr="000210EB">
              <w:rPr>
                <w:rFonts w:ascii="Ubuntu" w:hAnsi="Ubuntu"/>
                <w:color w:val="FF0000"/>
                <w:sz w:val="24"/>
                <w:szCs w:val="24"/>
              </w:rPr>
              <w:t xml:space="preserve"> </w:t>
            </w:r>
          </w:p>
        </w:tc>
      </w:tr>
      <w:tr w:rsidRPr="000210EB" w:rsidR="008A0D2D" w:rsidTr="6AD4520D" w14:paraId="32EA6E9F" w14:textId="77777777">
        <w:tc>
          <w:tcPr>
            <w:tcW w:w="2927" w:type="dxa"/>
            <w:gridSpan w:val="2"/>
            <w:tcMar/>
          </w:tcPr>
          <w:p w:rsidRPr="000210EB" w:rsidR="008A0D2D" w:rsidP="00C830D3" w:rsidRDefault="008A0D2D" w14:paraId="6762DE2F" w14:textId="77777777">
            <w:pPr>
              <w:rPr>
                <w:rFonts w:ascii="Ubuntu" w:hAnsi="Ubuntu"/>
                <w:b/>
                <w:sz w:val="24"/>
                <w:szCs w:val="24"/>
              </w:rPr>
            </w:pPr>
            <w:r w:rsidRPr="000210EB">
              <w:rPr>
                <w:rFonts w:ascii="Ubuntu" w:hAnsi="Ubuntu"/>
                <w:b/>
                <w:sz w:val="24"/>
                <w:szCs w:val="24"/>
              </w:rPr>
              <w:t>Risk and Assurance</w:t>
            </w:r>
          </w:p>
        </w:tc>
        <w:tc>
          <w:tcPr>
            <w:tcW w:w="6109" w:type="dxa"/>
            <w:gridSpan w:val="6"/>
            <w:tcBorders>
              <w:bottom w:val="single" w:color="auto" w:sz="4" w:space="0"/>
            </w:tcBorders>
            <w:tcMar/>
          </w:tcPr>
          <w:p w:rsidRPr="000210EB" w:rsidR="008A0D2D" w:rsidP="00C830D3" w:rsidRDefault="00BF2511" w14:paraId="56F2927B" w14:textId="08A6B11C">
            <w:pPr>
              <w:rPr>
                <w:rFonts w:ascii="Ubuntu" w:hAnsi="Ubuntu"/>
                <w:color w:val="FF0000"/>
                <w:sz w:val="24"/>
                <w:szCs w:val="24"/>
              </w:rPr>
            </w:pPr>
            <w:r w:rsidRPr="000210EB">
              <w:rPr>
                <w:rFonts w:ascii="Ubuntu" w:hAnsi="Ubuntu"/>
                <w:sz w:val="24"/>
                <w:szCs w:val="24"/>
              </w:rPr>
              <w:t>Not an identified risk on the Board Assurance Framework or Corporate Risk Register.</w:t>
            </w:r>
          </w:p>
        </w:tc>
      </w:tr>
      <w:tr w:rsidRPr="000210EB" w:rsidR="008A0D2D" w:rsidTr="6AD4520D" w14:paraId="06750442" w14:textId="77777777">
        <w:trPr>
          <w:trHeight w:val="1030"/>
        </w:trPr>
        <w:tc>
          <w:tcPr>
            <w:tcW w:w="2927" w:type="dxa"/>
            <w:gridSpan w:val="2"/>
            <w:vMerge w:val="restart"/>
            <w:tcMar/>
          </w:tcPr>
          <w:p w:rsidRPr="000210EB" w:rsidR="008A0D2D" w:rsidP="00C830D3" w:rsidRDefault="008A0D2D" w14:paraId="66A29FDA" w14:textId="77777777">
            <w:pPr>
              <w:rPr>
                <w:rFonts w:ascii="Ubuntu" w:hAnsi="Ubuntu"/>
                <w:b/>
                <w:sz w:val="24"/>
                <w:szCs w:val="24"/>
              </w:rPr>
            </w:pPr>
            <w:r w:rsidRPr="000210EB">
              <w:rPr>
                <w:rFonts w:ascii="Ubuntu" w:hAnsi="Ubuntu"/>
                <w:b/>
                <w:sz w:val="24"/>
                <w:szCs w:val="24"/>
              </w:rPr>
              <w:t>Health and Care Standards</w:t>
            </w:r>
          </w:p>
        </w:tc>
        <w:tc>
          <w:tcPr>
            <w:tcW w:w="6109" w:type="dxa"/>
            <w:gridSpan w:val="6"/>
            <w:tcBorders>
              <w:bottom w:val="nil"/>
            </w:tcBorders>
            <w:tcMar/>
          </w:tcPr>
          <w:p w:rsidRPr="000210EB" w:rsidR="008A0D2D" w:rsidP="00C830D3" w:rsidRDefault="008A0D2D" w14:paraId="07DB6316" w14:textId="77777777">
            <w:pPr>
              <w:rPr>
                <w:rFonts w:ascii="Ubuntu" w:hAnsi="Ubuntu"/>
                <w:sz w:val="24"/>
                <w:szCs w:val="24"/>
              </w:rPr>
            </w:pPr>
            <w:r w:rsidRPr="000210EB">
              <w:rPr>
                <w:rFonts w:ascii="Ubuntu" w:hAnsi="Ubuntu"/>
                <w:sz w:val="24"/>
                <w:szCs w:val="24"/>
              </w:rPr>
              <w:t xml:space="preserve">This report supports and/or takes into account the </w:t>
            </w:r>
            <w:hyperlink w:history="1" r:id="rId18">
              <w:r w:rsidRPr="000210EB">
                <w:rPr>
                  <w:rStyle w:val="Hyperlink"/>
                  <w:rFonts w:ascii="Ubuntu" w:hAnsi="Ubuntu"/>
                  <w:color w:val="0000FF"/>
                  <w:sz w:val="24"/>
                  <w:szCs w:val="24"/>
                </w:rPr>
                <w:t>Health and Care Standards for NHS Wales</w:t>
              </w:r>
            </w:hyperlink>
            <w:r w:rsidRPr="000210EB">
              <w:rPr>
                <w:rFonts w:ascii="Ubuntu" w:hAnsi="Ubuntu"/>
                <w:sz w:val="24"/>
                <w:szCs w:val="24"/>
              </w:rPr>
              <w:t xml:space="preserve"> Quality Themes</w:t>
            </w:r>
            <w:r w:rsidRPr="000210EB">
              <w:rPr>
                <w:rFonts w:ascii="Ubuntu" w:hAnsi="Ubuntu"/>
                <w:i/>
                <w:color w:val="FF0000"/>
                <w:sz w:val="24"/>
                <w:szCs w:val="24"/>
              </w:rPr>
              <w:t xml:space="preserve"> </w:t>
            </w:r>
          </w:p>
        </w:tc>
      </w:tr>
      <w:tr w:rsidRPr="000210EB" w:rsidR="008A0D2D" w:rsidTr="6AD4520D" w14:paraId="7AC57140" w14:textId="77777777">
        <w:trPr>
          <w:trHeight w:val="281"/>
        </w:trPr>
        <w:tc>
          <w:tcPr>
            <w:tcW w:w="2927" w:type="dxa"/>
            <w:gridSpan w:val="2"/>
            <w:vMerge/>
            <w:tcMar/>
          </w:tcPr>
          <w:p w:rsidRPr="000210EB" w:rsidR="008A0D2D" w:rsidP="00C830D3" w:rsidRDefault="008A0D2D" w14:paraId="52311378" w14:textId="77777777">
            <w:pPr>
              <w:rPr>
                <w:rFonts w:ascii="Ubuntu" w:hAnsi="Ubuntu"/>
                <w:b/>
                <w:sz w:val="24"/>
                <w:szCs w:val="24"/>
              </w:rPr>
            </w:pPr>
          </w:p>
        </w:tc>
        <w:tc>
          <w:tcPr>
            <w:tcW w:w="6109" w:type="dxa"/>
            <w:gridSpan w:val="6"/>
            <w:tcBorders>
              <w:top w:val="nil"/>
              <w:bottom w:val="nil"/>
            </w:tcBorders>
            <w:tcMar/>
          </w:tcPr>
          <w:sdt>
            <w:sdtPr>
              <w:rPr>
                <w:rStyle w:val="Dropdown"/>
                <w:rFonts w:ascii="Ubuntu" w:hAnsi="Ubuntu"/>
              </w:rPr>
              <w:alias w:val="Health and Care Standards"/>
              <w:tag w:val="Health and Care Standards"/>
              <w:id w:val="29471429"/>
              <w:placeholder>
                <w:docPart w:val="29081D4F7A5E4E268BCA49A3621161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rPr>
            </w:sdtEndPr>
            <w:sdtContent>
              <w:p w:rsidRPr="000210EB" w:rsidR="008A0D2D" w:rsidP="00C830D3" w:rsidRDefault="00BF2511" w14:paraId="3FC4C4FA" w14:textId="5EF143A9">
                <w:pPr>
                  <w:ind w:left="436"/>
                  <w:rPr>
                    <w:rFonts w:ascii="Ubuntu" w:hAnsi="Ubuntu"/>
                    <w:sz w:val="24"/>
                    <w:szCs w:val="24"/>
                  </w:rPr>
                </w:pPr>
                <w:r w:rsidRPr="000210EB">
                  <w:rPr>
                    <w:rStyle w:val="Dropdown"/>
                    <w:rFonts w:ascii="Ubuntu" w:hAnsi="Ubuntu"/>
                    <w:szCs w:val="24"/>
                  </w:rPr>
                  <w:t>Theme 1 - Staying Healthy</w:t>
                </w:r>
              </w:p>
            </w:sdtContent>
          </w:sdt>
        </w:tc>
      </w:tr>
      <w:tr w:rsidRPr="000210EB" w:rsidR="008A0D2D" w:rsidTr="6AD4520D" w14:paraId="78C59640" w14:textId="77777777">
        <w:trPr>
          <w:trHeight w:val="277"/>
        </w:trPr>
        <w:tc>
          <w:tcPr>
            <w:tcW w:w="2927" w:type="dxa"/>
            <w:gridSpan w:val="2"/>
            <w:vMerge/>
            <w:tcMar/>
          </w:tcPr>
          <w:p w:rsidRPr="000210EB" w:rsidR="008A0D2D" w:rsidP="00C830D3" w:rsidRDefault="008A0D2D" w14:paraId="03969A91" w14:textId="77777777">
            <w:pPr>
              <w:rPr>
                <w:rFonts w:ascii="Ubuntu" w:hAnsi="Ubuntu"/>
                <w:b/>
                <w:sz w:val="24"/>
                <w:szCs w:val="24"/>
              </w:rPr>
            </w:pPr>
          </w:p>
        </w:tc>
        <w:tc>
          <w:tcPr>
            <w:tcW w:w="6109" w:type="dxa"/>
            <w:gridSpan w:val="6"/>
            <w:tcBorders>
              <w:top w:val="nil"/>
              <w:bottom w:val="nil"/>
            </w:tcBorders>
            <w:tcMar/>
          </w:tcPr>
          <w:sdt>
            <w:sdtPr>
              <w:rPr>
                <w:rStyle w:val="Dropdown"/>
                <w:rFonts w:ascii="Ubuntu" w:hAnsi="Ubuntu"/>
              </w:rPr>
              <w:alias w:val="Health and Care Standards"/>
              <w:tag w:val="Health and Care Standards"/>
              <w:id w:val="1886576"/>
              <w:placeholder>
                <w:docPart w:val="2A743E8DB71E4AB19203438C51DE2C72"/>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rPr>
            </w:sdtEndPr>
            <w:sdtContent>
              <w:p w:rsidRPr="000210EB" w:rsidR="008A0D2D" w:rsidP="00C830D3" w:rsidRDefault="008A0D2D" w14:paraId="43B458F5" w14:textId="77777777">
                <w:pPr>
                  <w:ind w:left="436"/>
                  <w:rPr>
                    <w:rFonts w:ascii="Ubuntu" w:hAnsi="Ubuntu"/>
                    <w:sz w:val="24"/>
                    <w:szCs w:val="24"/>
                  </w:rPr>
                </w:pPr>
                <w:r w:rsidRPr="000210EB">
                  <w:rPr>
                    <w:rStyle w:val="PlaceholderText"/>
                    <w:rFonts w:ascii="Ubuntu" w:hAnsi="Ubuntu"/>
                    <w:sz w:val="24"/>
                    <w:szCs w:val="24"/>
                  </w:rPr>
                  <w:t>Choose an item.</w:t>
                </w:r>
              </w:p>
            </w:sdtContent>
          </w:sdt>
        </w:tc>
      </w:tr>
      <w:tr w:rsidRPr="000210EB" w:rsidR="008A0D2D" w:rsidTr="6AD4520D" w14:paraId="3D589BFC" w14:textId="77777777">
        <w:trPr>
          <w:trHeight w:val="353"/>
        </w:trPr>
        <w:tc>
          <w:tcPr>
            <w:tcW w:w="2927" w:type="dxa"/>
            <w:gridSpan w:val="2"/>
            <w:vMerge/>
            <w:tcMar/>
          </w:tcPr>
          <w:p w:rsidRPr="000210EB" w:rsidR="008A0D2D" w:rsidP="00C830D3" w:rsidRDefault="008A0D2D" w14:paraId="4F2220FE" w14:textId="77777777">
            <w:pPr>
              <w:rPr>
                <w:rFonts w:ascii="Ubuntu" w:hAnsi="Ubuntu"/>
                <w:b/>
                <w:sz w:val="24"/>
                <w:szCs w:val="24"/>
              </w:rPr>
            </w:pPr>
          </w:p>
        </w:tc>
        <w:tc>
          <w:tcPr>
            <w:tcW w:w="6109" w:type="dxa"/>
            <w:gridSpan w:val="6"/>
            <w:tcBorders>
              <w:top w:val="nil"/>
            </w:tcBorders>
            <w:tcMar/>
          </w:tcPr>
          <w:sdt>
            <w:sdtPr>
              <w:rPr>
                <w:rStyle w:val="Dropdown"/>
                <w:rFonts w:ascii="Ubuntu" w:hAnsi="Ubuntu"/>
              </w:rPr>
              <w:alias w:val="Health and Care Standards"/>
              <w:tag w:val="Health and Care Standards"/>
              <w:id w:val="1886578"/>
              <w:placeholder>
                <w:docPart w:val="7F6338CCC839455E81038C0EC532CDD6"/>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rPr>
            </w:sdtEndPr>
            <w:sdtContent>
              <w:p w:rsidRPr="000210EB" w:rsidR="008A0D2D" w:rsidP="00C830D3" w:rsidRDefault="008A0D2D" w14:paraId="6B5880F8" w14:textId="77777777">
                <w:pPr>
                  <w:ind w:left="436"/>
                  <w:rPr>
                    <w:rFonts w:ascii="Ubuntu" w:hAnsi="Ubuntu"/>
                    <w:sz w:val="24"/>
                    <w:szCs w:val="24"/>
                  </w:rPr>
                </w:pPr>
                <w:r w:rsidRPr="000210EB">
                  <w:rPr>
                    <w:rStyle w:val="PlaceholderText"/>
                    <w:rFonts w:ascii="Ubuntu" w:hAnsi="Ubuntu"/>
                    <w:sz w:val="24"/>
                    <w:szCs w:val="24"/>
                  </w:rPr>
                  <w:t>Choose an item.</w:t>
                </w:r>
              </w:p>
            </w:sdtContent>
          </w:sdt>
        </w:tc>
      </w:tr>
      <w:tr w:rsidRPr="000210EB" w:rsidR="008A0D2D" w:rsidTr="6AD4520D" w14:paraId="44A8185B" w14:textId="77777777">
        <w:tc>
          <w:tcPr>
            <w:tcW w:w="2927" w:type="dxa"/>
            <w:gridSpan w:val="2"/>
            <w:tcMar/>
          </w:tcPr>
          <w:p w:rsidRPr="000210EB" w:rsidR="008A0D2D" w:rsidP="00C830D3" w:rsidRDefault="008A0D2D" w14:paraId="0B64EFFC" w14:textId="77777777">
            <w:pPr>
              <w:rPr>
                <w:rFonts w:ascii="Ubuntu" w:hAnsi="Ubuntu"/>
                <w:b/>
                <w:sz w:val="24"/>
                <w:szCs w:val="24"/>
              </w:rPr>
            </w:pPr>
            <w:r w:rsidRPr="000210EB">
              <w:rPr>
                <w:rFonts w:ascii="Ubuntu" w:hAnsi="Ubuntu"/>
                <w:b/>
                <w:sz w:val="24"/>
                <w:szCs w:val="24"/>
              </w:rPr>
              <w:t>Financial implications</w:t>
            </w:r>
          </w:p>
        </w:tc>
        <w:tc>
          <w:tcPr>
            <w:tcW w:w="6109" w:type="dxa"/>
            <w:gridSpan w:val="6"/>
            <w:tcMar/>
          </w:tcPr>
          <w:p w:rsidRPr="000210EB" w:rsidR="008A0D2D" w:rsidP="00C830D3" w:rsidRDefault="00BF2511" w14:paraId="3A575D6E" w14:textId="54EB539E">
            <w:pPr>
              <w:rPr>
                <w:rFonts w:ascii="Ubuntu" w:hAnsi="Ubuntu"/>
                <w:sz w:val="24"/>
                <w:szCs w:val="24"/>
              </w:rPr>
            </w:pPr>
            <w:r w:rsidRPr="000210EB">
              <w:rPr>
                <w:rFonts w:ascii="Ubuntu" w:hAnsi="Ubuntu"/>
                <w:sz w:val="24"/>
                <w:szCs w:val="24"/>
              </w:rPr>
              <w:t>At this stage of the implementation process no financial implications have been identified</w:t>
            </w:r>
          </w:p>
        </w:tc>
      </w:tr>
      <w:tr w:rsidRPr="000210EB" w:rsidR="008A0D2D" w:rsidTr="6AD4520D" w14:paraId="68DA0C3D" w14:textId="77777777">
        <w:tc>
          <w:tcPr>
            <w:tcW w:w="2927" w:type="dxa"/>
            <w:gridSpan w:val="2"/>
            <w:tcMar/>
          </w:tcPr>
          <w:p w:rsidRPr="000210EB" w:rsidR="008A0D2D" w:rsidP="00C830D3" w:rsidRDefault="008A0D2D" w14:paraId="7FBB3B43" w14:textId="77777777">
            <w:pPr>
              <w:rPr>
                <w:rFonts w:ascii="Ubuntu" w:hAnsi="Ubuntu"/>
                <w:b/>
                <w:sz w:val="24"/>
                <w:szCs w:val="24"/>
              </w:rPr>
            </w:pPr>
            <w:r w:rsidRPr="000210EB">
              <w:rPr>
                <w:rFonts w:ascii="Ubuntu" w:hAnsi="Ubuntu"/>
                <w:b/>
                <w:sz w:val="24"/>
                <w:szCs w:val="24"/>
              </w:rPr>
              <w:t xml:space="preserve">People implications </w:t>
            </w:r>
          </w:p>
        </w:tc>
        <w:tc>
          <w:tcPr>
            <w:tcW w:w="6109" w:type="dxa"/>
            <w:gridSpan w:val="6"/>
            <w:tcBorders>
              <w:bottom w:val="single" w:color="auto" w:sz="4" w:space="0"/>
            </w:tcBorders>
            <w:tcMar/>
          </w:tcPr>
          <w:p w:rsidRPr="000210EB" w:rsidR="008A0D2D" w:rsidP="00C830D3" w:rsidRDefault="00BF2511" w14:paraId="4CDD823C" w14:textId="3BEDBA33">
            <w:pPr>
              <w:rPr>
                <w:rFonts w:ascii="Ubuntu" w:hAnsi="Ubuntu"/>
                <w:color w:val="FF0000"/>
                <w:sz w:val="24"/>
                <w:szCs w:val="24"/>
              </w:rPr>
            </w:pPr>
            <w:r w:rsidRPr="000210EB">
              <w:rPr>
                <w:rFonts w:ascii="Ubuntu" w:hAnsi="Ubuntu"/>
                <w:sz w:val="24"/>
                <w:szCs w:val="24"/>
              </w:rPr>
              <w:t>There are no implications relating to the workforce</w:t>
            </w:r>
          </w:p>
        </w:tc>
      </w:tr>
    </w:tbl>
    <w:p w:rsidRPr="001C60B5" w:rsidR="008A0D2D" w:rsidP="008A0D2D" w:rsidRDefault="008A0D2D" w14:paraId="10147534" w14:textId="77777777">
      <w:pPr>
        <w:pStyle w:val="ListBullet"/>
        <w:rPr>
          <w:b/>
          <w:color w:val="FF0000"/>
          <w:szCs w:val="24"/>
        </w:rPr>
        <w:sectPr w:rsidRPr="001C60B5" w:rsidR="008A0D2D" w:rsidSect="008902AA">
          <w:footerReference w:type="default" r:id="rId19"/>
          <w:pgSz w:w="11906" w:h="16838" w:orient="portrait"/>
          <w:pgMar w:top="1440" w:right="1440" w:bottom="1440" w:left="1440" w:header="708" w:footer="708" w:gutter="0"/>
          <w:cols w:space="708"/>
          <w:docGrid w:linePitch="360"/>
        </w:sectPr>
      </w:pPr>
    </w:p>
    <w:p w:rsidRPr="000210EB" w:rsidR="008A0D2D" w:rsidP="008A0D2D" w:rsidRDefault="008A0D2D" w14:paraId="7BE0F4B9" w14:textId="77777777">
      <w:pPr>
        <w:pStyle w:val="Heading1"/>
        <w:numPr>
          <w:ilvl w:val="0"/>
          <w:numId w:val="2"/>
        </w:numPr>
        <w:ind w:left="567" w:hanging="567"/>
        <w:rPr>
          <w:rFonts w:ascii="Ubuntu" w:hAnsi="Ubuntu"/>
          <w:szCs w:val="24"/>
        </w:rPr>
      </w:pPr>
      <w:r w:rsidRPr="000210EB">
        <w:rPr>
          <w:rFonts w:ascii="Ubuntu" w:hAnsi="Ubuntu"/>
          <w:szCs w:val="24"/>
        </w:rPr>
        <w:t>Purpose / situation</w:t>
      </w:r>
    </w:p>
    <w:p w:rsidRPr="000210EB" w:rsidR="008A0D2D" w:rsidP="008A0D2D" w:rsidRDefault="008A0D2D" w14:paraId="00195D30" w14:textId="77777777">
      <w:pPr>
        <w:pStyle w:val="ListParagraph"/>
        <w:rPr>
          <w:rFonts w:ascii="Ubuntu" w:hAnsi="Ubuntu"/>
          <w:szCs w:val="24"/>
        </w:rPr>
      </w:pPr>
    </w:p>
    <w:p w:rsidRPr="000210EB" w:rsidR="00B6053C" w:rsidP="00B6053C" w:rsidRDefault="00BF2511" w14:paraId="35B280F6" w14:textId="77777777">
      <w:pPr>
        <w:pStyle w:val="ListParagraph"/>
        <w:ind w:left="0"/>
        <w:jc w:val="both"/>
        <w:rPr>
          <w:rFonts w:ascii="Ubuntu" w:hAnsi="Ubuntu"/>
        </w:rPr>
      </w:pPr>
      <w:r w:rsidRPr="000210EB">
        <w:rPr>
          <w:rFonts w:ascii="Ubuntu" w:hAnsi="Ubuntu"/>
        </w:rPr>
        <w:t>The Population Health Grants Internal Audit Report (Limited Assurance) was reported to the Audit and Corporate Governance Committee in May 2023. At that meeting, it was agreed to consider a progress update on the implementation of the recommendations within the report, at the next meeting.  </w:t>
      </w:r>
      <w:r w:rsidRPr="000210EB" w:rsidR="00B6053C">
        <w:rPr>
          <w:rFonts w:ascii="Ubuntu" w:hAnsi="Ubuntu"/>
        </w:rPr>
        <w:t>This paper sets out the progress to date in implementing the Action Plan.</w:t>
      </w:r>
    </w:p>
    <w:p w:rsidRPr="000210EB" w:rsidR="008A0D2D" w:rsidP="008A0D2D" w:rsidRDefault="008A0D2D" w14:paraId="074C33AF" w14:textId="77777777">
      <w:pPr>
        <w:pStyle w:val="ListParagraph"/>
        <w:rPr>
          <w:rFonts w:ascii="Ubuntu" w:hAnsi="Ubuntu"/>
          <w:szCs w:val="24"/>
        </w:rPr>
      </w:pPr>
    </w:p>
    <w:p w:rsidRPr="000210EB" w:rsidR="008A0D2D" w:rsidP="008A0D2D" w:rsidRDefault="008A0D2D" w14:paraId="48AB0A98" w14:textId="4B2D9D52">
      <w:pPr>
        <w:pStyle w:val="Heading1"/>
        <w:numPr>
          <w:ilvl w:val="0"/>
          <w:numId w:val="2"/>
        </w:numPr>
        <w:ind w:left="567" w:hanging="567"/>
        <w:rPr>
          <w:rFonts w:ascii="Ubuntu" w:hAnsi="Ubuntu"/>
          <w:szCs w:val="24"/>
        </w:rPr>
      </w:pPr>
      <w:r w:rsidRPr="000210EB">
        <w:rPr>
          <w:rFonts w:ascii="Ubuntu" w:hAnsi="Ubuntu"/>
          <w:szCs w:val="24"/>
        </w:rPr>
        <w:t>Description/Assessment</w:t>
      </w:r>
    </w:p>
    <w:p w:rsidRPr="000210EB" w:rsidR="00B6053C" w:rsidP="00B6053C" w:rsidRDefault="00B6053C" w14:paraId="2FF936BF" w14:textId="06B5FCB4">
      <w:pPr>
        <w:rPr>
          <w:rFonts w:ascii="Ubuntu" w:hAnsi="Ubuntu"/>
        </w:rPr>
      </w:pPr>
    </w:p>
    <w:p w:rsidRPr="000210EB" w:rsidR="00B6053C" w:rsidP="00B6053C" w:rsidRDefault="00B6053C" w14:paraId="0EAC4B87" w14:textId="08613309">
      <w:pPr>
        <w:jc w:val="both"/>
        <w:rPr>
          <w:rFonts w:ascii="Ubuntu" w:hAnsi="Ubuntu"/>
        </w:rPr>
      </w:pPr>
      <w:r w:rsidRPr="000210EB">
        <w:rPr>
          <w:rFonts w:ascii="Ubuntu" w:hAnsi="Ubuntu"/>
        </w:rPr>
        <w:t>The Action Plan presented to the Committee in May 2023 set out 10 core actions to address the recommendations of the Internal Audit.  Progress has been made in implementing all ten actions as outlined in the Appendix 1.</w:t>
      </w:r>
    </w:p>
    <w:p w:rsidRPr="000210EB" w:rsidR="00B6053C" w:rsidP="00B6053C" w:rsidRDefault="00B6053C" w14:paraId="13EFA7C1" w14:textId="6C035587">
      <w:pPr>
        <w:jc w:val="both"/>
        <w:rPr>
          <w:rFonts w:ascii="Ubuntu" w:hAnsi="Ubuntu"/>
        </w:rPr>
      </w:pPr>
    </w:p>
    <w:p w:rsidRPr="000210EB" w:rsidR="00B6053C" w:rsidP="00B6053C" w:rsidRDefault="00B6053C" w14:paraId="56F501A5" w14:textId="4C8ECCF4">
      <w:pPr>
        <w:jc w:val="both"/>
        <w:rPr>
          <w:rFonts w:ascii="Ubuntu" w:hAnsi="Ubuntu"/>
        </w:rPr>
      </w:pPr>
      <w:r w:rsidRPr="000210EB">
        <w:rPr>
          <w:rFonts w:ascii="Ubuntu" w:hAnsi="Ubuntu"/>
        </w:rPr>
        <w:t>A Task and Finish Group was convened to oversee the work and a number of project areas have been working to address the actions.  A process mapping workshop was held on 13</w:t>
      </w:r>
      <w:r w:rsidRPr="000210EB">
        <w:rPr>
          <w:rFonts w:ascii="Ubuntu" w:hAnsi="Ubuntu"/>
          <w:vertAlign w:val="superscript"/>
        </w:rPr>
        <w:t>th</w:t>
      </w:r>
      <w:r w:rsidRPr="000210EB">
        <w:rPr>
          <w:rFonts w:ascii="Ubuntu" w:hAnsi="Ubuntu"/>
        </w:rPr>
        <w:t xml:space="preserve"> June 2023 attended by all staff involved in the grants management process</w:t>
      </w:r>
      <w:r w:rsidRPr="000210EB" w:rsidR="00AF1E15">
        <w:rPr>
          <w:rFonts w:ascii="Ubuntu" w:hAnsi="Ubuntu"/>
        </w:rPr>
        <w:t>.  A detailed process map was developed and opportunities to streamline processes and reduce the administrative burden were identified.</w:t>
      </w:r>
    </w:p>
    <w:p w:rsidRPr="000210EB" w:rsidR="00AF1E15" w:rsidP="00B6053C" w:rsidRDefault="00AF1E15" w14:paraId="1D597F24" w14:textId="0D6F3B08">
      <w:pPr>
        <w:jc w:val="both"/>
        <w:rPr>
          <w:rFonts w:ascii="Ubuntu" w:hAnsi="Ubuntu"/>
        </w:rPr>
      </w:pPr>
    </w:p>
    <w:p w:rsidRPr="000210EB" w:rsidR="00AF1E15" w:rsidP="00B6053C" w:rsidRDefault="00AF1E15" w14:paraId="7F386929" w14:textId="62DFDBBD">
      <w:pPr>
        <w:jc w:val="both"/>
        <w:rPr>
          <w:rFonts w:ascii="Ubuntu" w:hAnsi="Ubuntu"/>
        </w:rPr>
      </w:pPr>
      <w:r w:rsidRPr="000210EB">
        <w:rPr>
          <w:rFonts w:ascii="Ubuntu" w:hAnsi="Ubuntu"/>
        </w:rPr>
        <w:t>Due to the complexity of the processes and the differing requirements of the various grants these new processes are being trialled for the Quarter 1 claims process this year.  This work is being overseen by the newly appointed General Manager within the Health Improvement Division.</w:t>
      </w:r>
    </w:p>
    <w:p w:rsidRPr="000210EB" w:rsidR="00AF1E15" w:rsidP="00B6053C" w:rsidRDefault="00AF1E15" w14:paraId="40FDBA3A" w14:textId="60DE115E">
      <w:pPr>
        <w:jc w:val="both"/>
        <w:rPr>
          <w:rFonts w:ascii="Ubuntu" w:hAnsi="Ubuntu"/>
        </w:rPr>
      </w:pPr>
    </w:p>
    <w:p w:rsidRPr="000210EB" w:rsidR="00AF1E15" w:rsidP="00B6053C" w:rsidRDefault="00AF1E15" w14:paraId="424D3C3C" w14:textId="382ED84C">
      <w:pPr>
        <w:jc w:val="both"/>
        <w:rPr>
          <w:rFonts w:ascii="Ubuntu" w:hAnsi="Ubuntu"/>
        </w:rPr>
      </w:pPr>
      <w:r w:rsidRPr="000210EB">
        <w:rPr>
          <w:rFonts w:ascii="Ubuntu" w:hAnsi="Ubuntu"/>
        </w:rPr>
        <w:t>This process is identifying where further clarity is required and clarifying the agreed roles and responsibilities.</w:t>
      </w:r>
    </w:p>
    <w:p w:rsidRPr="000210EB" w:rsidR="00AF1E15" w:rsidP="00B6053C" w:rsidRDefault="00AF1E15" w14:paraId="782CB3A6" w14:textId="65F4D18D">
      <w:pPr>
        <w:jc w:val="both"/>
        <w:rPr>
          <w:rFonts w:ascii="Ubuntu" w:hAnsi="Ubuntu"/>
        </w:rPr>
      </w:pPr>
    </w:p>
    <w:p w:rsidRPr="000210EB" w:rsidR="00AF1E15" w:rsidP="00B6053C" w:rsidRDefault="00AF1E15" w14:paraId="7C17FDF0" w14:textId="63700F8E">
      <w:pPr>
        <w:jc w:val="both"/>
        <w:rPr>
          <w:rFonts w:ascii="Ubuntu" w:hAnsi="Ubuntu"/>
        </w:rPr>
      </w:pPr>
      <w:r w:rsidRPr="000210EB">
        <w:rPr>
          <w:rFonts w:ascii="Ubuntu" w:hAnsi="Ubuntu"/>
        </w:rPr>
        <w:t xml:space="preserve">The intention is that formal recommendations for agreement by the Task and Finish Group will be available in October.  </w:t>
      </w:r>
    </w:p>
    <w:p w:rsidRPr="000210EB" w:rsidR="00AF1E15" w:rsidP="00B6053C" w:rsidRDefault="00AF1E15" w14:paraId="5DCA91DB" w14:textId="3A696945">
      <w:pPr>
        <w:jc w:val="both"/>
        <w:rPr>
          <w:rFonts w:ascii="Ubuntu" w:hAnsi="Ubuntu"/>
        </w:rPr>
      </w:pPr>
    </w:p>
    <w:p w:rsidRPr="000210EB" w:rsidR="00AF1E15" w:rsidP="00B6053C" w:rsidRDefault="00AF1E15" w14:paraId="78F85F32" w14:textId="3AFE591B">
      <w:pPr>
        <w:jc w:val="both"/>
        <w:rPr>
          <w:rFonts w:ascii="Ubuntu" w:hAnsi="Ubuntu"/>
        </w:rPr>
      </w:pPr>
      <w:r w:rsidRPr="000210EB">
        <w:rPr>
          <w:rFonts w:ascii="Ubuntu" w:hAnsi="Ubuntu"/>
        </w:rPr>
        <w:t>There has been a delay in implementation of some actions due to staffing issues and delays in receiving documentation from Grantees which means that the Q1 process is still ongoing.  Revisions to target dates have been made accordingly.</w:t>
      </w:r>
    </w:p>
    <w:p w:rsidRPr="000210EB" w:rsidR="007E69DC" w:rsidP="00B6053C" w:rsidRDefault="007E69DC" w14:paraId="4AAD230B" w14:textId="6F264CB6">
      <w:pPr>
        <w:jc w:val="both"/>
        <w:rPr>
          <w:rFonts w:ascii="Ubuntu" w:hAnsi="Ubuntu"/>
        </w:rPr>
      </w:pPr>
    </w:p>
    <w:p w:rsidR="007E69DC" w:rsidP="00B6053C" w:rsidRDefault="007E69DC" w14:paraId="2B59DBA7" w14:textId="1348AD93">
      <w:pPr>
        <w:jc w:val="both"/>
        <w:rPr>
          <w:rFonts w:ascii="Ubuntu" w:hAnsi="Ubuntu"/>
        </w:rPr>
      </w:pPr>
      <w:r w:rsidRPr="000210EB">
        <w:rPr>
          <w:rFonts w:ascii="Ubuntu" w:hAnsi="Ubuntu"/>
        </w:rPr>
        <w:t>There has been significant progress in addressing the monitoring, reporting and visibility of activity and outcomes associated with the two key grant programmes the Welsh Network of Health Promoting School Schemes and the National Exercise Referral Scheme.</w:t>
      </w:r>
    </w:p>
    <w:p w:rsidR="000210EB" w:rsidP="00B6053C" w:rsidRDefault="000210EB" w14:paraId="66378D82" w14:textId="7C3C9B66">
      <w:pPr>
        <w:jc w:val="both"/>
        <w:rPr>
          <w:rFonts w:ascii="Ubuntu" w:hAnsi="Ubuntu"/>
        </w:rPr>
      </w:pPr>
    </w:p>
    <w:p w:rsidR="000210EB" w:rsidP="00B6053C" w:rsidRDefault="000210EB" w14:paraId="3C229CD4" w14:textId="16E745C3">
      <w:pPr>
        <w:jc w:val="both"/>
        <w:rPr>
          <w:rFonts w:ascii="Ubuntu" w:hAnsi="Ubuntu"/>
        </w:rPr>
      </w:pPr>
    </w:p>
    <w:p w:rsidR="000210EB" w:rsidP="00B6053C" w:rsidRDefault="000210EB" w14:paraId="416C0E06" w14:textId="6962E141">
      <w:pPr>
        <w:jc w:val="both"/>
        <w:rPr>
          <w:rFonts w:ascii="Ubuntu" w:hAnsi="Ubuntu"/>
        </w:rPr>
      </w:pPr>
    </w:p>
    <w:p w:rsidR="000210EB" w:rsidP="00B6053C" w:rsidRDefault="000210EB" w14:paraId="11687C18" w14:textId="706D5365">
      <w:pPr>
        <w:jc w:val="both"/>
        <w:rPr>
          <w:rFonts w:ascii="Ubuntu" w:hAnsi="Ubuntu"/>
        </w:rPr>
      </w:pPr>
    </w:p>
    <w:p w:rsidRPr="000210EB" w:rsidR="000210EB" w:rsidP="00B6053C" w:rsidRDefault="000210EB" w14:paraId="2D25501D" w14:textId="77777777">
      <w:pPr>
        <w:jc w:val="both"/>
        <w:rPr>
          <w:rFonts w:ascii="Ubuntu" w:hAnsi="Ubuntu"/>
        </w:rPr>
      </w:pPr>
    </w:p>
    <w:p w:rsidRPr="000210EB" w:rsidR="008A0D2D" w:rsidP="000210EB" w:rsidRDefault="008A0D2D" w14:paraId="1A8C2022" w14:textId="7CEC398C">
      <w:pPr>
        <w:pStyle w:val="Heading1"/>
        <w:numPr>
          <w:ilvl w:val="0"/>
          <w:numId w:val="2"/>
        </w:numPr>
        <w:rPr>
          <w:rFonts w:ascii="Ubuntu" w:hAnsi="Ubuntu"/>
          <w:szCs w:val="24"/>
        </w:rPr>
      </w:pPr>
      <w:r w:rsidRPr="000210EB">
        <w:rPr>
          <w:rFonts w:ascii="Ubuntu" w:hAnsi="Ubuntu"/>
          <w:szCs w:val="24"/>
        </w:rPr>
        <w:t>Recommendation</w:t>
      </w:r>
    </w:p>
    <w:p w:rsidRPr="000210EB" w:rsidR="008A0D2D" w:rsidP="008A0D2D" w:rsidRDefault="008A0D2D" w14:paraId="0CB969F5" w14:textId="77777777">
      <w:pPr>
        <w:rPr>
          <w:rFonts w:ascii="Ubuntu" w:hAnsi="Ubuntu"/>
        </w:rPr>
      </w:pPr>
    </w:p>
    <w:p w:rsidRPr="000210EB" w:rsidR="007E69DC" w:rsidP="007E69DC" w:rsidRDefault="007E69DC" w14:paraId="5373F7D9" w14:textId="3FE71D4A">
      <w:pPr>
        <w:jc w:val="both"/>
        <w:rPr>
          <w:rFonts w:ascii="Ubuntu" w:hAnsi="Ubuntu"/>
        </w:rPr>
      </w:pPr>
      <w:r w:rsidRPr="000210EB">
        <w:rPr>
          <w:rFonts w:ascii="Ubuntu" w:hAnsi="Ubuntu"/>
        </w:rPr>
        <w:t>There has been progress against each of the 10 core actions identified in the action plan and while there has been revision of some target dates this has been proactive to allow testing of the revised processes and further refinement.</w:t>
      </w:r>
    </w:p>
    <w:p w:rsidRPr="000210EB" w:rsidR="007E69DC" w:rsidP="007E69DC" w:rsidRDefault="007E69DC" w14:paraId="205B63D8" w14:textId="6D1225A4">
      <w:pPr>
        <w:jc w:val="both"/>
        <w:rPr>
          <w:rFonts w:ascii="Ubuntu" w:hAnsi="Ubuntu"/>
        </w:rPr>
      </w:pPr>
    </w:p>
    <w:p w:rsidRPr="000210EB" w:rsidR="007E69DC" w:rsidP="007E69DC" w:rsidRDefault="007E69DC" w14:paraId="6C3AEC0D" w14:textId="5BE608D0">
      <w:pPr>
        <w:jc w:val="both"/>
        <w:rPr>
          <w:rFonts w:ascii="Ubuntu" w:hAnsi="Ubuntu"/>
        </w:rPr>
      </w:pPr>
      <w:r w:rsidRPr="000210EB">
        <w:rPr>
          <w:rFonts w:ascii="Ubuntu" w:hAnsi="Ubuntu"/>
        </w:rPr>
        <w:t>The Division is on track to have a fully revised and streamlined Population Grant Management Process in place and tested for 2023/24.</w:t>
      </w:r>
    </w:p>
    <w:p w:rsidRPr="000210EB" w:rsidR="007E69DC" w:rsidP="008A0D2D" w:rsidRDefault="007E69DC" w14:paraId="79C07308" w14:textId="77777777">
      <w:pPr>
        <w:rPr>
          <w:rFonts w:ascii="Ubuntu" w:hAnsi="Ubuntu"/>
        </w:rPr>
      </w:pPr>
    </w:p>
    <w:p w:rsidRPr="000210EB" w:rsidR="008A0D2D" w:rsidP="008A0D2D" w:rsidRDefault="008A0D2D" w14:paraId="0A516310" w14:textId="67D22152">
      <w:pPr>
        <w:rPr>
          <w:rFonts w:ascii="Ubuntu" w:hAnsi="Ubuntu"/>
        </w:rPr>
      </w:pPr>
      <w:r w:rsidRPr="000210EB">
        <w:rPr>
          <w:rFonts w:ascii="Ubuntu" w:hAnsi="Ubuntu"/>
        </w:rPr>
        <w:t xml:space="preserve">The Committee is asked to: </w:t>
      </w:r>
    </w:p>
    <w:p w:rsidRPr="000210EB" w:rsidR="007E69DC" w:rsidP="008A0D2D" w:rsidRDefault="007E69DC" w14:paraId="0355226E" w14:textId="77777777">
      <w:pPr>
        <w:rPr>
          <w:rFonts w:ascii="Ubuntu" w:hAnsi="Ubuntu"/>
        </w:rPr>
      </w:pPr>
    </w:p>
    <w:p w:rsidRPr="000210EB" w:rsidR="008A0D2D" w:rsidP="00956A95" w:rsidRDefault="008A0D2D" w14:paraId="2FDCA437" w14:textId="0B7F3D48">
      <w:pPr>
        <w:pStyle w:val="ListParagraph"/>
        <w:numPr>
          <w:ilvl w:val="0"/>
          <w:numId w:val="1"/>
        </w:numPr>
        <w:ind w:left="851" w:hanging="567"/>
        <w:rPr>
          <w:rFonts w:ascii="Ubuntu" w:hAnsi="Ubuntu"/>
        </w:rPr>
      </w:pPr>
      <w:r w:rsidRPr="000210EB">
        <w:rPr>
          <w:rFonts w:ascii="Ubuntu" w:hAnsi="Ubuntu"/>
          <w:b/>
          <w:szCs w:val="24"/>
        </w:rPr>
        <w:t xml:space="preserve">Receive assurance </w:t>
      </w:r>
      <w:r w:rsidRPr="000210EB">
        <w:rPr>
          <w:rFonts w:ascii="Ubuntu" w:hAnsi="Ubuntu"/>
          <w:szCs w:val="24"/>
        </w:rPr>
        <w:t>that</w:t>
      </w:r>
      <w:r w:rsidRPr="000210EB" w:rsidR="007E69DC">
        <w:rPr>
          <w:rFonts w:ascii="Ubuntu" w:hAnsi="Ubuntu"/>
          <w:szCs w:val="24"/>
        </w:rPr>
        <w:t xml:space="preserve"> the implementation of the recommendations is progressing and that new systems are being implemented for the management of population health grants. </w:t>
      </w:r>
    </w:p>
    <w:p w:rsidR="000210EB" w:rsidP="000210EB" w:rsidRDefault="000210EB" w14:paraId="2B5EB758" w14:textId="30B81041">
      <w:pPr>
        <w:rPr>
          <w:rFonts w:ascii="Ubuntu" w:hAnsi="Ubuntu"/>
        </w:rPr>
      </w:pPr>
    </w:p>
    <w:p w:rsidRPr="000210EB" w:rsidR="000210EB" w:rsidP="000210EB" w:rsidRDefault="000210EB" w14:paraId="20544C7B" w14:textId="77777777">
      <w:pPr>
        <w:rPr>
          <w:rFonts w:ascii="Ubuntu" w:hAnsi="Ubuntu"/>
        </w:rPr>
      </w:pPr>
    </w:p>
    <w:p w:rsidRPr="000210EB" w:rsidR="00E63184" w:rsidP="00A67249" w:rsidRDefault="00E63184" w14:paraId="3C395723" w14:textId="77777777">
      <w:pPr>
        <w:rPr>
          <w:rFonts w:ascii="Ubuntu" w:hAnsi="Ubuntu"/>
        </w:rPr>
        <w:sectPr w:rsidRPr="000210EB" w:rsidR="00E63184">
          <w:footerReference w:type="even" r:id="rId20"/>
          <w:footerReference w:type="default" r:id="rId21"/>
          <w:pgSz w:w="11906" w:h="16838" w:orient="portrait"/>
          <w:pgMar w:top="1440" w:right="1440" w:bottom="1440" w:left="1440" w:header="708" w:footer="708" w:gutter="0"/>
          <w:cols w:space="708"/>
          <w:docGrid w:linePitch="360"/>
        </w:sectPr>
      </w:pPr>
    </w:p>
    <w:p w:rsidRPr="00DC4864" w:rsidR="00E63184" w:rsidP="00E63184" w:rsidRDefault="00E63184" w14:paraId="0BF5616C" w14:textId="77777777">
      <w:pPr>
        <w:jc w:val="center"/>
        <w:rPr>
          <w:rFonts w:ascii="Verdana" w:hAnsi="Verdana"/>
          <w:b/>
          <w:bCs/>
        </w:rPr>
      </w:pPr>
      <w:r w:rsidRPr="00DC4864">
        <w:rPr>
          <w:rFonts w:ascii="Verdana" w:hAnsi="Verdana"/>
          <w:b/>
          <w:bCs/>
        </w:rPr>
        <w:t>Population Grants Management Internal Audit Report – Action Plan Update August 2023</w:t>
      </w:r>
    </w:p>
    <w:p w:rsidR="00E63184" w:rsidP="00E63184" w:rsidRDefault="00E63184" w14:paraId="5FA72793" w14:textId="77777777">
      <w:pPr>
        <w:jc w:val="center"/>
      </w:pPr>
    </w:p>
    <w:tbl>
      <w:tblPr>
        <w:tblpPr w:leftFromText="180" w:rightFromText="180" w:vertAnchor="page" w:horzAnchor="margin" w:tblpY="2521"/>
        <w:tblW w:w="5000" w:type="pct"/>
        <w:tblBorders>
          <w:top w:val="dashSmallGap" w:color="A6A6A6" w:sz="4" w:space="0"/>
          <w:left w:val="dashSmallGap" w:color="A6A6A6" w:sz="4" w:space="0"/>
          <w:bottom w:val="dashSmallGap" w:color="A6A6A6" w:sz="4" w:space="0"/>
          <w:right w:val="dashSmallGap" w:color="A6A6A6" w:sz="4" w:space="0"/>
          <w:insideV w:val="dashSmallGap" w:color="A6A6A6" w:sz="4" w:space="0"/>
        </w:tblBorders>
        <w:tblCellMar>
          <w:left w:w="0" w:type="dxa"/>
          <w:right w:w="0" w:type="dxa"/>
        </w:tblCellMar>
        <w:tblLook w:val="04A0" w:firstRow="1" w:lastRow="0" w:firstColumn="1" w:lastColumn="0" w:noHBand="0" w:noVBand="1"/>
      </w:tblPr>
      <w:tblGrid>
        <w:gridCol w:w="954"/>
        <w:gridCol w:w="4982"/>
        <w:gridCol w:w="1618"/>
        <w:gridCol w:w="1442"/>
        <w:gridCol w:w="4952"/>
      </w:tblGrid>
      <w:tr w:rsidRPr="000436E7" w:rsidR="00E63184" w:rsidTr="00E63184" w14:paraId="1C0369AD" w14:textId="77777777">
        <w:trPr>
          <w:trHeight w:val="786" w:hRule="exact"/>
        </w:trPr>
        <w:tc>
          <w:tcPr>
            <w:tcW w:w="2128" w:type="pct"/>
            <w:gridSpan w:val="2"/>
            <w:tcBorders>
              <w:top w:val="dashSmallGap" w:color="A6A6A6" w:sz="4" w:space="0"/>
            </w:tcBorders>
            <w:shd w:val="clear" w:color="auto" w:fill="2F5496"/>
            <w:tcMar>
              <w:top w:w="57" w:type="dxa"/>
              <w:left w:w="108" w:type="dxa"/>
              <w:bottom w:w="57" w:type="dxa"/>
              <w:right w:w="108" w:type="dxa"/>
            </w:tcMar>
            <w:vAlign w:val="center"/>
            <w:hideMark/>
          </w:tcPr>
          <w:p w:rsidRPr="000436E7" w:rsidR="00E63184" w:rsidP="00E63184" w:rsidRDefault="00E63184" w14:paraId="2AA62D36" w14:textId="77777777">
            <w:pPr>
              <w:jc w:val="center"/>
              <w:rPr>
                <w:rFonts w:ascii="Verdana" w:hAnsi="Verdana" w:eastAsia="Calibri" w:cs="Arial"/>
                <w:color w:val="FFFFFF"/>
                <w:sz w:val="20"/>
                <w:szCs w:val="20"/>
              </w:rPr>
            </w:pPr>
            <w:r w:rsidRPr="000436E7">
              <w:rPr>
                <w:rFonts w:ascii="Verdana" w:hAnsi="Verdana" w:eastAsia="Calibri" w:cs="Arial"/>
                <w:b/>
                <w:bCs/>
                <w:color w:val="FFFFFF"/>
                <w:sz w:val="20"/>
                <w:szCs w:val="20"/>
              </w:rPr>
              <w:t>Agreed Management Action</w:t>
            </w:r>
          </w:p>
        </w:tc>
        <w:tc>
          <w:tcPr>
            <w:tcW w:w="580" w:type="pct"/>
            <w:tcBorders>
              <w:top w:val="dashSmallGap" w:color="A6A6A6" w:sz="4" w:space="0"/>
            </w:tcBorders>
            <w:shd w:val="clear" w:color="auto" w:fill="2F5496"/>
            <w:vAlign w:val="center"/>
          </w:tcPr>
          <w:p w:rsidRPr="000436E7" w:rsidR="00E63184" w:rsidP="00E63184" w:rsidRDefault="00E63184" w14:paraId="44213F4B" w14:textId="77777777">
            <w:pPr>
              <w:jc w:val="center"/>
              <w:rPr>
                <w:rFonts w:ascii="Verdana" w:hAnsi="Verdana" w:eastAsia="Calibri" w:cs="Arial"/>
                <w:b/>
                <w:bCs/>
                <w:color w:val="FFFFFF"/>
                <w:sz w:val="20"/>
                <w:szCs w:val="20"/>
              </w:rPr>
            </w:pPr>
            <w:r w:rsidRPr="000436E7">
              <w:rPr>
                <w:rFonts w:ascii="Verdana" w:hAnsi="Verdana" w:eastAsia="Calibri" w:cs="Arial"/>
                <w:b/>
                <w:bCs/>
                <w:color w:val="FFFFFF"/>
                <w:sz w:val="20"/>
                <w:szCs w:val="20"/>
              </w:rPr>
              <w:t>Matter Arising</w:t>
            </w:r>
          </w:p>
        </w:tc>
        <w:tc>
          <w:tcPr>
            <w:tcW w:w="517" w:type="pct"/>
            <w:tcBorders>
              <w:top w:val="dashSmallGap" w:color="A6A6A6" w:sz="4" w:space="0"/>
            </w:tcBorders>
            <w:shd w:val="clear" w:color="auto" w:fill="2F5496"/>
            <w:vAlign w:val="center"/>
          </w:tcPr>
          <w:p w:rsidRPr="000436E7" w:rsidR="00E63184" w:rsidP="00E63184" w:rsidRDefault="00E63184" w14:paraId="4A85EF72" w14:textId="77777777">
            <w:pPr>
              <w:jc w:val="center"/>
              <w:rPr>
                <w:rFonts w:ascii="Verdana" w:hAnsi="Verdana" w:eastAsia="Calibri" w:cs="Arial"/>
                <w:color w:val="FFFFFF"/>
                <w:sz w:val="20"/>
                <w:szCs w:val="20"/>
              </w:rPr>
            </w:pPr>
            <w:r w:rsidRPr="000436E7">
              <w:rPr>
                <w:rFonts w:ascii="Verdana" w:hAnsi="Verdana" w:eastAsia="Calibri" w:cs="Arial"/>
                <w:b/>
                <w:bCs/>
                <w:color w:val="FFFFFF"/>
                <w:sz w:val="20"/>
                <w:szCs w:val="20"/>
              </w:rPr>
              <w:t>Target Date</w:t>
            </w:r>
          </w:p>
        </w:tc>
        <w:tc>
          <w:tcPr>
            <w:tcW w:w="1776" w:type="pct"/>
            <w:tcBorders>
              <w:top w:val="dashSmallGap" w:color="A6A6A6" w:sz="4" w:space="0"/>
            </w:tcBorders>
            <w:shd w:val="clear" w:color="auto" w:fill="2F5496"/>
            <w:tcMar>
              <w:top w:w="57" w:type="dxa"/>
              <w:left w:w="108" w:type="dxa"/>
              <w:bottom w:w="57" w:type="dxa"/>
              <w:right w:w="108" w:type="dxa"/>
            </w:tcMar>
            <w:vAlign w:val="center"/>
            <w:hideMark/>
          </w:tcPr>
          <w:p w:rsidRPr="000436E7" w:rsidR="00E63184" w:rsidP="00E63184" w:rsidRDefault="00E63184" w14:paraId="0F3FC208" w14:textId="77777777">
            <w:pPr>
              <w:jc w:val="center"/>
              <w:rPr>
                <w:rFonts w:ascii="Verdana" w:hAnsi="Verdana" w:eastAsia="Calibri" w:cs="Arial"/>
                <w:color w:val="FFFFFF"/>
                <w:sz w:val="20"/>
                <w:szCs w:val="20"/>
              </w:rPr>
            </w:pPr>
            <w:r>
              <w:rPr>
                <w:rFonts w:ascii="Verdana" w:hAnsi="Verdana" w:eastAsia="Calibri" w:cs="Arial"/>
                <w:b/>
                <w:bCs/>
                <w:color w:val="FFFFFF"/>
                <w:sz w:val="20"/>
                <w:szCs w:val="20"/>
              </w:rPr>
              <w:t>Progress Report</w:t>
            </w:r>
          </w:p>
        </w:tc>
      </w:tr>
      <w:tr w:rsidRPr="000436E7" w:rsidR="00E63184" w:rsidTr="005E410D" w14:paraId="6F6E251E" w14:textId="77777777">
        <w:tc>
          <w:tcPr>
            <w:tcW w:w="342" w:type="pct"/>
            <w:shd w:val="clear" w:color="auto" w:fill="auto"/>
            <w:tcMar>
              <w:top w:w="57" w:type="dxa"/>
              <w:left w:w="108" w:type="dxa"/>
              <w:bottom w:w="57" w:type="dxa"/>
              <w:right w:w="108" w:type="dxa"/>
            </w:tcMar>
          </w:tcPr>
          <w:p w:rsidRPr="000436E7" w:rsidR="00E63184" w:rsidP="005506F5" w:rsidRDefault="00E63184" w14:paraId="49F9D13D" w14:textId="77777777">
            <w:pPr>
              <w:tabs>
                <w:tab w:val="left" w:pos="734"/>
              </w:tabs>
              <w:spacing w:before="120" w:after="120"/>
              <w:ind w:left="734" w:hanging="734"/>
              <w:rPr>
                <w:rFonts w:ascii="Verdana" w:hAnsi="Verdana" w:eastAsia="Calibri" w:cs="Arial"/>
                <w:sz w:val="20"/>
                <w:szCs w:val="20"/>
                <w:lang w:eastAsia="en-GB"/>
              </w:rPr>
            </w:pPr>
            <w:r w:rsidRPr="000436E7">
              <w:rPr>
                <w:rFonts w:ascii="Verdana" w:hAnsi="Verdana" w:eastAsia="Calibri" w:cs="Arial"/>
                <w:sz w:val="20"/>
                <w:szCs w:val="20"/>
                <w:lang w:eastAsia="en-GB"/>
              </w:rPr>
              <w:t xml:space="preserve">1.1 </w:t>
            </w:r>
          </w:p>
        </w:tc>
        <w:tc>
          <w:tcPr>
            <w:tcW w:w="1786" w:type="pct"/>
            <w:shd w:val="clear" w:color="auto" w:fill="auto"/>
          </w:tcPr>
          <w:p w:rsidRPr="000436E7" w:rsidR="00E63184" w:rsidP="005506F5" w:rsidRDefault="00E63184" w14:paraId="0FDCDE44" w14:textId="77777777">
            <w:pPr>
              <w:spacing w:before="120" w:after="120"/>
              <w:ind w:left="143" w:right="125"/>
              <w:jc w:val="both"/>
              <w:rPr>
                <w:rFonts w:ascii="Verdana" w:hAnsi="Verdana" w:eastAsia="Calibri" w:cs="Arial"/>
                <w:sz w:val="20"/>
                <w:szCs w:val="20"/>
                <w:lang w:eastAsia="en-GB"/>
              </w:rPr>
            </w:pPr>
            <w:r w:rsidRPr="000436E7">
              <w:rPr>
                <w:rFonts w:ascii="Verdana" w:hAnsi="Verdana" w:eastAsia="Calibri" w:cs="Arial"/>
                <w:sz w:val="20"/>
                <w:szCs w:val="20"/>
                <w:lang w:eastAsia="en-GB"/>
              </w:rPr>
              <w:t>Establish a Task and Finish Group, chaired by the Director of Health Improvement and including representatives from the Business Administration and Finance Teams along with the programme teams to address the recommendations.</w:t>
            </w:r>
          </w:p>
        </w:tc>
        <w:tc>
          <w:tcPr>
            <w:tcW w:w="580" w:type="pct"/>
          </w:tcPr>
          <w:p w:rsidRPr="000436E7" w:rsidR="00E63184" w:rsidP="005506F5" w:rsidRDefault="00E63184" w14:paraId="274786A9" w14:textId="77777777">
            <w:pPr>
              <w:spacing w:before="120" w:after="120"/>
              <w:jc w:val="center"/>
              <w:rPr>
                <w:rFonts w:ascii="Verdana" w:hAnsi="Verdana" w:eastAsia="Calibri" w:cs="Arial"/>
                <w:sz w:val="20"/>
                <w:szCs w:val="20"/>
              </w:rPr>
            </w:pPr>
            <w:r w:rsidRPr="000436E7">
              <w:rPr>
                <w:rFonts w:ascii="Verdana" w:hAnsi="Verdana" w:eastAsia="Calibri" w:cs="Arial"/>
                <w:sz w:val="20"/>
                <w:szCs w:val="20"/>
              </w:rPr>
              <w:t xml:space="preserve">1.1; 2.1; 4.1; 5.1; </w:t>
            </w:r>
          </w:p>
        </w:tc>
        <w:tc>
          <w:tcPr>
            <w:tcW w:w="517" w:type="pct"/>
            <w:shd w:val="clear" w:color="auto" w:fill="70AD47" w:themeFill="accent6"/>
          </w:tcPr>
          <w:p w:rsidRPr="000436E7" w:rsidR="00E63184" w:rsidP="005506F5" w:rsidRDefault="00E63184" w14:paraId="7E05BE75" w14:textId="77777777">
            <w:pPr>
              <w:spacing w:before="120" w:after="120"/>
              <w:jc w:val="center"/>
              <w:rPr>
                <w:rFonts w:ascii="Verdana" w:hAnsi="Verdana" w:eastAsia="Calibri" w:cs="Arial"/>
                <w:sz w:val="20"/>
                <w:szCs w:val="20"/>
              </w:rPr>
            </w:pPr>
            <w:r w:rsidRPr="000436E7">
              <w:rPr>
                <w:rFonts w:ascii="Verdana" w:hAnsi="Verdana" w:eastAsia="Calibri" w:cs="Arial"/>
                <w:sz w:val="20"/>
                <w:szCs w:val="20"/>
              </w:rPr>
              <w:t>5/5/23</w:t>
            </w:r>
          </w:p>
        </w:tc>
        <w:tc>
          <w:tcPr>
            <w:tcW w:w="1776" w:type="pct"/>
            <w:shd w:val="clear" w:color="auto" w:fill="auto"/>
            <w:tcMar>
              <w:top w:w="57" w:type="dxa"/>
              <w:left w:w="108" w:type="dxa"/>
              <w:bottom w:w="57" w:type="dxa"/>
              <w:right w:w="108" w:type="dxa"/>
            </w:tcMar>
          </w:tcPr>
          <w:p w:rsidRPr="000436E7" w:rsidR="00E63184" w:rsidP="005506F5" w:rsidRDefault="00E63184" w14:paraId="3D689021" w14:textId="77777777">
            <w:pPr>
              <w:spacing w:before="120" w:after="120"/>
              <w:rPr>
                <w:rFonts w:ascii="Verdana" w:hAnsi="Verdana" w:eastAsia="Calibri" w:cs="Arial"/>
                <w:sz w:val="20"/>
                <w:szCs w:val="20"/>
              </w:rPr>
            </w:pPr>
            <w:r>
              <w:rPr>
                <w:rFonts w:ascii="Verdana" w:hAnsi="Verdana" w:eastAsia="Calibri" w:cs="Arial"/>
                <w:sz w:val="20"/>
                <w:szCs w:val="20"/>
              </w:rPr>
              <w:t>A task and finish group has been established and an initial meeting has been held to agree a programme of work.  The next meeting is scheduled for October 2023 to review progress in implementing new processes for Quarter 1.</w:t>
            </w:r>
          </w:p>
        </w:tc>
      </w:tr>
      <w:tr w:rsidRPr="000436E7" w:rsidR="00E63184" w:rsidTr="005E410D" w14:paraId="063592F1" w14:textId="77777777">
        <w:tc>
          <w:tcPr>
            <w:tcW w:w="342" w:type="pct"/>
            <w:shd w:val="clear" w:color="auto" w:fill="auto"/>
            <w:tcMar>
              <w:top w:w="57" w:type="dxa"/>
              <w:left w:w="108" w:type="dxa"/>
              <w:bottom w:w="57" w:type="dxa"/>
              <w:right w:w="108" w:type="dxa"/>
            </w:tcMar>
          </w:tcPr>
          <w:p w:rsidRPr="000436E7" w:rsidR="00E63184" w:rsidP="005506F5" w:rsidRDefault="00E63184" w14:paraId="6F92D5A6" w14:textId="77777777">
            <w:pPr>
              <w:tabs>
                <w:tab w:val="left" w:pos="734"/>
              </w:tabs>
              <w:spacing w:before="120" w:after="120"/>
              <w:ind w:left="734" w:hanging="734"/>
              <w:rPr>
                <w:rFonts w:ascii="Verdana" w:hAnsi="Verdana" w:eastAsia="Calibri" w:cs="Arial"/>
                <w:sz w:val="20"/>
                <w:szCs w:val="20"/>
                <w:lang w:eastAsia="en-GB"/>
              </w:rPr>
            </w:pPr>
            <w:r w:rsidRPr="000436E7">
              <w:rPr>
                <w:rFonts w:ascii="Verdana" w:hAnsi="Verdana" w:eastAsia="Calibri" w:cs="Arial"/>
                <w:sz w:val="20"/>
                <w:szCs w:val="20"/>
                <w:lang w:eastAsia="en-GB"/>
              </w:rPr>
              <w:t>1.2</w:t>
            </w:r>
          </w:p>
        </w:tc>
        <w:tc>
          <w:tcPr>
            <w:tcW w:w="1786" w:type="pct"/>
            <w:shd w:val="clear" w:color="auto" w:fill="auto"/>
          </w:tcPr>
          <w:p w:rsidRPr="000436E7" w:rsidR="00E63184" w:rsidP="005506F5" w:rsidRDefault="00E63184" w14:paraId="6F1B34EB" w14:textId="77777777">
            <w:pPr>
              <w:spacing w:before="120" w:after="120"/>
              <w:ind w:left="143" w:right="125"/>
              <w:jc w:val="both"/>
              <w:rPr>
                <w:rFonts w:ascii="Verdana" w:hAnsi="Verdana" w:eastAsia="Calibri" w:cs="Arial"/>
                <w:sz w:val="20"/>
                <w:szCs w:val="20"/>
                <w:lang w:eastAsia="en-GB"/>
              </w:rPr>
            </w:pPr>
            <w:r w:rsidRPr="000436E7">
              <w:rPr>
                <w:rFonts w:ascii="Verdana" w:hAnsi="Verdana" w:eastAsia="Calibri" w:cs="Arial"/>
                <w:sz w:val="20"/>
                <w:szCs w:val="20"/>
                <w:lang w:eastAsia="en-GB"/>
              </w:rPr>
              <w:t>Grant process mapping workshop undertaken to map existing processes</w:t>
            </w:r>
          </w:p>
        </w:tc>
        <w:tc>
          <w:tcPr>
            <w:tcW w:w="580" w:type="pct"/>
          </w:tcPr>
          <w:p w:rsidRPr="000436E7" w:rsidR="00E63184" w:rsidP="005506F5" w:rsidRDefault="00E63184" w14:paraId="01C9FFB4"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 xml:space="preserve">1.1; </w:t>
            </w:r>
            <w:r>
              <w:rPr>
                <w:rFonts w:ascii="Verdana" w:hAnsi="Verdana" w:eastAsia="Calibri" w:cs="Arial"/>
                <w:sz w:val="20"/>
                <w:szCs w:val="20"/>
                <w:lang w:eastAsia="en-GB"/>
              </w:rPr>
              <w:t>2</w:t>
            </w:r>
            <w:r w:rsidRPr="000436E7">
              <w:rPr>
                <w:rFonts w:ascii="Verdana" w:hAnsi="Verdana" w:eastAsia="Calibri" w:cs="Arial"/>
                <w:sz w:val="20"/>
                <w:szCs w:val="20"/>
                <w:lang w:eastAsia="en-GB"/>
              </w:rPr>
              <w:t>.</w:t>
            </w:r>
            <w:r>
              <w:rPr>
                <w:rFonts w:ascii="Verdana" w:hAnsi="Verdana" w:eastAsia="Calibri" w:cs="Arial"/>
                <w:sz w:val="20"/>
                <w:szCs w:val="20"/>
                <w:lang w:eastAsia="en-GB"/>
              </w:rPr>
              <w:t>1</w:t>
            </w:r>
          </w:p>
        </w:tc>
        <w:tc>
          <w:tcPr>
            <w:tcW w:w="517" w:type="pct"/>
            <w:shd w:val="clear" w:color="auto" w:fill="70AD47" w:themeFill="accent6"/>
          </w:tcPr>
          <w:p w:rsidRPr="000436E7" w:rsidR="00E63184" w:rsidP="005506F5" w:rsidRDefault="00E63184" w14:paraId="3D635842"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31/5/23</w:t>
            </w:r>
          </w:p>
        </w:tc>
        <w:tc>
          <w:tcPr>
            <w:tcW w:w="1776" w:type="pct"/>
            <w:shd w:val="clear" w:color="auto" w:fill="auto"/>
            <w:tcMar>
              <w:top w:w="57" w:type="dxa"/>
              <w:left w:w="108" w:type="dxa"/>
              <w:bottom w:w="57" w:type="dxa"/>
              <w:right w:w="108" w:type="dxa"/>
            </w:tcMar>
          </w:tcPr>
          <w:p w:rsidRPr="000436E7" w:rsidR="00E63184" w:rsidP="005506F5" w:rsidRDefault="00E63184" w14:paraId="273DBAD7" w14:textId="77777777">
            <w:pPr>
              <w:spacing w:before="120" w:after="120"/>
              <w:rPr>
                <w:rFonts w:ascii="Verdana" w:hAnsi="Verdana" w:eastAsia="Calibri" w:cs="Arial"/>
                <w:sz w:val="20"/>
                <w:szCs w:val="20"/>
              </w:rPr>
            </w:pPr>
            <w:r>
              <w:rPr>
                <w:rFonts w:ascii="Verdana" w:hAnsi="Verdana" w:eastAsia="Calibri" w:cs="Arial"/>
                <w:sz w:val="20"/>
                <w:szCs w:val="20"/>
              </w:rPr>
              <w:t>A half day process mapping workshop was held involving all staff in the Health Improvement Division engaged in the grants management process including the Consultants in Public Health; Programme Leads; programme co-ordinators and the Business Support Team.  The workshop mapped in detail the end to end process and then reviewed opportunities to simplify and strengthen the process ensuring there was a clearly understood purpose for each stage of the process.</w:t>
            </w:r>
          </w:p>
        </w:tc>
      </w:tr>
      <w:tr w:rsidRPr="000436E7" w:rsidR="00E63184" w:rsidTr="005E410D" w14:paraId="3D9847D1" w14:textId="77777777">
        <w:tc>
          <w:tcPr>
            <w:tcW w:w="342" w:type="pct"/>
            <w:tcBorders>
              <w:bottom w:val="dashSmallGap" w:color="A6A6A6" w:sz="4" w:space="0"/>
            </w:tcBorders>
            <w:shd w:val="clear" w:color="auto" w:fill="auto"/>
            <w:tcMar>
              <w:top w:w="57" w:type="dxa"/>
              <w:left w:w="108" w:type="dxa"/>
              <w:bottom w:w="57" w:type="dxa"/>
              <w:right w:w="108" w:type="dxa"/>
            </w:tcMar>
          </w:tcPr>
          <w:p w:rsidRPr="000436E7" w:rsidR="00E63184" w:rsidP="005506F5" w:rsidRDefault="00E63184" w14:paraId="5052C9F1" w14:textId="77777777">
            <w:pPr>
              <w:tabs>
                <w:tab w:val="left" w:pos="734"/>
              </w:tabs>
              <w:spacing w:before="120" w:after="120"/>
              <w:ind w:left="734" w:hanging="734"/>
              <w:rPr>
                <w:rFonts w:ascii="Verdana" w:hAnsi="Verdana" w:eastAsia="Calibri" w:cs="Arial"/>
                <w:sz w:val="20"/>
                <w:szCs w:val="20"/>
                <w:lang w:eastAsia="en-GB"/>
              </w:rPr>
            </w:pPr>
            <w:r w:rsidRPr="000436E7">
              <w:rPr>
                <w:rFonts w:ascii="Verdana" w:hAnsi="Verdana" w:eastAsia="Calibri" w:cs="Arial"/>
                <w:sz w:val="20"/>
                <w:szCs w:val="20"/>
                <w:lang w:eastAsia="en-GB"/>
              </w:rPr>
              <w:t>1.3</w:t>
            </w:r>
          </w:p>
        </w:tc>
        <w:tc>
          <w:tcPr>
            <w:tcW w:w="1786" w:type="pct"/>
            <w:tcBorders>
              <w:bottom w:val="dashSmallGap" w:color="A6A6A6" w:sz="4" w:space="0"/>
            </w:tcBorders>
            <w:shd w:val="clear" w:color="auto" w:fill="auto"/>
          </w:tcPr>
          <w:p w:rsidRPr="000436E7" w:rsidR="00E63184" w:rsidP="005506F5" w:rsidRDefault="00E63184" w14:paraId="131A0AB4" w14:textId="77777777">
            <w:pPr>
              <w:spacing w:before="120" w:after="120"/>
              <w:ind w:left="143" w:right="125"/>
              <w:jc w:val="both"/>
              <w:rPr>
                <w:rFonts w:ascii="Verdana" w:hAnsi="Verdana" w:eastAsia="Calibri" w:cs="Arial"/>
                <w:sz w:val="20"/>
                <w:szCs w:val="20"/>
                <w:lang w:eastAsia="en-GB"/>
              </w:rPr>
            </w:pPr>
            <w:r w:rsidRPr="000436E7">
              <w:rPr>
                <w:rFonts w:ascii="Verdana" w:hAnsi="Verdana" w:eastAsia="Calibri" w:cs="Arial"/>
                <w:sz w:val="20"/>
                <w:szCs w:val="20"/>
                <w:lang w:eastAsia="en-GB"/>
              </w:rPr>
              <w:t>Agree aim, objectives and principles for the grant management process</w:t>
            </w:r>
          </w:p>
        </w:tc>
        <w:tc>
          <w:tcPr>
            <w:tcW w:w="580" w:type="pct"/>
            <w:tcBorders>
              <w:bottom w:val="dashSmallGap" w:color="A6A6A6" w:sz="4" w:space="0"/>
            </w:tcBorders>
          </w:tcPr>
          <w:p w:rsidRPr="000436E7" w:rsidR="00E63184" w:rsidP="005506F5" w:rsidRDefault="00E63184" w14:paraId="6919614C"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 xml:space="preserve">1.1; </w:t>
            </w:r>
            <w:r>
              <w:rPr>
                <w:rFonts w:ascii="Verdana" w:hAnsi="Verdana" w:eastAsia="Calibri" w:cs="Arial"/>
                <w:sz w:val="20"/>
                <w:szCs w:val="20"/>
                <w:lang w:eastAsia="en-GB"/>
              </w:rPr>
              <w:t>2</w:t>
            </w:r>
            <w:r w:rsidRPr="000436E7">
              <w:rPr>
                <w:rFonts w:ascii="Verdana" w:hAnsi="Verdana" w:eastAsia="Calibri" w:cs="Arial"/>
                <w:sz w:val="20"/>
                <w:szCs w:val="20"/>
                <w:lang w:eastAsia="en-GB"/>
              </w:rPr>
              <w:t>.</w:t>
            </w:r>
            <w:r>
              <w:rPr>
                <w:rFonts w:ascii="Verdana" w:hAnsi="Verdana" w:eastAsia="Calibri" w:cs="Arial"/>
                <w:sz w:val="20"/>
                <w:szCs w:val="20"/>
                <w:lang w:eastAsia="en-GB"/>
              </w:rPr>
              <w:t>1</w:t>
            </w:r>
            <w:r w:rsidRPr="000436E7">
              <w:rPr>
                <w:rFonts w:ascii="Verdana" w:hAnsi="Verdana" w:eastAsia="Calibri" w:cs="Arial"/>
                <w:sz w:val="20"/>
                <w:szCs w:val="20"/>
                <w:lang w:eastAsia="en-GB"/>
              </w:rPr>
              <w:t>; 3.1</w:t>
            </w:r>
          </w:p>
        </w:tc>
        <w:tc>
          <w:tcPr>
            <w:tcW w:w="517" w:type="pct"/>
            <w:tcBorders>
              <w:bottom w:val="dashSmallGap" w:color="A6A6A6" w:sz="4" w:space="0"/>
            </w:tcBorders>
            <w:shd w:val="clear" w:color="auto" w:fill="70AD47" w:themeFill="accent6"/>
          </w:tcPr>
          <w:p w:rsidRPr="000436E7" w:rsidR="00E63184" w:rsidP="005506F5" w:rsidRDefault="00E63184" w14:paraId="0DB68C82"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31/5/23</w:t>
            </w:r>
          </w:p>
        </w:tc>
        <w:tc>
          <w:tcPr>
            <w:tcW w:w="1776" w:type="pct"/>
            <w:tcBorders>
              <w:bottom w:val="dashSmallGap" w:color="A6A6A6" w:sz="4" w:space="0"/>
            </w:tcBorders>
            <w:shd w:val="clear" w:color="auto" w:fill="auto"/>
            <w:tcMar>
              <w:top w:w="57" w:type="dxa"/>
              <w:left w:w="108" w:type="dxa"/>
              <w:bottom w:w="57" w:type="dxa"/>
              <w:right w:w="108" w:type="dxa"/>
            </w:tcMar>
          </w:tcPr>
          <w:p w:rsidRPr="000436E7" w:rsidR="00E63184" w:rsidP="005506F5" w:rsidRDefault="00E63184" w14:paraId="2F392048" w14:textId="77777777">
            <w:pPr>
              <w:spacing w:before="120" w:after="120"/>
              <w:rPr>
                <w:rFonts w:ascii="Verdana" w:hAnsi="Verdana" w:eastAsia="Calibri" w:cs="Arial"/>
                <w:sz w:val="20"/>
                <w:szCs w:val="20"/>
              </w:rPr>
            </w:pPr>
            <w:r>
              <w:rPr>
                <w:rFonts w:ascii="Verdana" w:hAnsi="Verdana" w:eastAsia="Calibri" w:cs="Arial"/>
                <w:sz w:val="20"/>
                <w:szCs w:val="20"/>
              </w:rPr>
              <w:t>A draft aim, objectives and principles has been developed.</w:t>
            </w:r>
          </w:p>
        </w:tc>
      </w:tr>
      <w:tr w:rsidRPr="000436E7" w:rsidR="00E63184" w:rsidTr="005E410D" w14:paraId="738E2406" w14:textId="77777777">
        <w:tc>
          <w:tcPr>
            <w:tcW w:w="342" w:type="pct"/>
            <w:tcBorders>
              <w:bottom w:val="dashSmallGap" w:color="A6A6A6" w:sz="4" w:space="0"/>
            </w:tcBorders>
            <w:shd w:val="clear" w:color="auto" w:fill="auto"/>
            <w:tcMar>
              <w:top w:w="57" w:type="dxa"/>
              <w:left w:w="108" w:type="dxa"/>
              <w:bottom w:w="57" w:type="dxa"/>
              <w:right w:w="108" w:type="dxa"/>
            </w:tcMar>
          </w:tcPr>
          <w:p w:rsidRPr="000436E7" w:rsidR="00E63184" w:rsidP="005506F5" w:rsidRDefault="00E63184" w14:paraId="1607F8B7" w14:textId="77777777">
            <w:pPr>
              <w:tabs>
                <w:tab w:val="left" w:pos="734"/>
              </w:tabs>
              <w:spacing w:before="120" w:after="120"/>
              <w:ind w:left="734" w:hanging="734"/>
              <w:rPr>
                <w:rFonts w:ascii="Verdana" w:hAnsi="Verdana" w:eastAsia="Calibri" w:cs="Arial"/>
                <w:sz w:val="20"/>
                <w:szCs w:val="20"/>
                <w:lang w:eastAsia="en-GB"/>
              </w:rPr>
            </w:pPr>
            <w:r w:rsidRPr="000436E7">
              <w:rPr>
                <w:rFonts w:ascii="Verdana" w:hAnsi="Verdana" w:eastAsia="Calibri" w:cs="Arial"/>
                <w:sz w:val="20"/>
                <w:szCs w:val="20"/>
                <w:lang w:eastAsia="en-GB"/>
              </w:rPr>
              <w:t>1.4</w:t>
            </w:r>
          </w:p>
        </w:tc>
        <w:tc>
          <w:tcPr>
            <w:tcW w:w="1786" w:type="pct"/>
            <w:tcBorders>
              <w:bottom w:val="dashSmallGap" w:color="A6A6A6" w:sz="4" w:space="0"/>
            </w:tcBorders>
            <w:shd w:val="clear" w:color="auto" w:fill="auto"/>
          </w:tcPr>
          <w:p w:rsidRPr="000436E7" w:rsidR="00E63184" w:rsidP="005506F5" w:rsidRDefault="00E63184" w14:paraId="4ADD4B83" w14:textId="77777777">
            <w:pPr>
              <w:spacing w:before="120" w:after="120"/>
              <w:ind w:left="143" w:right="125"/>
              <w:jc w:val="both"/>
              <w:rPr>
                <w:rFonts w:ascii="Verdana" w:hAnsi="Verdana" w:eastAsia="Calibri" w:cs="Arial"/>
                <w:sz w:val="20"/>
                <w:szCs w:val="20"/>
                <w:lang w:eastAsia="en-GB"/>
              </w:rPr>
            </w:pPr>
            <w:r w:rsidRPr="000436E7">
              <w:rPr>
                <w:rFonts w:ascii="Verdana" w:hAnsi="Verdana" w:eastAsia="Calibri" w:cs="Arial"/>
                <w:sz w:val="20"/>
                <w:szCs w:val="20"/>
                <w:lang w:eastAsia="en-GB"/>
              </w:rPr>
              <w:t>Produce a RACI matrix for the grant management and administration process</w:t>
            </w:r>
          </w:p>
        </w:tc>
        <w:tc>
          <w:tcPr>
            <w:tcW w:w="580" w:type="pct"/>
            <w:tcBorders>
              <w:bottom w:val="dashSmallGap" w:color="A6A6A6" w:sz="4" w:space="0"/>
            </w:tcBorders>
          </w:tcPr>
          <w:p w:rsidRPr="000436E7" w:rsidR="00E63184" w:rsidP="005506F5" w:rsidRDefault="00E63184" w14:paraId="26A6C1EC"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1.1; 2.1</w:t>
            </w:r>
          </w:p>
        </w:tc>
        <w:tc>
          <w:tcPr>
            <w:tcW w:w="517" w:type="pct"/>
            <w:tcBorders>
              <w:bottom w:val="dashSmallGap" w:color="A6A6A6" w:sz="4" w:space="0"/>
            </w:tcBorders>
            <w:shd w:val="clear" w:color="auto" w:fill="70AD47" w:themeFill="accent6"/>
          </w:tcPr>
          <w:p w:rsidRPr="000436E7" w:rsidR="00E63184" w:rsidP="005506F5" w:rsidRDefault="00E63184" w14:paraId="666A52B3"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30/6/23</w:t>
            </w:r>
          </w:p>
        </w:tc>
        <w:tc>
          <w:tcPr>
            <w:tcW w:w="1776" w:type="pct"/>
            <w:tcBorders>
              <w:bottom w:val="dashSmallGap" w:color="A6A6A6" w:sz="4" w:space="0"/>
            </w:tcBorders>
            <w:shd w:val="clear" w:color="auto" w:fill="auto"/>
            <w:tcMar>
              <w:top w:w="57" w:type="dxa"/>
              <w:left w:w="108" w:type="dxa"/>
              <w:bottom w:w="57" w:type="dxa"/>
              <w:right w:w="108" w:type="dxa"/>
            </w:tcMar>
          </w:tcPr>
          <w:p w:rsidRPr="000436E7" w:rsidR="00E63184" w:rsidP="005506F5" w:rsidRDefault="00E63184" w14:paraId="17F3804F" w14:textId="77777777">
            <w:pPr>
              <w:spacing w:before="120" w:after="120"/>
              <w:rPr>
                <w:rFonts w:ascii="Verdana" w:hAnsi="Verdana" w:eastAsia="Calibri" w:cs="Arial"/>
                <w:sz w:val="20"/>
                <w:szCs w:val="20"/>
              </w:rPr>
            </w:pPr>
            <w:r>
              <w:rPr>
                <w:rFonts w:ascii="Verdana" w:hAnsi="Verdana" w:eastAsia="Calibri" w:cs="Arial"/>
                <w:sz w:val="20"/>
                <w:szCs w:val="20"/>
              </w:rPr>
              <w:t>A draft RACI matrix has been developed and is being tested during Quarter 1.</w:t>
            </w:r>
          </w:p>
        </w:tc>
      </w:tr>
    </w:tbl>
    <w:p w:rsidR="00E63184" w:rsidP="00E63184" w:rsidRDefault="00E63184" w14:paraId="2F08E567" w14:textId="77777777"/>
    <w:tbl>
      <w:tblPr>
        <w:tblpPr w:leftFromText="180" w:rightFromText="180" w:vertAnchor="page" w:horzAnchor="margin" w:tblpY="1621"/>
        <w:tblW w:w="5000" w:type="pct"/>
        <w:tblBorders>
          <w:top w:val="dashSmallGap" w:color="A6A6A6" w:sz="4" w:space="0"/>
          <w:left w:val="dashSmallGap" w:color="A6A6A6" w:sz="4" w:space="0"/>
          <w:bottom w:val="dashSmallGap" w:color="A6A6A6" w:sz="4" w:space="0"/>
          <w:right w:val="dashSmallGap" w:color="A6A6A6" w:sz="4" w:space="0"/>
          <w:insideV w:val="dashSmallGap" w:color="A6A6A6" w:sz="4" w:space="0"/>
        </w:tblBorders>
        <w:tblCellMar>
          <w:left w:w="0" w:type="dxa"/>
          <w:right w:w="0" w:type="dxa"/>
        </w:tblCellMar>
        <w:tblLook w:val="04A0" w:firstRow="1" w:lastRow="0" w:firstColumn="1" w:lastColumn="0" w:noHBand="0" w:noVBand="1"/>
      </w:tblPr>
      <w:tblGrid>
        <w:gridCol w:w="954"/>
        <w:gridCol w:w="4982"/>
        <w:gridCol w:w="1618"/>
        <w:gridCol w:w="1442"/>
        <w:gridCol w:w="4952"/>
      </w:tblGrid>
      <w:tr w:rsidRPr="000436E7" w:rsidR="00E63184" w:rsidTr="00E63184" w14:paraId="472E1B62" w14:textId="77777777">
        <w:tc>
          <w:tcPr>
            <w:tcW w:w="342" w:type="pct"/>
            <w:tcBorders>
              <w:bottom w:val="dashSmallGap" w:color="A6A6A6" w:sz="4" w:space="0"/>
            </w:tcBorders>
            <w:shd w:val="clear" w:color="auto" w:fill="2F5496" w:themeFill="accent1" w:themeFillShade="BF"/>
            <w:tcMar>
              <w:top w:w="57" w:type="dxa"/>
              <w:left w:w="108" w:type="dxa"/>
              <w:bottom w:w="57" w:type="dxa"/>
              <w:right w:w="108" w:type="dxa"/>
            </w:tcMar>
            <w:vAlign w:val="center"/>
          </w:tcPr>
          <w:p w:rsidRPr="000436E7" w:rsidR="00E63184" w:rsidP="00E63184" w:rsidRDefault="00E63184" w14:paraId="6730698C" w14:textId="38624762">
            <w:pPr>
              <w:tabs>
                <w:tab w:val="left" w:pos="734"/>
              </w:tabs>
              <w:spacing w:before="120" w:after="120"/>
              <w:ind w:left="734" w:hanging="734"/>
              <w:rPr>
                <w:rFonts w:ascii="Verdana" w:hAnsi="Verdana" w:eastAsia="Calibri" w:cs="Arial"/>
                <w:sz w:val="20"/>
                <w:szCs w:val="20"/>
                <w:lang w:eastAsia="en-GB"/>
              </w:rPr>
            </w:pPr>
          </w:p>
        </w:tc>
        <w:tc>
          <w:tcPr>
            <w:tcW w:w="1786" w:type="pct"/>
            <w:tcBorders>
              <w:bottom w:val="dashSmallGap" w:color="A6A6A6" w:sz="4" w:space="0"/>
            </w:tcBorders>
            <w:shd w:val="clear" w:color="auto" w:fill="2F5496" w:themeFill="accent1" w:themeFillShade="BF"/>
            <w:vAlign w:val="center"/>
          </w:tcPr>
          <w:p w:rsidRPr="000436E7" w:rsidR="00E63184" w:rsidP="00E63184" w:rsidRDefault="00E63184" w14:paraId="474E0A42" w14:textId="3962C7CC">
            <w:pPr>
              <w:spacing w:before="120" w:after="120"/>
              <w:ind w:left="143" w:right="125"/>
              <w:jc w:val="center"/>
              <w:rPr>
                <w:rFonts w:ascii="Verdana" w:hAnsi="Verdana" w:eastAsia="Calibri" w:cs="Arial"/>
                <w:sz w:val="20"/>
                <w:szCs w:val="20"/>
                <w:lang w:eastAsia="en-GB"/>
              </w:rPr>
            </w:pPr>
            <w:r w:rsidRPr="000436E7">
              <w:rPr>
                <w:rFonts w:ascii="Verdana" w:hAnsi="Verdana" w:eastAsia="Calibri" w:cs="Arial"/>
                <w:b/>
                <w:bCs/>
                <w:color w:val="FFFFFF"/>
                <w:sz w:val="20"/>
                <w:szCs w:val="20"/>
              </w:rPr>
              <w:t>Agreed</w:t>
            </w:r>
            <w:r>
              <w:rPr>
                <w:rFonts w:ascii="Verdana" w:hAnsi="Verdana" w:eastAsia="Calibri" w:cs="Arial"/>
                <w:b/>
                <w:bCs/>
                <w:color w:val="FFFFFF"/>
                <w:sz w:val="20"/>
                <w:szCs w:val="20"/>
              </w:rPr>
              <w:t xml:space="preserve"> M</w:t>
            </w:r>
            <w:r w:rsidRPr="000436E7">
              <w:rPr>
                <w:rFonts w:ascii="Verdana" w:hAnsi="Verdana" w:eastAsia="Calibri" w:cs="Arial"/>
                <w:b/>
                <w:bCs/>
                <w:color w:val="FFFFFF"/>
                <w:sz w:val="20"/>
                <w:szCs w:val="20"/>
              </w:rPr>
              <w:t>anagement Action</w:t>
            </w:r>
          </w:p>
        </w:tc>
        <w:tc>
          <w:tcPr>
            <w:tcW w:w="580" w:type="pct"/>
            <w:tcBorders>
              <w:bottom w:val="dashSmallGap" w:color="A6A6A6" w:sz="4" w:space="0"/>
            </w:tcBorders>
            <w:shd w:val="clear" w:color="auto" w:fill="2F5496" w:themeFill="accent1" w:themeFillShade="BF"/>
            <w:vAlign w:val="center"/>
          </w:tcPr>
          <w:p w:rsidRPr="000436E7" w:rsidR="00E63184" w:rsidP="00E63184" w:rsidRDefault="00E63184" w14:paraId="17EC5D1F" w14:textId="3237F2C0">
            <w:pPr>
              <w:spacing w:before="120" w:after="120"/>
              <w:jc w:val="center"/>
              <w:rPr>
                <w:rFonts w:ascii="Verdana" w:hAnsi="Verdana" w:eastAsia="Calibri" w:cs="Arial"/>
                <w:sz w:val="20"/>
                <w:szCs w:val="20"/>
                <w:lang w:eastAsia="en-GB"/>
              </w:rPr>
            </w:pPr>
            <w:r w:rsidRPr="000436E7">
              <w:rPr>
                <w:rFonts w:ascii="Verdana" w:hAnsi="Verdana" w:eastAsia="Calibri" w:cs="Arial"/>
                <w:b/>
                <w:bCs/>
                <w:color w:val="FFFFFF"/>
                <w:sz w:val="20"/>
                <w:szCs w:val="20"/>
              </w:rPr>
              <w:t>Matter Arising</w:t>
            </w:r>
          </w:p>
        </w:tc>
        <w:tc>
          <w:tcPr>
            <w:tcW w:w="517" w:type="pct"/>
            <w:tcBorders>
              <w:bottom w:val="dashSmallGap" w:color="A6A6A6" w:sz="4" w:space="0"/>
            </w:tcBorders>
            <w:shd w:val="clear" w:color="auto" w:fill="2F5496" w:themeFill="accent1" w:themeFillShade="BF"/>
            <w:vAlign w:val="center"/>
          </w:tcPr>
          <w:p w:rsidRPr="000436E7" w:rsidR="00E63184" w:rsidP="00E63184" w:rsidRDefault="00E63184" w14:paraId="61BD2B40" w14:textId="71813CDF">
            <w:pPr>
              <w:spacing w:before="120" w:after="120"/>
              <w:jc w:val="center"/>
              <w:rPr>
                <w:rFonts w:ascii="Verdana" w:hAnsi="Verdana" w:eastAsia="Calibri" w:cs="Arial"/>
                <w:sz w:val="20"/>
                <w:szCs w:val="20"/>
                <w:lang w:eastAsia="en-GB"/>
              </w:rPr>
            </w:pPr>
            <w:r w:rsidRPr="000436E7">
              <w:rPr>
                <w:rFonts w:ascii="Verdana" w:hAnsi="Verdana" w:eastAsia="Calibri" w:cs="Arial"/>
                <w:b/>
                <w:bCs/>
                <w:color w:val="FFFFFF"/>
                <w:sz w:val="20"/>
                <w:szCs w:val="20"/>
              </w:rPr>
              <w:t xml:space="preserve"> Target Date</w:t>
            </w:r>
          </w:p>
        </w:tc>
        <w:tc>
          <w:tcPr>
            <w:tcW w:w="1775" w:type="pct"/>
            <w:tcBorders>
              <w:bottom w:val="dashSmallGap" w:color="A6A6A6" w:sz="4" w:space="0"/>
            </w:tcBorders>
            <w:shd w:val="clear" w:color="auto" w:fill="2F5496" w:themeFill="accent1" w:themeFillShade="BF"/>
            <w:tcMar>
              <w:top w:w="57" w:type="dxa"/>
              <w:left w:w="108" w:type="dxa"/>
              <w:bottom w:w="57" w:type="dxa"/>
              <w:right w:w="108" w:type="dxa"/>
            </w:tcMar>
            <w:vAlign w:val="center"/>
          </w:tcPr>
          <w:p w:rsidR="00E63184" w:rsidP="00E63184" w:rsidRDefault="00E63184" w14:paraId="313130E9" w14:textId="2D87CD48">
            <w:pPr>
              <w:spacing w:before="120" w:after="120"/>
              <w:jc w:val="center"/>
              <w:rPr>
                <w:rFonts w:ascii="Verdana" w:hAnsi="Verdana" w:eastAsia="Calibri" w:cs="Arial"/>
                <w:sz w:val="20"/>
                <w:szCs w:val="20"/>
              </w:rPr>
            </w:pPr>
            <w:r>
              <w:rPr>
                <w:rFonts w:ascii="Verdana" w:hAnsi="Verdana" w:eastAsia="Calibri" w:cs="Arial"/>
                <w:b/>
                <w:bCs/>
                <w:color w:val="FFFFFF"/>
                <w:sz w:val="20"/>
                <w:szCs w:val="20"/>
              </w:rPr>
              <w:t>Progress Report</w:t>
            </w:r>
          </w:p>
        </w:tc>
      </w:tr>
      <w:tr w:rsidRPr="000436E7" w:rsidR="00E63184" w:rsidTr="005E410D" w14:paraId="5F19114F" w14:textId="77777777">
        <w:tc>
          <w:tcPr>
            <w:tcW w:w="342" w:type="pct"/>
            <w:tcBorders>
              <w:bottom w:val="dashSmallGap" w:color="A6A6A6" w:sz="4" w:space="0"/>
            </w:tcBorders>
            <w:shd w:val="clear" w:color="auto" w:fill="auto"/>
            <w:tcMar>
              <w:top w:w="57" w:type="dxa"/>
              <w:left w:w="108" w:type="dxa"/>
              <w:bottom w:w="57" w:type="dxa"/>
              <w:right w:w="108" w:type="dxa"/>
            </w:tcMar>
          </w:tcPr>
          <w:p w:rsidRPr="000436E7" w:rsidR="00E63184" w:rsidP="005506F5" w:rsidRDefault="00E63184" w14:paraId="03557790" w14:textId="77777777">
            <w:pPr>
              <w:tabs>
                <w:tab w:val="left" w:pos="734"/>
              </w:tabs>
              <w:spacing w:before="120" w:after="120"/>
              <w:ind w:left="734" w:hanging="734"/>
              <w:rPr>
                <w:rFonts w:ascii="Verdana" w:hAnsi="Verdana" w:eastAsia="Calibri" w:cs="Arial"/>
                <w:sz w:val="20"/>
                <w:szCs w:val="20"/>
                <w:lang w:eastAsia="en-GB"/>
              </w:rPr>
            </w:pPr>
            <w:r w:rsidRPr="000436E7">
              <w:rPr>
                <w:rFonts w:ascii="Verdana" w:hAnsi="Verdana" w:eastAsia="Calibri" w:cs="Arial"/>
                <w:sz w:val="20"/>
                <w:szCs w:val="20"/>
                <w:lang w:eastAsia="en-GB"/>
              </w:rPr>
              <w:t>1.5</w:t>
            </w:r>
          </w:p>
        </w:tc>
        <w:tc>
          <w:tcPr>
            <w:tcW w:w="1786" w:type="pct"/>
            <w:tcBorders>
              <w:bottom w:val="dashSmallGap" w:color="A6A6A6" w:sz="4" w:space="0"/>
            </w:tcBorders>
            <w:shd w:val="clear" w:color="auto" w:fill="auto"/>
          </w:tcPr>
          <w:p w:rsidRPr="000436E7" w:rsidR="00E63184" w:rsidP="005506F5" w:rsidRDefault="00E63184" w14:paraId="00D88C4F" w14:textId="77777777">
            <w:pPr>
              <w:spacing w:before="120" w:after="120"/>
              <w:ind w:left="143" w:right="125"/>
              <w:jc w:val="both"/>
              <w:rPr>
                <w:rFonts w:ascii="Verdana" w:hAnsi="Verdana" w:eastAsia="Calibri" w:cs="Arial"/>
                <w:sz w:val="20"/>
                <w:szCs w:val="20"/>
                <w:lang w:eastAsia="en-GB"/>
              </w:rPr>
            </w:pPr>
            <w:r w:rsidRPr="000436E7">
              <w:rPr>
                <w:rFonts w:ascii="Verdana" w:hAnsi="Verdana" w:eastAsia="Calibri" w:cs="Arial"/>
                <w:sz w:val="20"/>
                <w:szCs w:val="20"/>
                <w:lang w:eastAsia="en-GB"/>
              </w:rPr>
              <w:t>Agree revised grant management process and procedures</w:t>
            </w:r>
          </w:p>
        </w:tc>
        <w:tc>
          <w:tcPr>
            <w:tcW w:w="580" w:type="pct"/>
            <w:tcBorders>
              <w:bottom w:val="dashSmallGap" w:color="A6A6A6" w:sz="4" w:space="0"/>
            </w:tcBorders>
          </w:tcPr>
          <w:p w:rsidRPr="000436E7" w:rsidR="00E63184" w:rsidP="005506F5" w:rsidRDefault="00E63184" w14:paraId="0E8B60A2"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1.1;2.1; 4.1; 5.1</w:t>
            </w:r>
          </w:p>
        </w:tc>
        <w:tc>
          <w:tcPr>
            <w:tcW w:w="517" w:type="pct"/>
            <w:tcBorders>
              <w:bottom w:val="dashSmallGap" w:color="A6A6A6" w:sz="4" w:space="0"/>
            </w:tcBorders>
            <w:shd w:val="clear" w:color="auto" w:fill="70AD47" w:themeFill="accent6"/>
          </w:tcPr>
          <w:p w:rsidR="00E63184" w:rsidP="005506F5" w:rsidRDefault="00E63184" w14:paraId="1406E798"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31/7/23</w:t>
            </w:r>
          </w:p>
          <w:p w:rsidRPr="000436E7" w:rsidR="00E63184" w:rsidP="005506F5" w:rsidRDefault="00E63184" w14:paraId="67EF6ECC" w14:textId="77777777">
            <w:pPr>
              <w:spacing w:before="120" w:after="120"/>
              <w:jc w:val="center"/>
              <w:rPr>
                <w:rFonts w:ascii="Verdana" w:hAnsi="Verdana" w:eastAsia="Calibri" w:cs="Arial"/>
                <w:sz w:val="20"/>
                <w:szCs w:val="20"/>
                <w:lang w:eastAsia="en-GB"/>
              </w:rPr>
            </w:pPr>
            <w:r>
              <w:rPr>
                <w:rFonts w:ascii="Verdana" w:hAnsi="Verdana" w:eastAsia="Calibri" w:cs="Arial"/>
                <w:sz w:val="20"/>
                <w:szCs w:val="20"/>
                <w:lang w:eastAsia="en-GB"/>
              </w:rPr>
              <w:t>Revised Date October 31 2023</w:t>
            </w:r>
          </w:p>
        </w:tc>
        <w:tc>
          <w:tcPr>
            <w:tcW w:w="1775" w:type="pct"/>
            <w:tcBorders>
              <w:bottom w:val="dashSmallGap" w:color="A6A6A6" w:sz="4" w:space="0"/>
            </w:tcBorders>
            <w:shd w:val="clear" w:color="auto" w:fill="auto"/>
            <w:tcMar>
              <w:top w:w="57" w:type="dxa"/>
              <w:left w:w="108" w:type="dxa"/>
              <w:bottom w:w="57" w:type="dxa"/>
              <w:right w:w="108" w:type="dxa"/>
            </w:tcMar>
          </w:tcPr>
          <w:p w:rsidRPr="000436E7" w:rsidR="00E63184" w:rsidP="005506F5" w:rsidRDefault="00E63184" w14:paraId="677A6F9F" w14:textId="77777777">
            <w:pPr>
              <w:spacing w:before="120" w:after="120"/>
              <w:rPr>
                <w:rFonts w:ascii="Verdana" w:hAnsi="Verdana" w:eastAsia="Calibri" w:cs="Arial"/>
                <w:sz w:val="20"/>
                <w:szCs w:val="20"/>
              </w:rPr>
            </w:pPr>
            <w:r>
              <w:rPr>
                <w:rFonts w:ascii="Verdana" w:hAnsi="Verdana" w:eastAsia="Calibri" w:cs="Arial"/>
                <w:sz w:val="20"/>
                <w:szCs w:val="20"/>
              </w:rPr>
              <w:t>Due to the complexity of the process, following the workshop, a decision was made to test the proposed changes during quarter 1.  This would provide an opportunity to test understanding and to refine and review the approach prior to formal agreement at the next T&amp;F meeting.</w:t>
            </w:r>
          </w:p>
        </w:tc>
      </w:tr>
      <w:tr w:rsidRPr="000436E7" w:rsidR="00E63184" w:rsidTr="005E410D" w14:paraId="731D039E" w14:textId="77777777">
        <w:tc>
          <w:tcPr>
            <w:tcW w:w="342" w:type="pct"/>
            <w:shd w:val="clear" w:color="auto" w:fill="auto"/>
            <w:tcMar>
              <w:top w:w="57" w:type="dxa"/>
              <w:left w:w="108" w:type="dxa"/>
              <w:bottom w:w="57" w:type="dxa"/>
              <w:right w:w="108" w:type="dxa"/>
            </w:tcMar>
          </w:tcPr>
          <w:p w:rsidRPr="000436E7" w:rsidR="00E63184" w:rsidP="005506F5" w:rsidRDefault="00E63184" w14:paraId="5FB9E8C7" w14:textId="77777777">
            <w:pPr>
              <w:tabs>
                <w:tab w:val="left" w:pos="734"/>
              </w:tabs>
              <w:spacing w:before="120" w:after="120"/>
              <w:ind w:left="734" w:hanging="734"/>
              <w:rPr>
                <w:rFonts w:ascii="Verdana" w:hAnsi="Verdana" w:eastAsia="Calibri" w:cs="Arial"/>
                <w:sz w:val="20"/>
                <w:szCs w:val="20"/>
                <w:lang w:eastAsia="en-GB"/>
              </w:rPr>
            </w:pPr>
            <w:r w:rsidRPr="000436E7">
              <w:rPr>
                <w:rFonts w:ascii="Verdana" w:hAnsi="Verdana" w:eastAsia="Calibri" w:cs="Arial"/>
                <w:sz w:val="20"/>
                <w:szCs w:val="20"/>
                <w:lang w:eastAsia="en-GB"/>
              </w:rPr>
              <w:t>1.6</w:t>
            </w:r>
          </w:p>
        </w:tc>
        <w:tc>
          <w:tcPr>
            <w:tcW w:w="1786" w:type="pct"/>
            <w:shd w:val="clear" w:color="auto" w:fill="auto"/>
          </w:tcPr>
          <w:p w:rsidRPr="000436E7" w:rsidR="00E63184" w:rsidP="005506F5" w:rsidRDefault="00E63184" w14:paraId="7A23F567" w14:textId="77777777">
            <w:pPr>
              <w:spacing w:before="120" w:after="120"/>
              <w:ind w:left="143" w:right="125"/>
              <w:jc w:val="both"/>
              <w:rPr>
                <w:rFonts w:ascii="Verdana" w:hAnsi="Verdana" w:eastAsia="Calibri" w:cs="Arial"/>
                <w:sz w:val="20"/>
                <w:szCs w:val="20"/>
                <w:lang w:eastAsia="en-GB"/>
              </w:rPr>
            </w:pPr>
            <w:r w:rsidRPr="000436E7">
              <w:rPr>
                <w:rFonts w:ascii="Verdana" w:hAnsi="Verdana" w:eastAsia="Calibri" w:cs="Arial"/>
                <w:sz w:val="20"/>
                <w:szCs w:val="20"/>
                <w:lang w:eastAsia="en-GB"/>
              </w:rPr>
              <w:t>Ensure responsibilities for grant management are incorporated into staff objectives and reviewed as part of My Contribution</w:t>
            </w:r>
          </w:p>
        </w:tc>
        <w:tc>
          <w:tcPr>
            <w:tcW w:w="580" w:type="pct"/>
          </w:tcPr>
          <w:p w:rsidRPr="000436E7" w:rsidR="00E63184" w:rsidP="005506F5" w:rsidRDefault="00E63184" w14:paraId="508A6BD3"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1.1; 2.1</w:t>
            </w:r>
          </w:p>
        </w:tc>
        <w:tc>
          <w:tcPr>
            <w:tcW w:w="517" w:type="pct"/>
            <w:shd w:val="clear" w:color="auto" w:fill="70AD47" w:themeFill="accent6"/>
          </w:tcPr>
          <w:p w:rsidRPr="000436E7" w:rsidR="00E63184" w:rsidP="005506F5" w:rsidRDefault="00E63184" w14:paraId="69575DC8"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30/9/23</w:t>
            </w:r>
          </w:p>
        </w:tc>
        <w:tc>
          <w:tcPr>
            <w:tcW w:w="1775" w:type="pct"/>
            <w:shd w:val="clear" w:color="auto" w:fill="auto"/>
            <w:tcMar>
              <w:top w:w="57" w:type="dxa"/>
              <w:left w:w="108" w:type="dxa"/>
              <w:bottom w:w="57" w:type="dxa"/>
              <w:right w:w="108" w:type="dxa"/>
            </w:tcMar>
          </w:tcPr>
          <w:p w:rsidRPr="000436E7" w:rsidR="00E63184" w:rsidP="005506F5" w:rsidRDefault="00E63184" w14:paraId="57B5C395" w14:textId="77777777">
            <w:pPr>
              <w:spacing w:before="120" w:after="120"/>
              <w:rPr>
                <w:rFonts w:ascii="Verdana" w:hAnsi="Verdana" w:eastAsia="Calibri" w:cs="Arial"/>
                <w:sz w:val="20"/>
                <w:szCs w:val="20"/>
              </w:rPr>
            </w:pPr>
            <w:r>
              <w:rPr>
                <w:rFonts w:ascii="Verdana" w:hAnsi="Verdana" w:eastAsia="Calibri" w:cs="Arial"/>
                <w:sz w:val="20"/>
                <w:szCs w:val="20"/>
              </w:rPr>
              <w:t>This has been requested of line managers.</w:t>
            </w:r>
          </w:p>
        </w:tc>
      </w:tr>
      <w:tr w:rsidRPr="000436E7" w:rsidR="00E63184" w:rsidTr="005E410D" w14:paraId="3358958B" w14:textId="77777777">
        <w:tc>
          <w:tcPr>
            <w:tcW w:w="342" w:type="pct"/>
            <w:shd w:val="clear" w:color="auto" w:fill="auto"/>
            <w:tcMar>
              <w:top w:w="57" w:type="dxa"/>
              <w:left w:w="108" w:type="dxa"/>
              <w:bottom w:w="57" w:type="dxa"/>
              <w:right w:w="108" w:type="dxa"/>
            </w:tcMar>
          </w:tcPr>
          <w:p w:rsidRPr="000436E7" w:rsidR="00E63184" w:rsidP="005506F5" w:rsidRDefault="00E63184" w14:paraId="3B20B218" w14:textId="77777777">
            <w:pPr>
              <w:tabs>
                <w:tab w:val="left" w:pos="734"/>
              </w:tabs>
              <w:spacing w:before="120" w:after="120"/>
              <w:ind w:left="734" w:hanging="734"/>
              <w:rPr>
                <w:rFonts w:ascii="Verdana" w:hAnsi="Verdana" w:eastAsia="Calibri" w:cs="Arial"/>
                <w:sz w:val="20"/>
                <w:szCs w:val="20"/>
                <w:lang w:eastAsia="en-GB"/>
              </w:rPr>
            </w:pPr>
            <w:r w:rsidRPr="000436E7">
              <w:rPr>
                <w:rFonts w:ascii="Verdana" w:hAnsi="Verdana" w:eastAsia="Calibri" w:cs="Arial"/>
                <w:sz w:val="20"/>
                <w:szCs w:val="20"/>
                <w:lang w:eastAsia="en-GB"/>
              </w:rPr>
              <w:t>1.7</w:t>
            </w:r>
          </w:p>
        </w:tc>
        <w:tc>
          <w:tcPr>
            <w:tcW w:w="1786" w:type="pct"/>
            <w:shd w:val="clear" w:color="auto" w:fill="auto"/>
          </w:tcPr>
          <w:p w:rsidRPr="000436E7" w:rsidR="00E63184" w:rsidP="005506F5" w:rsidRDefault="00E63184" w14:paraId="705D198F" w14:textId="77777777">
            <w:pPr>
              <w:spacing w:before="120" w:after="120"/>
              <w:ind w:left="143" w:right="125"/>
              <w:jc w:val="both"/>
              <w:rPr>
                <w:rFonts w:ascii="Verdana" w:hAnsi="Verdana" w:eastAsia="Calibri" w:cs="Arial"/>
                <w:sz w:val="20"/>
                <w:szCs w:val="20"/>
                <w:lang w:eastAsia="en-GB"/>
              </w:rPr>
            </w:pPr>
            <w:r w:rsidRPr="000436E7">
              <w:rPr>
                <w:rFonts w:ascii="Verdana" w:hAnsi="Verdana" w:eastAsia="Calibri" w:cs="Arial"/>
                <w:sz w:val="20"/>
                <w:szCs w:val="20"/>
                <w:lang w:eastAsia="en-GB"/>
              </w:rPr>
              <w:t>Agree measurement indicators to measure improvement in grant management processes</w:t>
            </w:r>
          </w:p>
        </w:tc>
        <w:tc>
          <w:tcPr>
            <w:tcW w:w="580" w:type="pct"/>
          </w:tcPr>
          <w:p w:rsidRPr="000436E7" w:rsidR="00E63184" w:rsidP="005506F5" w:rsidRDefault="00E63184" w14:paraId="3EAA70CB"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All</w:t>
            </w:r>
          </w:p>
        </w:tc>
        <w:tc>
          <w:tcPr>
            <w:tcW w:w="517" w:type="pct"/>
            <w:shd w:val="clear" w:color="auto" w:fill="70AD47" w:themeFill="accent6"/>
          </w:tcPr>
          <w:p w:rsidR="00E63184" w:rsidP="005506F5" w:rsidRDefault="00E63184" w14:paraId="2BB600AD"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30/6/23</w:t>
            </w:r>
          </w:p>
          <w:p w:rsidRPr="000436E7" w:rsidR="00E63184" w:rsidP="005506F5" w:rsidRDefault="00E63184" w14:paraId="0044BA07" w14:textId="77777777">
            <w:pPr>
              <w:spacing w:before="120" w:after="120"/>
              <w:jc w:val="center"/>
              <w:rPr>
                <w:rFonts w:ascii="Verdana" w:hAnsi="Verdana" w:eastAsia="Calibri" w:cs="Arial"/>
                <w:sz w:val="20"/>
                <w:szCs w:val="20"/>
                <w:lang w:eastAsia="en-GB"/>
              </w:rPr>
            </w:pPr>
            <w:r>
              <w:rPr>
                <w:rFonts w:ascii="Verdana" w:hAnsi="Verdana" w:eastAsia="Calibri" w:cs="Arial"/>
                <w:sz w:val="20"/>
                <w:szCs w:val="20"/>
                <w:lang w:eastAsia="en-GB"/>
              </w:rPr>
              <w:t>Revised Date  October 2023</w:t>
            </w:r>
          </w:p>
        </w:tc>
        <w:tc>
          <w:tcPr>
            <w:tcW w:w="1775" w:type="pct"/>
            <w:shd w:val="clear" w:color="auto" w:fill="auto"/>
            <w:tcMar>
              <w:top w:w="57" w:type="dxa"/>
              <w:left w:w="108" w:type="dxa"/>
              <w:bottom w:w="57" w:type="dxa"/>
              <w:right w:w="108" w:type="dxa"/>
            </w:tcMar>
          </w:tcPr>
          <w:p w:rsidRPr="000436E7" w:rsidR="00E63184" w:rsidP="005506F5" w:rsidRDefault="00E63184" w14:paraId="67A15577" w14:textId="77777777">
            <w:pPr>
              <w:spacing w:before="120" w:after="120"/>
              <w:rPr>
                <w:rFonts w:ascii="Verdana" w:hAnsi="Verdana" w:eastAsia="Calibri" w:cs="Arial"/>
                <w:sz w:val="20"/>
                <w:szCs w:val="20"/>
              </w:rPr>
            </w:pPr>
            <w:r>
              <w:rPr>
                <w:rFonts w:ascii="Verdana" w:hAnsi="Verdana" w:eastAsia="Calibri" w:cs="Arial"/>
                <w:sz w:val="20"/>
                <w:szCs w:val="20"/>
              </w:rPr>
              <w:t>It was felt appropriate to ensure the process was fully documented and agreed before indicators were proposed.  However, the General Manager is identifying possible indicators through the Q1 process.</w:t>
            </w:r>
          </w:p>
        </w:tc>
      </w:tr>
      <w:tr w:rsidRPr="000436E7" w:rsidR="00E63184" w:rsidTr="007B0859" w14:paraId="3B7EB351" w14:textId="77777777">
        <w:tc>
          <w:tcPr>
            <w:tcW w:w="342" w:type="pct"/>
            <w:shd w:val="clear" w:color="auto" w:fill="auto"/>
            <w:tcMar>
              <w:top w:w="57" w:type="dxa"/>
              <w:left w:w="108" w:type="dxa"/>
              <w:bottom w:w="57" w:type="dxa"/>
              <w:right w:w="108" w:type="dxa"/>
            </w:tcMar>
          </w:tcPr>
          <w:p w:rsidRPr="000436E7" w:rsidR="00E63184" w:rsidP="005506F5" w:rsidRDefault="00E63184" w14:paraId="686DB927" w14:textId="77777777">
            <w:pPr>
              <w:tabs>
                <w:tab w:val="left" w:pos="734"/>
              </w:tabs>
              <w:spacing w:before="120" w:after="120"/>
              <w:ind w:left="734" w:hanging="734"/>
              <w:rPr>
                <w:rFonts w:ascii="Verdana" w:hAnsi="Verdana" w:eastAsia="Calibri" w:cs="Arial"/>
                <w:sz w:val="20"/>
                <w:szCs w:val="20"/>
                <w:lang w:eastAsia="en-GB"/>
              </w:rPr>
            </w:pPr>
            <w:r w:rsidRPr="000436E7">
              <w:rPr>
                <w:rFonts w:ascii="Verdana" w:hAnsi="Verdana" w:eastAsia="Calibri" w:cs="Arial"/>
                <w:sz w:val="20"/>
                <w:szCs w:val="20"/>
                <w:lang w:eastAsia="en-GB"/>
              </w:rPr>
              <w:t>1.8</w:t>
            </w:r>
          </w:p>
        </w:tc>
        <w:tc>
          <w:tcPr>
            <w:tcW w:w="1786" w:type="pct"/>
            <w:shd w:val="clear" w:color="auto" w:fill="auto"/>
          </w:tcPr>
          <w:p w:rsidRPr="000436E7" w:rsidR="00E63184" w:rsidP="005506F5" w:rsidRDefault="00E63184" w14:paraId="54650E32" w14:textId="77777777">
            <w:pPr>
              <w:spacing w:before="120" w:after="120"/>
              <w:ind w:left="143" w:right="125"/>
              <w:jc w:val="both"/>
              <w:rPr>
                <w:rFonts w:ascii="Verdana" w:hAnsi="Verdana" w:eastAsia="Calibri" w:cs="Arial"/>
                <w:sz w:val="20"/>
                <w:szCs w:val="20"/>
                <w:lang w:eastAsia="en-GB"/>
              </w:rPr>
            </w:pPr>
            <w:r w:rsidRPr="000436E7">
              <w:rPr>
                <w:rFonts w:ascii="Verdana" w:hAnsi="Verdana" w:eastAsia="Calibri" w:cs="Arial"/>
                <w:sz w:val="20"/>
                <w:szCs w:val="20"/>
                <w:lang w:eastAsia="en-GB"/>
              </w:rPr>
              <w:t>Grant management as part of programme plan; monitored through monthly programme team meetings, includes the identification of risks</w:t>
            </w:r>
          </w:p>
        </w:tc>
        <w:tc>
          <w:tcPr>
            <w:tcW w:w="580" w:type="pct"/>
          </w:tcPr>
          <w:p w:rsidRPr="000436E7" w:rsidR="00E63184" w:rsidP="005506F5" w:rsidRDefault="00E63184" w14:paraId="43DE65C3"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6.1; 3.1</w:t>
            </w:r>
          </w:p>
        </w:tc>
        <w:tc>
          <w:tcPr>
            <w:tcW w:w="517" w:type="pct"/>
            <w:shd w:val="clear" w:color="auto" w:fill="70AD47" w:themeFill="accent6"/>
          </w:tcPr>
          <w:p w:rsidRPr="000436E7" w:rsidR="00E63184" w:rsidP="005506F5" w:rsidRDefault="00E63184" w14:paraId="45F2BC43"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30/4/23</w:t>
            </w:r>
          </w:p>
        </w:tc>
        <w:tc>
          <w:tcPr>
            <w:tcW w:w="1775" w:type="pct"/>
            <w:shd w:val="clear" w:color="auto" w:fill="auto"/>
            <w:tcMar>
              <w:top w:w="57" w:type="dxa"/>
              <w:left w:w="108" w:type="dxa"/>
              <w:bottom w:w="57" w:type="dxa"/>
              <w:right w:w="108" w:type="dxa"/>
            </w:tcMar>
          </w:tcPr>
          <w:p w:rsidRPr="000436E7" w:rsidR="00E63184" w:rsidP="005506F5" w:rsidRDefault="00E63184" w14:paraId="0C2D28B1" w14:textId="77777777">
            <w:pPr>
              <w:spacing w:before="120" w:after="120"/>
              <w:rPr>
                <w:rFonts w:ascii="Verdana" w:hAnsi="Verdana" w:eastAsia="Calibri" w:cs="Arial"/>
                <w:sz w:val="20"/>
                <w:szCs w:val="20"/>
              </w:rPr>
            </w:pPr>
            <w:r>
              <w:rPr>
                <w:rFonts w:ascii="Verdana" w:hAnsi="Verdana" w:eastAsia="Calibri" w:cs="Arial"/>
                <w:sz w:val="20"/>
                <w:szCs w:val="20"/>
              </w:rPr>
              <w:t>The Health Improvement Division workplan now includes management of relevant grant programmes as specific actions which are monitored by monthly programme management meetings and reviewed in the Monthly Divisional Business Meeting.  This includes reporting of risks and risk management activity.</w:t>
            </w:r>
          </w:p>
        </w:tc>
      </w:tr>
      <w:tr w:rsidRPr="000436E7" w:rsidR="00E63184" w:rsidTr="007B0859" w14:paraId="5CAA30E8" w14:textId="77777777">
        <w:tc>
          <w:tcPr>
            <w:tcW w:w="342" w:type="pct"/>
            <w:shd w:val="clear" w:color="auto" w:fill="auto"/>
            <w:tcMar>
              <w:top w:w="57" w:type="dxa"/>
              <w:left w:w="108" w:type="dxa"/>
              <w:bottom w:w="57" w:type="dxa"/>
              <w:right w:w="108" w:type="dxa"/>
            </w:tcMar>
          </w:tcPr>
          <w:p w:rsidRPr="000436E7" w:rsidR="00E63184" w:rsidP="005506F5" w:rsidRDefault="00E63184" w14:paraId="06B1F9EE" w14:textId="77777777">
            <w:pPr>
              <w:tabs>
                <w:tab w:val="left" w:pos="734"/>
              </w:tabs>
              <w:spacing w:before="120" w:after="120"/>
              <w:ind w:left="734" w:hanging="734"/>
              <w:rPr>
                <w:rFonts w:ascii="Verdana" w:hAnsi="Verdana" w:eastAsia="Calibri" w:cs="Arial"/>
                <w:sz w:val="20"/>
                <w:szCs w:val="20"/>
                <w:lang w:eastAsia="en-GB"/>
              </w:rPr>
            </w:pPr>
            <w:r w:rsidRPr="000436E7">
              <w:rPr>
                <w:rFonts w:ascii="Verdana" w:hAnsi="Verdana" w:eastAsia="Calibri" w:cs="Arial"/>
                <w:sz w:val="20"/>
                <w:szCs w:val="20"/>
                <w:lang w:eastAsia="en-GB"/>
              </w:rPr>
              <w:t>1.9</w:t>
            </w:r>
          </w:p>
        </w:tc>
        <w:tc>
          <w:tcPr>
            <w:tcW w:w="1786" w:type="pct"/>
            <w:shd w:val="clear" w:color="auto" w:fill="auto"/>
          </w:tcPr>
          <w:p w:rsidRPr="000436E7" w:rsidR="00E63184" w:rsidP="005506F5" w:rsidRDefault="00E63184" w14:paraId="74CDC838" w14:textId="77777777">
            <w:pPr>
              <w:spacing w:before="120" w:after="120"/>
              <w:ind w:left="143" w:right="125"/>
              <w:jc w:val="both"/>
              <w:rPr>
                <w:rFonts w:ascii="Verdana" w:hAnsi="Verdana" w:eastAsia="Calibri" w:cs="Arial"/>
                <w:sz w:val="20"/>
                <w:szCs w:val="20"/>
                <w:lang w:eastAsia="en-GB"/>
              </w:rPr>
            </w:pPr>
            <w:r w:rsidRPr="000436E7">
              <w:rPr>
                <w:rFonts w:ascii="Verdana" w:hAnsi="Verdana" w:eastAsia="Calibri" w:cs="Arial"/>
                <w:sz w:val="20"/>
                <w:szCs w:val="20"/>
                <w:lang w:eastAsia="en-GB"/>
              </w:rPr>
              <w:t>Develop options for budget and grant agreement intervals</w:t>
            </w:r>
            <w:r>
              <w:rPr>
                <w:rFonts w:ascii="Verdana" w:hAnsi="Verdana" w:eastAsia="Calibri" w:cs="Arial"/>
                <w:sz w:val="20"/>
                <w:szCs w:val="20"/>
                <w:lang w:eastAsia="en-GB"/>
              </w:rPr>
              <w:t xml:space="preserve"> within agreed Public Health Wales budget setting process</w:t>
            </w:r>
          </w:p>
        </w:tc>
        <w:tc>
          <w:tcPr>
            <w:tcW w:w="580" w:type="pct"/>
          </w:tcPr>
          <w:p w:rsidRPr="000436E7" w:rsidR="00E63184" w:rsidP="005506F5" w:rsidRDefault="00E63184" w14:paraId="1587055B"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4.1; 5.1</w:t>
            </w:r>
          </w:p>
        </w:tc>
        <w:tc>
          <w:tcPr>
            <w:tcW w:w="517" w:type="pct"/>
            <w:shd w:val="clear" w:color="auto" w:fill="FFC000" w:themeFill="accent4"/>
          </w:tcPr>
          <w:p w:rsidRPr="000436E7" w:rsidR="00E63184" w:rsidP="005506F5" w:rsidRDefault="00E63184" w14:paraId="77E53505"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31/10/23</w:t>
            </w:r>
          </w:p>
        </w:tc>
        <w:tc>
          <w:tcPr>
            <w:tcW w:w="1775" w:type="pct"/>
            <w:shd w:val="clear" w:color="auto" w:fill="auto"/>
            <w:tcMar>
              <w:top w:w="57" w:type="dxa"/>
              <w:left w:w="108" w:type="dxa"/>
              <w:bottom w:w="57" w:type="dxa"/>
              <w:right w:w="108" w:type="dxa"/>
            </w:tcMar>
          </w:tcPr>
          <w:p w:rsidRPr="000436E7" w:rsidR="00E63184" w:rsidP="005506F5" w:rsidRDefault="00E63184" w14:paraId="2F2FED2A" w14:textId="77777777">
            <w:pPr>
              <w:spacing w:before="120" w:after="120"/>
              <w:rPr>
                <w:rFonts w:ascii="Verdana" w:hAnsi="Verdana" w:eastAsia="Calibri" w:cs="Arial"/>
                <w:sz w:val="20"/>
                <w:szCs w:val="20"/>
              </w:rPr>
            </w:pPr>
            <w:r>
              <w:rPr>
                <w:rFonts w:ascii="Verdana" w:hAnsi="Verdana" w:eastAsia="Calibri" w:cs="Arial"/>
                <w:sz w:val="20"/>
                <w:szCs w:val="20"/>
              </w:rPr>
              <w:t>The first Task and Finish Group has explored options and further work will be done to take this forward during the Autumn.</w:t>
            </w:r>
          </w:p>
        </w:tc>
      </w:tr>
      <w:tr w:rsidRPr="000436E7" w:rsidR="00E63184" w:rsidTr="00E63184" w14:paraId="1974F1BA" w14:textId="77777777">
        <w:tc>
          <w:tcPr>
            <w:tcW w:w="342" w:type="pct"/>
            <w:tcBorders>
              <w:bottom w:val="dashSmallGap" w:color="A6A6A6" w:sz="4" w:space="0"/>
            </w:tcBorders>
            <w:shd w:val="clear" w:color="auto" w:fill="2F5496" w:themeFill="accent1" w:themeFillShade="BF"/>
            <w:tcMar>
              <w:top w:w="57" w:type="dxa"/>
              <w:left w:w="108" w:type="dxa"/>
              <w:bottom w:w="57" w:type="dxa"/>
              <w:right w:w="108" w:type="dxa"/>
            </w:tcMar>
            <w:vAlign w:val="center"/>
          </w:tcPr>
          <w:p w:rsidRPr="000436E7" w:rsidR="00E63184" w:rsidP="00E63184" w:rsidRDefault="00E63184" w14:paraId="22507198" w14:textId="77777777">
            <w:pPr>
              <w:tabs>
                <w:tab w:val="left" w:pos="734"/>
              </w:tabs>
              <w:spacing w:before="120" w:after="120"/>
              <w:ind w:left="734" w:hanging="734"/>
              <w:jc w:val="center"/>
              <w:rPr>
                <w:rFonts w:ascii="Verdana" w:hAnsi="Verdana" w:eastAsia="Calibri" w:cs="Arial"/>
                <w:sz w:val="20"/>
                <w:szCs w:val="20"/>
                <w:lang w:eastAsia="en-GB"/>
              </w:rPr>
            </w:pPr>
          </w:p>
        </w:tc>
        <w:tc>
          <w:tcPr>
            <w:tcW w:w="1786" w:type="pct"/>
            <w:tcBorders>
              <w:bottom w:val="dashSmallGap" w:color="A6A6A6" w:sz="4" w:space="0"/>
            </w:tcBorders>
            <w:shd w:val="clear" w:color="auto" w:fill="2F5496" w:themeFill="accent1" w:themeFillShade="BF"/>
            <w:vAlign w:val="center"/>
          </w:tcPr>
          <w:p w:rsidRPr="000436E7" w:rsidR="00E63184" w:rsidP="00E63184" w:rsidRDefault="00E63184" w14:paraId="0322A1C6" w14:textId="3E287048">
            <w:pPr>
              <w:spacing w:before="120" w:after="120"/>
              <w:ind w:left="143" w:right="125"/>
              <w:jc w:val="center"/>
              <w:rPr>
                <w:rFonts w:ascii="Verdana" w:hAnsi="Verdana" w:eastAsia="Calibri" w:cs="Arial"/>
                <w:sz w:val="20"/>
                <w:szCs w:val="20"/>
                <w:lang w:eastAsia="en-GB"/>
              </w:rPr>
            </w:pPr>
            <w:r w:rsidRPr="000436E7">
              <w:rPr>
                <w:rFonts w:ascii="Verdana" w:hAnsi="Verdana" w:eastAsia="Calibri" w:cs="Arial"/>
                <w:b/>
                <w:bCs/>
                <w:color w:val="FFFFFF"/>
                <w:sz w:val="20"/>
                <w:szCs w:val="20"/>
              </w:rPr>
              <w:t>Agreed</w:t>
            </w:r>
            <w:r>
              <w:rPr>
                <w:rFonts w:ascii="Verdana" w:hAnsi="Verdana" w:eastAsia="Calibri" w:cs="Arial"/>
                <w:b/>
                <w:bCs/>
                <w:color w:val="FFFFFF"/>
                <w:sz w:val="20"/>
                <w:szCs w:val="20"/>
              </w:rPr>
              <w:t xml:space="preserve"> M</w:t>
            </w:r>
            <w:r w:rsidRPr="000436E7">
              <w:rPr>
                <w:rFonts w:ascii="Verdana" w:hAnsi="Verdana" w:eastAsia="Calibri" w:cs="Arial"/>
                <w:b/>
                <w:bCs/>
                <w:color w:val="FFFFFF"/>
                <w:sz w:val="20"/>
                <w:szCs w:val="20"/>
              </w:rPr>
              <w:t>anagement Action</w:t>
            </w:r>
          </w:p>
        </w:tc>
        <w:tc>
          <w:tcPr>
            <w:tcW w:w="580" w:type="pct"/>
            <w:tcBorders>
              <w:bottom w:val="dashSmallGap" w:color="A6A6A6" w:sz="4" w:space="0"/>
            </w:tcBorders>
            <w:shd w:val="clear" w:color="auto" w:fill="2F5496" w:themeFill="accent1" w:themeFillShade="BF"/>
            <w:vAlign w:val="center"/>
          </w:tcPr>
          <w:p w:rsidRPr="000436E7" w:rsidR="00E63184" w:rsidP="00E63184" w:rsidRDefault="00E63184" w14:paraId="62A4DC54" w14:textId="30685725">
            <w:pPr>
              <w:spacing w:before="120" w:after="120"/>
              <w:jc w:val="center"/>
              <w:rPr>
                <w:rFonts w:ascii="Verdana" w:hAnsi="Verdana" w:eastAsia="Calibri" w:cs="Arial"/>
                <w:sz w:val="20"/>
                <w:szCs w:val="20"/>
                <w:lang w:eastAsia="en-GB"/>
              </w:rPr>
            </w:pPr>
            <w:r w:rsidRPr="000436E7">
              <w:rPr>
                <w:rFonts w:ascii="Verdana" w:hAnsi="Verdana" w:eastAsia="Calibri" w:cs="Arial"/>
                <w:b/>
                <w:bCs/>
                <w:color w:val="FFFFFF"/>
                <w:sz w:val="20"/>
                <w:szCs w:val="20"/>
              </w:rPr>
              <w:t>Matter Arising</w:t>
            </w:r>
          </w:p>
        </w:tc>
        <w:tc>
          <w:tcPr>
            <w:tcW w:w="517" w:type="pct"/>
            <w:tcBorders>
              <w:bottom w:val="dashSmallGap" w:color="A6A6A6" w:sz="4" w:space="0"/>
            </w:tcBorders>
            <w:shd w:val="clear" w:color="auto" w:fill="2F5496" w:themeFill="accent1" w:themeFillShade="BF"/>
            <w:vAlign w:val="center"/>
          </w:tcPr>
          <w:p w:rsidRPr="000436E7" w:rsidR="00E63184" w:rsidP="00E63184" w:rsidRDefault="00E63184" w14:paraId="69A57395" w14:textId="1F2E1298">
            <w:pPr>
              <w:spacing w:before="120" w:after="120"/>
              <w:jc w:val="center"/>
              <w:rPr>
                <w:rFonts w:ascii="Verdana" w:hAnsi="Verdana" w:eastAsia="Calibri" w:cs="Arial"/>
                <w:sz w:val="20"/>
                <w:szCs w:val="20"/>
                <w:lang w:eastAsia="en-GB"/>
              </w:rPr>
            </w:pPr>
            <w:r w:rsidRPr="000436E7">
              <w:rPr>
                <w:rFonts w:ascii="Verdana" w:hAnsi="Verdana" w:eastAsia="Calibri" w:cs="Arial"/>
                <w:b/>
                <w:bCs/>
                <w:color w:val="FFFFFF"/>
                <w:sz w:val="20"/>
                <w:szCs w:val="20"/>
              </w:rPr>
              <w:t>Target Date</w:t>
            </w:r>
          </w:p>
        </w:tc>
        <w:tc>
          <w:tcPr>
            <w:tcW w:w="1775" w:type="pct"/>
            <w:tcBorders>
              <w:bottom w:val="dashSmallGap" w:color="A6A6A6" w:sz="4" w:space="0"/>
            </w:tcBorders>
            <w:shd w:val="clear" w:color="auto" w:fill="2F5496" w:themeFill="accent1" w:themeFillShade="BF"/>
            <w:tcMar>
              <w:top w:w="57" w:type="dxa"/>
              <w:left w:w="108" w:type="dxa"/>
              <w:bottom w:w="57" w:type="dxa"/>
              <w:right w:w="108" w:type="dxa"/>
            </w:tcMar>
            <w:vAlign w:val="center"/>
          </w:tcPr>
          <w:p w:rsidR="00E63184" w:rsidP="00E63184" w:rsidRDefault="00E63184" w14:paraId="0B500FA5" w14:textId="1B902280">
            <w:pPr>
              <w:spacing w:before="120" w:after="120"/>
              <w:jc w:val="center"/>
              <w:rPr>
                <w:rFonts w:ascii="Verdana" w:hAnsi="Verdana" w:eastAsia="Calibri" w:cs="Arial"/>
                <w:sz w:val="20"/>
                <w:szCs w:val="20"/>
              </w:rPr>
            </w:pPr>
            <w:r>
              <w:rPr>
                <w:rFonts w:ascii="Verdana" w:hAnsi="Verdana" w:eastAsia="Calibri" w:cs="Arial"/>
                <w:b/>
                <w:bCs/>
                <w:color w:val="FFFFFF"/>
                <w:sz w:val="20"/>
                <w:szCs w:val="20"/>
              </w:rPr>
              <w:t>Progress Report</w:t>
            </w:r>
          </w:p>
        </w:tc>
      </w:tr>
      <w:tr w:rsidRPr="000436E7" w:rsidR="00E63184" w:rsidTr="007B0859" w14:paraId="6FCA1A10" w14:textId="77777777">
        <w:tc>
          <w:tcPr>
            <w:tcW w:w="342" w:type="pct"/>
            <w:tcBorders>
              <w:bottom w:val="dashSmallGap" w:color="A6A6A6" w:sz="4" w:space="0"/>
            </w:tcBorders>
            <w:shd w:val="clear" w:color="auto" w:fill="auto"/>
            <w:tcMar>
              <w:top w:w="57" w:type="dxa"/>
              <w:left w:w="108" w:type="dxa"/>
              <w:bottom w:w="57" w:type="dxa"/>
              <w:right w:w="108" w:type="dxa"/>
            </w:tcMar>
          </w:tcPr>
          <w:p w:rsidRPr="000436E7" w:rsidR="00E63184" w:rsidP="005506F5" w:rsidRDefault="00E63184" w14:paraId="08232D85" w14:textId="77777777">
            <w:pPr>
              <w:tabs>
                <w:tab w:val="left" w:pos="734"/>
              </w:tabs>
              <w:spacing w:before="120" w:after="120"/>
              <w:ind w:left="734" w:hanging="734"/>
              <w:rPr>
                <w:rFonts w:ascii="Verdana" w:hAnsi="Verdana" w:eastAsia="Calibri" w:cs="Arial"/>
                <w:sz w:val="20"/>
                <w:szCs w:val="20"/>
                <w:lang w:eastAsia="en-GB"/>
              </w:rPr>
            </w:pPr>
            <w:r w:rsidRPr="000436E7">
              <w:rPr>
                <w:rFonts w:ascii="Verdana" w:hAnsi="Verdana" w:eastAsia="Calibri" w:cs="Arial"/>
                <w:sz w:val="20"/>
                <w:szCs w:val="20"/>
                <w:lang w:eastAsia="en-GB"/>
              </w:rPr>
              <w:t>1.10</w:t>
            </w:r>
          </w:p>
        </w:tc>
        <w:tc>
          <w:tcPr>
            <w:tcW w:w="1786" w:type="pct"/>
            <w:tcBorders>
              <w:bottom w:val="dashSmallGap" w:color="A6A6A6" w:sz="4" w:space="0"/>
            </w:tcBorders>
            <w:shd w:val="clear" w:color="auto" w:fill="auto"/>
          </w:tcPr>
          <w:p w:rsidRPr="000436E7" w:rsidR="00E63184" w:rsidP="005506F5" w:rsidRDefault="00E63184" w14:paraId="4895F6BF" w14:textId="77777777">
            <w:pPr>
              <w:spacing w:before="120" w:after="120"/>
              <w:ind w:left="143" w:right="125"/>
              <w:jc w:val="both"/>
              <w:rPr>
                <w:rFonts w:ascii="Verdana" w:hAnsi="Verdana" w:eastAsia="Calibri" w:cs="Arial"/>
                <w:sz w:val="20"/>
                <w:szCs w:val="20"/>
                <w:lang w:eastAsia="en-GB"/>
              </w:rPr>
            </w:pPr>
            <w:r w:rsidRPr="000436E7">
              <w:rPr>
                <w:rFonts w:ascii="Verdana" w:hAnsi="Verdana" w:eastAsia="Calibri" w:cs="Arial"/>
                <w:sz w:val="20"/>
                <w:szCs w:val="20"/>
                <w:lang w:eastAsia="en-GB"/>
              </w:rPr>
              <w:t>Develop and agree revised monitoring and reporting metrics for NERS and WNHSS through the relevant Improvement and Transformation Programme mechanisms.</w:t>
            </w:r>
          </w:p>
        </w:tc>
        <w:tc>
          <w:tcPr>
            <w:tcW w:w="580" w:type="pct"/>
            <w:tcBorders>
              <w:bottom w:val="dashSmallGap" w:color="A6A6A6" w:sz="4" w:space="0"/>
            </w:tcBorders>
          </w:tcPr>
          <w:p w:rsidRPr="000436E7" w:rsidR="00E63184" w:rsidP="005506F5" w:rsidRDefault="00E63184" w14:paraId="3C27D667"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3.1</w:t>
            </w:r>
          </w:p>
        </w:tc>
        <w:tc>
          <w:tcPr>
            <w:tcW w:w="517" w:type="pct"/>
            <w:tcBorders>
              <w:bottom w:val="dashSmallGap" w:color="A6A6A6" w:sz="4" w:space="0"/>
            </w:tcBorders>
            <w:shd w:val="clear" w:color="auto" w:fill="70AD47" w:themeFill="accent6"/>
          </w:tcPr>
          <w:p w:rsidRPr="000436E7" w:rsidR="00E63184" w:rsidP="005506F5" w:rsidRDefault="00E63184" w14:paraId="5F58FF2A" w14:textId="77777777">
            <w:pPr>
              <w:spacing w:before="120" w:after="120"/>
              <w:jc w:val="center"/>
              <w:rPr>
                <w:rFonts w:ascii="Verdana" w:hAnsi="Verdana" w:eastAsia="Calibri" w:cs="Arial"/>
                <w:sz w:val="20"/>
                <w:szCs w:val="20"/>
                <w:lang w:eastAsia="en-GB"/>
              </w:rPr>
            </w:pPr>
            <w:r w:rsidRPr="000436E7">
              <w:rPr>
                <w:rFonts w:ascii="Verdana" w:hAnsi="Verdana" w:eastAsia="Calibri" w:cs="Arial"/>
                <w:sz w:val="20"/>
                <w:szCs w:val="20"/>
                <w:lang w:eastAsia="en-GB"/>
              </w:rPr>
              <w:t>31/3/24</w:t>
            </w:r>
          </w:p>
        </w:tc>
        <w:tc>
          <w:tcPr>
            <w:tcW w:w="1775" w:type="pct"/>
            <w:tcBorders>
              <w:bottom w:val="dashSmallGap" w:color="A6A6A6" w:sz="4" w:space="0"/>
            </w:tcBorders>
            <w:shd w:val="clear" w:color="auto" w:fill="auto"/>
            <w:tcMar>
              <w:top w:w="57" w:type="dxa"/>
              <w:left w:w="108" w:type="dxa"/>
              <w:bottom w:w="57" w:type="dxa"/>
              <w:right w:w="108" w:type="dxa"/>
            </w:tcMar>
          </w:tcPr>
          <w:p w:rsidR="00E63184" w:rsidP="005506F5" w:rsidRDefault="00E63184" w14:paraId="7441CE9D" w14:textId="77777777">
            <w:pPr>
              <w:spacing w:before="120" w:after="120"/>
              <w:rPr>
                <w:rFonts w:ascii="Verdana" w:hAnsi="Verdana" w:eastAsia="Calibri" w:cs="Arial"/>
                <w:sz w:val="20"/>
                <w:szCs w:val="20"/>
              </w:rPr>
            </w:pPr>
            <w:r>
              <w:rPr>
                <w:rFonts w:ascii="Verdana" w:hAnsi="Verdana" w:eastAsia="Calibri" w:cs="Arial"/>
                <w:sz w:val="20"/>
                <w:szCs w:val="20"/>
              </w:rPr>
              <w:t>A Health Promoting Schools Programme Board has been established and is overseeing the Improvement Programme for the Welsh Network.  The Programme Board has received a paper on monitoring and evaluation and a logic model workshop has taken place.  A further paper is due to be considered by the Programme Board at its meeting in September.</w:t>
            </w:r>
          </w:p>
          <w:p w:rsidRPr="000436E7" w:rsidR="00E63184" w:rsidP="005506F5" w:rsidRDefault="00E63184" w14:paraId="1BA04D81" w14:textId="77777777">
            <w:pPr>
              <w:spacing w:before="120" w:after="120"/>
              <w:rPr>
                <w:rFonts w:ascii="Verdana" w:hAnsi="Verdana" w:eastAsia="Calibri" w:cs="Arial"/>
                <w:sz w:val="20"/>
                <w:szCs w:val="20"/>
              </w:rPr>
            </w:pPr>
            <w:r>
              <w:rPr>
                <w:rFonts w:ascii="Verdana" w:hAnsi="Verdana" w:eastAsia="Calibri" w:cs="Arial"/>
                <w:sz w:val="20"/>
                <w:szCs w:val="20"/>
              </w:rPr>
              <w:t>The National Exercise Referral Advisory Board has agreed the Improvement Plan for the Programme.  This is currently being implemented.  One element involves the introduction of a new database and reporting system which is due to initial implementation in October.  This system will provide greater routine visibility and reporting of key programme activity and outcomes.</w:t>
            </w:r>
          </w:p>
        </w:tc>
      </w:tr>
    </w:tbl>
    <w:p w:rsidR="00E63184" w:rsidP="00E63184" w:rsidRDefault="00E63184" w14:paraId="3756CD9A" w14:textId="77777777"/>
    <w:p w:rsidRPr="00A67249" w:rsidR="00A67249" w:rsidP="00A67249" w:rsidRDefault="00A67249" w14:paraId="2DCA60A9" w14:textId="47EB11E1"/>
    <w:sectPr w:rsidRPr="00A67249" w:rsidR="00A67249" w:rsidSect="00751497">
      <w:headerReference w:type="default" r:id="rId2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53F6A" w:rsidP="00EB3E84" w:rsidRDefault="00D53F6A" w14:paraId="0A30DB60" w14:textId="77777777">
      <w:r>
        <w:separator/>
      </w:r>
    </w:p>
  </w:endnote>
  <w:endnote w:type="continuationSeparator" w:id="0">
    <w:p w:rsidR="00D53F6A" w:rsidP="00EB3E84" w:rsidRDefault="00D53F6A" w14:paraId="6F2F2BA7" w14:textId="77777777">
      <w:r>
        <w:continuationSeparator/>
      </w:r>
    </w:p>
  </w:endnote>
  <w:endnote w:type="continuationNotice" w:id="1">
    <w:p w:rsidR="00AF0F47" w:rsidRDefault="00AF0F47" w14:paraId="149369D2"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Ubuntu">
    <w:charset w:val="00"/>
    <w:family w:val="swiss"/>
    <w:pitch w:val="variable"/>
    <w:sig w:usb0="E00002FF" w:usb1="5000205B" w:usb2="00000000" w:usb3="00000000" w:csb0="0000009F" w:csb1="00000000"/>
  </w:font>
  <w:font w:name="Ubuntu Light">
    <w:altName w:val="Ubuntu Light"/>
    <w:charset w:val="00"/>
    <w:family w:val="swiss"/>
    <w:pitch w:val="variable"/>
    <w:sig w:usb0="E00002FF" w:usb1="5000205B"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3003"/>
      <w:gridCol w:w="3013"/>
      <w:gridCol w:w="3000"/>
    </w:tblGrid>
    <w:tr w:rsidRPr="00511AFF" w:rsidR="008A0D2D" w:rsidTr="003B7361" w14:paraId="0AAE067E" w14:textId="77777777">
      <w:tc>
        <w:tcPr>
          <w:tcW w:w="3100" w:type="dxa"/>
        </w:tcPr>
        <w:p w:rsidRPr="00511AFF" w:rsidR="008A0D2D" w:rsidP="0013075E" w:rsidRDefault="008A0D2D" w14:paraId="6260D85A" w14:textId="384AD705">
          <w:pPr>
            <w:pStyle w:val="Footer"/>
            <w:tabs>
              <w:tab w:val="right" w:pos="9090"/>
            </w:tabs>
            <w:jc w:val="center"/>
            <w:rPr>
              <w:b/>
              <w:sz w:val="20"/>
            </w:rPr>
          </w:pPr>
          <w:r w:rsidRPr="00511AFF">
            <w:rPr>
              <w:b/>
              <w:sz w:val="20"/>
            </w:rPr>
            <w:t xml:space="preserve">Date: </w:t>
          </w:r>
          <w:r>
            <w:rPr>
              <w:sz w:val="20"/>
            </w:rPr>
            <w:t xml:space="preserve"> </w:t>
          </w:r>
          <w:r w:rsidR="00E63184">
            <w:rPr>
              <w:sz w:val="20"/>
            </w:rPr>
            <w:t>31 August 2023</w:t>
          </w:r>
        </w:p>
      </w:tc>
      <w:tc>
        <w:tcPr>
          <w:tcW w:w="3100" w:type="dxa"/>
        </w:tcPr>
        <w:p w:rsidRPr="00511AFF" w:rsidR="008A0D2D" w:rsidP="00961E2C" w:rsidRDefault="008A0D2D" w14:paraId="3858D08F" w14:textId="4CD7EA68">
          <w:pPr>
            <w:pStyle w:val="Footer"/>
            <w:tabs>
              <w:tab w:val="center" w:pos="1433"/>
              <w:tab w:val="right" w:pos="2866"/>
              <w:tab w:val="right" w:pos="9090"/>
            </w:tabs>
            <w:jc w:val="center"/>
            <w:rPr>
              <w:b/>
              <w:sz w:val="20"/>
            </w:rPr>
          </w:pPr>
          <w:r w:rsidRPr="00511AFF">
            <w:rPr>
              <w:b/>
              <w:sz w:val="20"/>
            </w:rPr>
            <w:t>Version:</w:t>
          </w:r>
          <w:r w:rsidR="00E63184">
            <w:rPr>
              <w:b/>
              <w:sz w:val="20"/>
            </w:rPr>
            <w:t>1</w:t>
          </w:r>
        </w:p>
      </w:tc>
      <w:tc>
        <w:tcPr>
          <w:tcW w:w="3101" w:type="dxa"/>
        </w:tcPr>
        <w:p w:rsidRPr="00511AFF" w:rsidR="008A0D2D" w:rsidP="003B7361" w:rsidRDefault="008A0D2D" w14:paraId="4245CBF3" w14:textId="4DAC19F6">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Pr>
              <w:rStyle w:val="PageNumber"/>
              <w:noProof/>
              <w:sz w:val="20"/>
            </w:rPr>
            <w:t>4</w:t>
          </w:r>
          <w:r w:rsidRPr="00511AFF">
            <w:rPr>
              <w:rStyle w:val="PageNumber"/>
              <w:sz w:val="20"/>
            </w:rPr>
            <w:fldChar w:fldCharType="end"/>
          </w:r>
        </w:p>
      </w:tc>
    </w:tr>
  </w:tbl>
  <w:p w:rsidRPr="00FA7943" w:rsidR="008A0D2D" w:rsidRDefault="008A0D2D" w14:paraId="513BC1C0" w14:textId="77777777">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B3E84" w:rsidP="00706CD9" w:rsidRDefault="00EB3E84" w14:paraId="28284AB8" w14:textId="45E9326E">
    <w:pPr>
      <w:pStyle w:val="Footer"/>
      <w:framePr w:wrap="none" w:hAnchor="margin" w:vAnchor="text"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rsidR="00EB3E84" w:rsidP="00EB3E84" w:rsidRDefault="00EB3E84" w14:paraId="7B3E82AE" w14:textId="77777777">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rPr>
        <w:rStyle w:val="PageNumber"/>
      </w:rPr>
      <w:id w:val="564378417"/>
      <w:docPartObj>
        <w:docPartGallery w:val="Page Numbers (Bottom of Page)"/>
        <w:docPartUnique/>
      </w:docPartObj>
    </w:sdtPr>
    <w:sdtEndPr>
      <w:rPr>
        <w:rStyle w:val="PageNumber"/>
      </w:rPr>
    </w:sdtEndPr>
    <w:sdtContent>
      <w:p w:rsidR="00EB3E84" w:rsidP="000B0AA0" w:rsidRDefault="00EB3E84" w14:paraId="2E424210" w14:textId="4134EC6B">
        <w:pPr>
          <w:pStyle w:val="Footer"/>
          <w:framePr w:wrap="none" w:hAnchor="page" w:vAnchor="text" w:x="11117" w:y="179"/>
          <w:rPr>
            <w:rStyle w:val="PageNumber"/>
          </w:rPr>
        </w:pPr>
        <w:r w:rsidRPr="00EB3E84">
          <w:rPr>
            <w:rStyle w:val="PageNumber"/>
            <w:rFonts w:ascii="Ubuntu Light" w:hAnsi="Ubuntu Light"/>
          </w:rPr>
          <w:fldChar w:fldCharType="begin"/>
        </w:r>
        <w:r w:rsidRPr="00EB3E84">
          <w:rPr>
            <w:rStyle w:val="PageNumber"/>
            <w:rFonts w:ascii="Ubuntu Light" w:hAnsi="Ubuntu Light"/>
          </w:rPr>
          <w:instrText xml:space="preserve"> PAGE </w:instrText>
        </w:r>
        <w:r w:rsidRPr="00EB3E84">
          <w:rPr>
            <w:rStyle w:val="PageNumber"/>
            <w:rFonts w:ascii="Ubuntu Light" w:hAnsi="Ubuntu Light"/>
          </w:rPr>
          <w:fldChar w:fldCharType="separate"/>
        </w:r>
        <w:r w:rsidR="008A0D2D">
          <w:rPr>
            <w:rStyle w:val="PageNumber"/>
            <w:rFonts w:ascii="Ubuntu Light" w:hAnsi="Ubuntu Light"/>
            <w:noProof/>
          </w:rPr>
          <w:t>4</w:t>
        </w:r>
        <w:r w:rsidRPr="00EB3E84">
          <w:rPr>
            <w:rStyle w:val="PageNumber"/>
            <w:rFonts w:ascii="Ubuntu Light" w:hAnsi="Ubuntu Light"/>
          </w:rPr>
          <w:fldChar w:fldCharType="end"/>
        </w:r>
      </w:p>
    </w:sdtContent>
  </w:sdt>
  <w:p w:rsidR="00EB3E84" w:rsidP="00EB3E84" w:rsidRDefault="00211425" w14:paraId="5882D56B" w14:textId="1D44C183">
    <w:pPr>
      <w:pStyle w:val="Footer"/>
      <w:ind w:right="360"/>
    </w:pPr>
    <w:r>
      <w:rPr>
        <w:noProof/>
        <w:lang w:eastAsia="en-GB"/>
      </w:rPr>
      <mc:AlternateContent>
        <mc:Choice Requires="wpg">
          <w:drawing>
            <wp:anchor distT="0" distB="0" distL="114300" distR="114300" simplePos="0" relativeHeight="251659264" behindDoc="1" locked="0" layoutInCell="1" allowOverlap="1" wp14:anchorId="71C073DC" wp14:editId="0554FEFE">
              <wp:simplePos x="0" y="0"/>
              <wp:positionH relativeFrom="page">
                <wp:posOffset>-11575</wp:posOffset>
              </wp:positionH>
              <wp:positionV relativeFrom="page">
                <wp:posOffset>10494645</wp:posOffset>
              </wp:positionV>
              <wp:extent cx="7560310" cy="132334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oup 2" style="position:absolute;margin-left:-.9pt;margin-top:826.35pt;width:595.3pt;height:104.2pt;z-index:-251657216;mso-position-horizontal-relative:page;mso-position-vertical-relative:page" coordsize="11906,2084" o:spid="_x0000_s1026" w14:anchorId="7F964BED"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">
                <v:imagedata o:title="" r:id="rId4"/>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">
                <v:imagedata o:title="" r:id="rId5"/>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">
                <v:imagedata o:title="" r:id="rId6"/>
                <v:path arrowok="t"/>
                <o:lock v:ext="edit" aspectratio="f"/>
              </v:shape>
              <w10:wrap anchorx="page" anchory="page"/>
            </v:group>
          </w:pict>
        </mc:Fallback>
      </mc:AlternateContent>
    </w:r>
    <w:r w:rsidR="00EB3E84">
      <w:rPr>
        <w:noProof/>
        <w:lang w:eastAsia="en-GB"/>
      </w:rPr>
      <mc:AlternateContent>
        <mc:Choice Requires="wps">
          <w:drawing>
            <wp:anchor distT="0" distB="0" distL="114300" distR="114300" simplePos="0" relativeHeight="251657216" behindDoc="0" locked="0" layoutInCell="1" allowOverlap="1" wp14:anchorId="6C8A619B" wp14:editId="14B93D3B">
              <wp:simplePos x="0" y="0"/>
              <wp:positionH relativeFrom="column">
                <wp:posOffset>-494853</wp:posOffset>
              </wp:positionH>
              <wp:positionV relativeFrom="paragraph">
                <wp:posOffset>-30368</wp:posOffset>
              </wp:positionV>
              <wp:extent cx="6734287" cy="0"/>
              <wp:effectExtent l="0" t="0" r="9525" b="12700"/>
              <wp:wrapNone/>
              <wp:docPr id="1" name="Straight Connector 1"/>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1" style="position:absolute;z-index:251657216;visibility:visible;mso-wrap-style:square;mso-wrap-distance-left:9pt;mso-wrap-distance-top:0;mso-wrap-distance-right:9pt;mso-wrap-distance-bottom:0;mso-position-horizontal:absolute;mso-position-horizontal-relative:text;mso-position-vertical:absolute;mso-position-vertical-relative:text" o:spid="_x0000_s1026" strokecolor="#a5a5a5 [2092]" strokeweight=".5pt" from="-38.95pt,-2.4pt" to="491.3pt,-2.4pt" w14:anchorId="5134A7A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">
              <v:stroke joinstyle="miter"/>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53F6A" w:rsidP="00EB3E84" w:rsidRDefault="00D53F6A" w14:paraId="64CF7102" w14:textId="77777777">
      <w:r>
        <w:separator/>
      </w:r>
    </w:p>
  </w:footnote>
  <w:footnote w:type="continuationSeparator" w:id="0">
    <w:p w:rsidR="00D53F6A" w:rsidP="00EB3E84" w:rsidRDefault="00D53F6A" w14:paraId="01D6B0F3" w14:textId="77777777">
      <w:r>
        <w:continuationSeparator/>
      </w:r>
    </w:p>
  </w:footnote>
  <w:footnote w:type="continuationNotice" w:id="1">
    <w:p w:rsidR="00AF0F47" w:rsidRDefault="00AF0F47" w14:paraId="5DA5929E"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C4864" w:rsidP="00DC4864" w:rsidRDefault="00E63184" w14:paraId="181A551B" w14:textId="77777777">
    <w:pPr>
      <w:pStyle w:val="Header"/>
      <w:jc w:val="right"/>
    </w:pPr>
    <w:r>
      <w:t>Appendix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601A132D"/>
    <w:multiLevelType w:val="hybridMultilevel"/>
    <w:tmpl w:val="CA70DED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 w15:restartNumberingAfterBreak="0">
    <w:nsid w:val="6FC234F1"/>
    <w:multiLevelType w:val="hybridMultilevel"/>
    <w:tmpl w:val="635AFE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438064490">
    <w:abstractNumId w:val="1"/>
  </w:num>
  <w:num w:numId="2" w16cid:durableId="1956133143">
    <w:abstractNumId w:val="0"/>
  </w:num>
  <w:num w:numId="3" w16cid:durableId="787970886">
    <w:abstractNumId w:val="3"/>
  </w:num>
  <w:num w:numId="4" w16cid:durableId="149834964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E84"/>
    <w:rsid w:val="000210EB"/>
    <w:rsid w:val="000B0AA0"/>
    <w:rsid w:val="00211425"/>
    <w:rsid w:val="00324F25"/>
    <w:rsid w:val="003C128F"/>
    <w:rsid w:val="0051314B"/>
    <w:rsid w:val="0052503F"/>
    <w:rsid w:val="005E410D"/>
    <w:rsid w:val="00601313"/>
    <w:rsid w:val="00627558"/>
    <w:rsid w:val="00644870"/>
    <w:rsid w:val="007B0859"/>
    <w:rsid w:val="007E69DC"/>
    <w:rsid w:val="0088498A"/>
    <w:rsid w:val="008A0D2D"/>
    <w:rsid w:val="008D0E9B"/>
    <w:rsid w:val="009055CC"/>
    <w:rsid w:val="00915FE3"/>
    <w:rsid w:val="00972816"/>
    <w:rsid w:val="0098287D"/>
    <w:rsid w:val="00A67249"/>
    <w:rsid w:val="00AB7666"/>
    <w:rsid w:val="00AF0F47"/>
    <w:rsid w:val="00AF1E15"/>
    <w:rsid w:val="00B6053C"/>
    <w:rsid w:val="00B81934"/>
    <w:rsid w:val="00BE073A"/>
    <w:rsid w:val="00BF2511"/>
    <w:rsid w:val="00D03ED6"/>
    <w:rsid w:val="00D53F6A"/>
    <w:rsid w:val="00E63184"/>
    <w:rsid w:val="00EB3E84"/>
    <w:rsid w:val="00F539E3"/>
    <w:rsid w:val="00FF0A13"/>
    <w:rsid w:val="58C21E56"/>
    <w:rsid w:val="6AD4520D"/>
    <w:rsid w:val="7FB066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B00A72"/>
  <w15:chartTrackingRefBased/>
  <w15:docId w15:val="{1B37A895-2974-1446-98AB-243C67091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B3E84"/>
  </w:style>
  <w:style w:type="paragraph" w:styleId="Heading1">
    <w:name w:val="heading 1"/>
    <w:basedOn w:val="Normal"/>
    <w:next w:val="Normal"/>
    <w:link w:val="Heading1Char"/>
    <w:uiPriority w:val="9"/>
    <w:qFormat/>
    <w:rsid w:val="008A0D2D"/>
    <w:pPr>
      <w:keepNext/>
      <w:keepLines/>
      <w:spacing w:before="480"/>
      <w:outlineLvl w:val="0"/>
    </w:pPr>
    <w:rPr>
      <w:rFonts w:ascii="Verdana" w:hAnsi="Verdana" w:eastAsiaTheme="majorEastAsia" w:cstheme="majorBidi"/>
      <w:b/>
      <w:bCs/>
      <w:szCs w:val="28"/>
    </w:rPr>
  </w:style>
  <w:style w:type="paragraph" w:styleId="Heading2">
    <w:name w:val="heading 2"/>
    <w:basedOn w:val="Normal"/>
    <w:next w:val="Normal"/>
    <w:link w:val="Heading2Char"/>
    <w:uiPriority w:val="9"/>
    <w:unhideWhenUsed/>
    <w:qFormat/>
    <w:rsid w:val="008A0D2D"/>
    <w:pPr>
      <w:keepNext/>
      <w:keepLines/>
      <w:outlineLvl w:val="1"/>
    </w:pPr>
    <w:rPr>
      <w:rFonts w:ascii="Verdana" w:hAnsi="Verdana" w:eastAsiaTheme="majorEastAsia" w:cstheme="majorBidi"/>
      <w:b/>
      <w:bCs/>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EB3E84"/>
    <w:pPr>
      <w:tabs>
        <w:tab w:val="center" w:pos="4513"/>
        <w:tab w:val="right" w:pos="9026"/>
      </w:tabs>
    </w:pPr>
  </w:style>
  <w:style w:type="character" w:styleId="HeaderChar" w:customStyle="1">
    <w:name w:val="Header Char"/>
    <w:basedOn w:val="DefaultParagraphFont"/>
    <w:link w:val="Header"/>
    <w:uiPriority w:val="99"/>
    <w:rsid w:val="00EB3E84"/>
  </w:style>
  <w:style w:type="paragraph" w:styleId="Footer">
    <w:name w:val="footer"/>
    <w:basedOn w:val="Normal"/>
    <w:link w:val="FooterChar"/>
    <w:uiPriority w:val="99"/>
    <w:unhideWhenUsed/>
    <w:rsid w:val="00EB3E84"/>
    <w:pPr>
      <w:tabs>
        <w:tab w:val="center" w:pos="4513"/>
        <w:tab w:val="right" w:pos="9026"/>
      </w:tabs>
    </w:pPr>
  </w:style>
  <w:style w:type="character" w:styleId="FooterChar" w:customStyle="1">
    <w:name w:val="Footer Char"/>
    <w:basedOn w:val="DefaultParagraphFont"/>
    <w:link w:val="Footer"/>
    <w:uiPriority w:val="99"/>
    <w:rsid w:val="00EB3E84"/>
  </w:style>
  <w:style w:type="character" w:styleId="PageNumber">
    <w:name w:val="page number"/>
    <w:basedOn w:val="DefaultParagraphFont"/>
    <w:unhideWhenUsed/>
    <w:rsid w:val="00EB3E84"/>
  </w:style>
  <w:style w:type="table" w:styleId="TableGrid">
    <w:name w:val="Table Grid"/>
    <w:basedOn w:val="TableNormal"/>
    <w:uiPriority w:val="59"/>
    <w:rsid w:val="008A0D2D"/>
    <w:rPr>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8A0D2D"/>
    <w:pPr>
      <w:ind w:left="720"/>
      <w:contextualSpacing/>
    </w:pPr>
    <w:rPr>
      <w:rFonts w:ascii="Verdana" w:hAnsi="Verdana"/>
      <w:szCs w:val="22"/>
    </w:rPr>
  </w:style>
  <w:style w:type="character" w:styleId="PlaceholderText">
    <w:name w:val="Placeholder Text"/>
    <w:basedOn w:val="DefaultParagraphFont"/>
    <w:uiPriority w:val="99"/>
    <w:semiHidden/>
    <w:rsid w:val="008A0D2D"/>
    <w:rPr>
      <w:color w:val="808080"/>
    </w:rPr>
  </w:style>
  <w:style w:type="character" w:styleId="Dropdown" w:customStyle="1">
    <w:name w:val="Dropdown"/>
    <w:basedOn w:val="DefaultParagraphFont"/>
    <w:uiPriority w:val="1"/>
    <w:rsid w:val="008A0D2D"/>
    <w:rPr>
      <w:rFonts w:ascii="Verdana" w:hAnsi="Verdana"/>
      <w:color w:val="auto"/>
      <w:sz w:val="24"/>
    </w:rPr>
  </w:style>
  <w:style w:type="character" w:styleId="Heading1Char" w:customStyle="1">
    <w:name w:val="Heading 1 Char"/>
    <w:basedOn w:val="DefaultParagraphFont"/>
    <w:link w:val="Heading1"/>
    <w:uiPriority w:val="9"/>
    <w:rsid w:val="008A0D2D"/>
    <w:rPr>
      <w:rFonts w:ascii="Verdana" w:hAnsi="Verdana" w:eastAsiaTheme="majorEastAsia" w:cstheme="majorBidi"/>
      <w:b/>
      <w:bCs/>
      <w:szCs w:val="28"/>
    </w:rPr>
  </w:style>
  <w:style w:type="character" w:styleId="Heading2Char" w:customStyle="1">
    <w:name w:val="Heading 2 Char"/>
    <w:basedOn w:val="DefaultParagraphFont"/>
    <w:link w:val="Heading2"/>
    <w:uiPriority w:val="9"/>
    <w:rsid w:val="008A0D2D"/>
    <w:rPr>
      <w:rFonts w:ascii="Verdana" w:hAnsi="Verdana" w:eastAsiaTheme="majorEastAsia" w:cstheme="majorBidi"/>
      <w:b/>
      <w:bCs/>
      <w:szCs w:val="26"/>
    </w:rPr>
  </w:style>
  <w:style w:type="character" w:styleId="Hyperlink">
    <w:name w:val="Hyperlink"/>
    <w:basedOn w:val="DefaultParagraphFont"/>
    <w:uiPriority w:val="99"/>
    <w:unhideWhenUsed/>
    <w:rsid w:val="008A0D2D"/>
    <w:rPr>
      <w:color w:val="0563C1" w:themeColor="hyperlink"/>
      <w:u w:val="single"/>
    </w:rPr>
  </w:style>
  <w:style w:type="paragraph" w:styleId="ListBullet">
    <w:name w:val="List Bullet"/>
    <w:basedOn w:val="Normal"/>
    <w:autoRedefine/>
    <w:rsid w:val="008A0D2D"/>
    <w:pPr>
      <w:ind w:left="53"/>
    </w:pPr>
    <w:rPr>
      <w:rFonts w:ascii="Verdana" w:hAnsi="Verdana" w:eastAsia="Times New Roman" w:cs="Times New Roman"/>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3454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image" Target="media/image4.png" Id="rId13" /><Relationship Type="http://schemas.openxmlformats.org/officeDocument/2006/relationships/hyperlink" Target="http://www.wales.nhs.uk/governance-emanual/how-the-health-and-care-standards-are-st" TargetMode="External" Id="rId18" /><Relationship Type="http://schemas.openxmlformats.org/officeDocument/2006/relationships/customXml" Target="../customXml/item3.xml" Id="rId3" /><Relationship Type="http://schemas.openxmlformats.org/officeDocument/2006/relationships/footer" Target="footer3.xml" Id="rId21" /><Relationship Type="http://schemas.openxmlformats.org/officeDocument/2006/relationships/webSettings" Target="webSettings.xml" Id="rId7" /><Relationship Type="http://schemas.openxmlformats.org/officeDocument/2006/relationships/image" Target="media/image3.png" Id="rId12" /><Relationship Type="http://schemas.openxmlformats.org/officeDocument/2006/relationships/hyperlink" Target="http://howis.wales.nhs.uk/sitesplus/888/page/64548" TargetMode="External" Id="rId17" /><Relationship Type="http://schemas.openxmlformats.org/officeDocument/2006/relationships/theme" Target="theme/theme1.xml" Id="rId25" /><Relationship Type="http://schemas.openxmlformats.org/officeDocument/2006/relationships/customXml" Target="../customXml/item2.xml" Id="rId2" /><Relationship Type="http://schemas.openxmlformats.org/officeDocument/2006/relationships/image" Target="media/image7.png" Id="rId16" /><Relationship Type="http://schemas.openxmlformats.org/officeDocument/2006/relationships/footer" Target="footer2.xm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image" Target="media/image2.png" Id="rId11" /><Relationship Type="http://schemas.openxmlformats.org/officeDocument/2006/relationships/glossaryDocument" Target="glossary/document.xml" Id="rId24" /><Relationship Type="http://schemas.openxmlformats.org/officeDocument/2006/relationships/styles" Target="styles.xml" Id="rId5" /><Relationship Type="http://schemas.openxmlformats.org/officeDocument/2006/relationships/image" Target="media/image6.png" Id="rId15" /><Relationship Type="http://schemas.openxmlformats.org/officeDocument/2006/relationships/fontTable" Target="fontTable.xml" Id="rId23" /><Relationship Type="http://schemas.openxmlformats.org/officeDocument/2006/relationships/image" Target="media/image1.png" Id="rId10" /><Relationship Type="http://schemas.openxmlformats.org/officeDocument/2006/relationships/footer" Target="footer1.xm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image" Target="media/image5.png" Id="rId14" /><Relationship Type="http://schemas.openxmlformats.org/officeDocument/2006/relationships/header" Target="header1.xml" Id="rId22" /></Relationships>
</file>

<file path=word/_rels/foot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A0D41E1ECD14F51893133C92BDA92F2"/>
        <w:category>
          <w:name w:val="General"/>
          <w:gallery w:val="placeholder"/>
        </w:category>
        <w:types>
          <w:type w:val="bbPlcHdr"/>
        </w:types>
        <w:behaviors>
          <w:behavior w:val="content"/>
        </w:behaviors>
        <w:guid w:val="{C5A83B3F-B444-4EF0-B525-B7763D272D83}"/>
      </w:docPartPr>
      <w:docPartBody>
        <w:p w:rsidR="006C288C" w:rsidRDefault="00324F25" w:rsidP="00324F25">
          <w:pPr>
            <w:pStyle w:val="DA0D41E1ECD14F51893133C92BDA92F2"/>
          </w:pPr>
          <w:r w:rsidRPr="007D79E4">
            <w:rPr>
              <w:rStyle w:val="PlaceholderText"/>
              <w:szCs w:val="24"/>
            </w:rPr>
            <w:t>Choose an item.</w:t>
          </w:r>
        </w:p>
      </w:docPartBody>
    </w:docPart>
    <w:docPart>
      <w:docPartPr>
        <w:name w:val="5FBF183645C441228908651291223690"/>
        <w:category>
          <w:name w:val="General"/>
          <w:gallery w:val="placeholder"/>
        </w:category>
        <w:types>
          <w:type w:val="bbPlcHdr"/>
        </w:types>
        <w:behaviors>
          <w:behavior w:val="content"/>
        </w:behaviors>
        <w:guid w:val="{56A20FEF-AE58-4B76-9DF8-9F560209E63A}"/>
      </w:docPartPr>
      <w:docPartBody>
        <w:p w:rsidR="006C288C" w:rsidRDefault="00324F25" w:rsidP="00324F25">
          <w:pPr>
            <w:pStyle w:val="5FBF183645C441228908651291223690"/>
          </w:pPr>
          <w:r w:rsidRPr="0013075E">
            <w:rPr>
              <w:rStyle w:val="PlaceholderText"/>
              <w:szCs w:val="24"/>
            </w:rPr>
            <w:t>Choose an item.</w:t>
          </w:r>
        </w:p>
      </w:docPartBody>
    </w:docPart>
    <w:docPart>
      <w:docPartPr>
        <w:name w:val="D4D2F6CD01CA49428368C5FC23FD849E"/>
        <w:category>
          <w:name w:val="General"/>
          <w:gallery w:val="placeholder"/>
        </w:category>
        <w:types>
          <w:type w:val="bbPlcHdr"/>
        </w:types>
        <w:behaviors>
          <w:behavior w:val="content"/>
        </w:behaviors>
        <w:guid w:val="{FB006C6C-C469-4724-808F-A508F117E213}"/>
      </w:docPartPr>
      <w:docPartBody>
        <w:p w:rsidR="006C288C" w:rsidRDefault="00324F25" w:rsidP="00324F25">
          <w:pPr>
            <w:pStyle w:val="D4D2F6CD01CA49428368C5FC23FD849E"/>
          </w:pPr>
          <w:r w:rsidRPr="0013075E">
            <w:rPr>
              <w:rStyle w:val="PlaceholderText"/>
              <w:szCs w:val="24"/>
            </w:rPr>
            <w:t>Choose an item.</w:t>
          </w:r>
        </w:p>
      </w:docPartBody>
    </w:docPart>
    <w:docPart>
      <w:docPartPr>
        <w:name w:val="54D9502120FE4890B909D0005F592D8F"/>
        <w:category>
          <w:name w:val="General"/>
          <w:gallery w:val="placeholder"/>
        </w:category>
        <w:types>
          <w:type w:val="bbPlcHdr"/>
        </w:types>
        <w:behaviors>
          <w:behavior w:val="content"/>
        </w:behaviors>
        <w:guid w:val="{AD3FAE4F-E639-4C04-8C1A-07C6CD6C6B2E}"/>
      </w:docPartPr>
      <w:docPartBody>
        <w:p w:rsidR="006C288C" w:rsidRDefault="00324F25" w:rsidP="00324F25">
          <w:pPr>
            <w:pStyle w:val="54D9502120FE4890B909D0005F592D8F"/>
          </w:pPr>
          <w:r w:rsidRPr="0013075E">
            <w:rPr>
              <w:rStyle w:val="PlaceholderText"/>
              <w:szCs w:val="24"/>
            </w:rPr>
            <w:t>Choose an item.</w:t>
          </w:r>
        </w:p>
      </w:docPartBody>
    </w:docPart>
    <w:docPart>
      <w:docPartPr>
        <w:name w:val="29081D4F7A5E4E268BCA49A3621161FE"/>
        <w:category>
          <w:name w:val="General"/>
          <w:gallery w:val="placeholder"/>
        </w:category>
        <w:types>
          <w:type w:val="bbPlcHdr"/>
        </w:types>
        <w:behaviors>
          <w:behavior w:val="content"/>
        </w:behaviors>
        <w:guid w:val="{ECA27BF9-BBC8-4E3A-AE6B-D841AA5E6580}"/>
      </w:docPartPr>
      <w:docPartBody>
        <w:p w:rsidR="006C288C" w:rsidRDefault="00324F25" w:rsidP="00324F25">
          <w:pPr>
            <w:pStyle w:val="29081D4F7A5E4E268BCA49A3621161FE"/>
          </w:pPr>
          <w:r w:rsidRPr="001C60B5">
            <w:rPr>
              <w:rStyle w:val="PlaceholderText"/>
              <w:szCs w:val="24"/>
            </w:rPr>
            <w:t>Choose an item.</w:t>
          </w:r>
        </w:p>
      </w:docPartBody>
    </w:docPart>
    <w:docPart>
      <w:docPartPr>
        <w:name w:val="2A743E8DB71E4AB19203438C51DE2C72"/>
        <w:category>
          <w:name w:val="General"/>
          <w:gallery w:val="placeholder"/>
        </w:category>
        <w:types>
          <w:type w:val="bbPlcHdr"/>
        </w:types>
        <w:behaviors>
          <w:behavior w:val="content"/>
        </w:behaviors>
        <w:guid w:val="{C50398CE-BFDE-4414-80FF-B80A68D0888C}"/>
      </w:docPartPr>
      <w:docPartBody>
        <w:p w:rsidR="006C288C" w:rsidRDefault="00324F25" w:rsidP="00324F25">
          <w:pPr>
            <w:pStyle w:val="2A743E8DB71E4AB19203438C51DE2C72"/>
          </w:pPr>
          <w:r w:rsidRPr="001C60B5">
            <w:rPr>
              <w:rStyle w:val="PlaceholderText"/>
              <w:szCs w:val="24"/>
            </w:rPr>
            <w:t>Choose an item.</w:t>
          </w:r>
        </w:p>
      </w:docPartBody>
    </w:docPart>
    <w:docPart>
      <w:docPartPr>
        <w:name w:val="7F6338CCC839455E81038C0EC532CDD6"/>
        <w:category>
          <w:name w:val="General"/>
          <w:gallery w:val="placeholder"/>
        </w:category>
        <w:types>
          <w:type w:val="bbPlcHdr"/>
        </w:types>
        <w:behaviors>
          <w:behavior w:val="content"/>
        </w:behaviors>
        <w:guid w:val="{81AFAF1E-017A-4779-8D74-1886EFCC5EE0}"/>
      </w:docPartPr>
      <w:docPartBody>
        <w:p w:rsidR="006C288C" w:rsidRDefault="00324F25" w:rsidP="00324F25">
          <w:pPr>
            <w:pStyle w:val="7F6338CCC839455E81038C0EC532CDD6"/>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Ubuntu">
    <w:charset w:val="00"/>
    <w:family w:val="swiss"/>
    <w:pitch w:val="variable"/>
    <w:sig w:usb0="E00002FF" w:usb1="5000205B" w:usb2="00000000" w:usb3="00000000" w:csb0="0000009F" w:csb1="00000000"/>
  </w:font>
  <w:font w:name="Ubuntu Light">
    <w:altName w:val="Ubuntu Light"/>
    <w:charset w:val="00"/>
    <w:family w:val="swiss"/>
    <w:pitch w:val="variable"/>
    <w:sig w:usb0="E00002FF" w:usb1="5000205B"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4F25"/>
    <w:rsid w:val="00324F25"/>
    <w:rsid w:val="006C28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24F25"/>
    <w:rPr>
      <w:color w:val="808080"/>
    </w:rPr>
  </w:style>
  <w:style w:type="paragraph" w:customStyle="1" w:styleId="DA0D41E1ECD14F51893133C92BDA92F2">
    <w:name w:val="DA0D41E1ECD14F51893133C92BDA92F2"/>
    <w:rsid w:val="00324F25"/>
  </w:style>
  <w:style w:type="paragraph" w:customStyle="1" w:styleId="5FBF183645C441228908651291223690">
    <w:name w:val="5FBF183645C441228908651291223690"/>
    <w:rsid w:val="00324F25"/>
  </w:style>
  <w:style w:type="paragraph" w:customStyle="1" w:styleId="D4D2F6CD01CA49428368C5FC23FD849E">
    <w:name w:val="D4D2F6CD01CA49428368C5FC23FD849E"/>
    <w:rsid w:val="00324F25"/>
  </w:style>
  <w:style w:type="paragraph" w:customStyle="1" w:styleId="54D9502120FE4890B909D0005F592D8F">
    <w:name w:val="54D9502120FE4890B909D0005F592D8F"/>
    <w:rsid w:val="00324F25"/>
  </w:style>
  <w:style w:type="paragraph" w:customStyle="1" w:styleId="29081D4F7A5E4E268BCA49A3621161FE">
    <w:name w:val="29081D4F7A5E4E268BCA49A3621161FE"/>
    <w:rsid w:val="00324F25"/>
  </w:style>
  <w:style w:type="paragraph" w:customStyle="1" w:styleId="2A743E8DB71E4AB19203438C51DE2C72">
    <w:name w:val="2A743E8DB71E4AB19203438C51DE2C72"/>
    <w:rsid w:val="00324F25"/>
  </w:style>
  <w:style w:type="paragraph" w:customStyle="1" w:styleId="7F6338CCC839455E81038C0EC532CDD6">
    <w:name w:val="7F6338CCC839455E81038C0EC532CDD6"/>
    <w:rsid w:val="00324F2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17" ma:contentTypeDescription="Create a new document." ma:contentTypeScope="" ma:versionID="bfe413115365367794552e21dff3a217">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1adcfbe1d828deeca89495f9a12530fe"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tatus xmlns="74117dde-b119-4746-8562-4584e64c254c">Final</Status>
    <Notes xmlns="74117dde-b119-4746-8562-4584e64c254c" xsi:nil="true"/>
    <Open_x002f_Private xmlns="74117dde-b119-4746-8562-4584e64c254c">Open</Open_x002f_Private>
    <MeetingSubCategory xmlns="74117dde-b119-4746-8562-4584e64c254c">ACGC</MeetingSubCategory>
    <RetentionDate xmlns="74117dde-b119-4746-8562-4584e64c254c">Always</RetentionDate>
    <DocumentType xmlns="74117dde-b119-4746-8562-4584e64c254c">Report</DocumentType>
    <MeetingDate xmlns="74117dde-b119-4746-8562-4584e64c254c">2023-09-18T23:00:00+00:00</MeetingDate>
    <EinancialYear xmlns="74117dde-b119-4746-8562-4584e64c254c">2023/2024</EinancialYear>
    <Reason xmlns="74117dde-b119-4746-8562-4584e64c254c" xsi:nil="true"/>
  </documentManagement>
</p:properties>
</file>

<file path=customXml/itemProps1.xml><?xml version="1.0" encoding="utf-8"?>
<ds:datastoreItem xmlns:ds="http://schemas.openxmlformats.org/officeDocument/2006/customXml" ds:itemID="{6B9F5EB8-7484-4398-BE88-DCDD3EC8F070}">
  <ds:schemaRefs>
    <ds:schemaRef ds:uri="http://schemas.microsoft.com/sharepoint/v3/contenttype/forms"/>
  </ds:schemaRefs>
</ds:datastoreItem>
</file>

<file path=customXml/itemProps2.xml><?xml version="1.0" encoding="utf-8"?>
<ds:datastoreItem xmlns:ds="http://schemas.openxmlformats.org/officeDocument/2006/customXml" ds:itemID="{9F7F7FA5-3717-478B-A735-B10396A9839B}"/>
</file>

<file path=customXml/itemProps3.xml><?xml version="1.0" encoding="utf-8"?>
<ds:datastoreItem xmlns:ds="http://schemas.openxmlformats.org/officeDocument/2006/customXml" ds:itemID="{69440A32-BE64-4B4D-98C6-8BB8976235D6}">
  <ds:schemaRefs>
    <ds:schemaRef ds:uri="http://schemas.microsoft.com/office/2006/metadata/properties"/>
    <ds:schemaRef ds:uri="http://www.w3.org/XML/1998/namespace"/>
    <ds:schemaRef ds:uri="http://purl.org/dc/terms/"/>
    <ds:schemaRef ds:uri="http://purl.org/dc/dcmitype/"/>
    <ds:schemaRef ds:uri="http://schemas.microsoft.com/office/infopath/2007/PartnerControls"/>
    <ds:schemaRef ds:uri="http://schemas.microsoft.com/office/2006/documentManagement/types"/>
    <ds:schemaRef ds:uri="http://purl.org/dc/elements/1.1/"/>
    <ds:schemaRef ds:uri="http://schemas.openxmlformats.org/package/2006/metadata/core-properties"/>
    <ds:schemaRef ds:uri="b921298a-684c-4293-8d78-59e044a888ce"/>
    <ds:schemaRef ds:uri="0572a734-2d69-49be-9ecc-db6be90fe9f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cp:keywords/>
  <dc:description/>
  <cp:lastModifiedBy>Andrew Morton (Public Health Wales - No. 2 Capital Quarter)</cp:lastModifiedBy>
  <cp:revision>3</cp:revision>
  <dcterms:created xsi:type="dcterms:W3CDTF">2023-09-13T08:59:00Z</dcterms:created>
  <dcterms:modified xsi:type="dcterms:W3CDTF">2023-09-13T10:12:09Z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y fmtid="{D5CDD505-2E9C-101B-9397-08002B2CF9AE}" pid="3" name="PublishedonWeb">
    <vt:lpwstr>Yes</vt:lpwstr>
  </property>
</Properties>
</file>